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BC500" w14:textId="77777777" w:rsidR="003A4968" w:rsidRPr="003A4968" w:rsidRDefault="003A4968" w:rsidP="00345644">
      <w:pPr>
        <w:pStyle w:val="01aMDCHeadingReoMaoriTranslation"/>
      </w:pPr>
      <w:bookmarkStart w:id="0" w:name="_Hlk19004546"/>
      <w:r w:rsidRPr="003A4968">
        <w:t>Aromatawai o ngā Ratonga Wai me ngā Ratonga Parukore 2026</w:t>
      </w:r>
    </w:p>
    <w:p w14:paraId="650B21AE" w14:textId="187514CD" w:rsidR="00345644" w:rsidRPr="00345644" w:rsidRDefault="00345644" w:rsidP="00345644">
      <w:pPr>
        <w:pStyle w:val="01aMDCHeadingReoMaoriTranslation"/>
      </w:pPr>
      <w:r w:rsidRPr="00E767FC">
        <w:rPr>
          <w:noProof/>
          <w:highlight w:val="yellow"/>
        </w:rPr>
        <w:drawing>
          <wp:anchor distT="0" distB="0" distL="114300" distR="114300" simplePos="0" relativeHeight="251658241" behindDoc="0" locked="0" layoutInCell="1" allowOverlap="1" wp14:anchorId="7717ECE5" wp14:editId="41AE49B0">
            <wp:simplePos x="0" y="0"/>
            <wp:positionH relativeFrom="column">
              <wp:posOffset>-914400</wp:posOffset>
            </wp:positionH>
            <wp:positionV relativeFrom="paragraph">
              <wp:posOffset>308610</wp:posOffset>
            </wp:positionV>
            <wp:extent cx="7559675" cy="24765"/>
            <wp:effectExtent l="0" t="0" r="0" b="635"/>
            <wp:wrapNone/>
            <wp:docPr id="987618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017325" name="Picture 132701732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24765"/>
                    </a:xfrm>
                    <a:prstGeom prst="rect">
                      <a:avLst/>
                    </a:prstGeom>
                  </pic:spPr>
                </pic:pic>
              </a:graphicData>
            </a:graphic>
            <wp14:sizeRelH relativeFrom="margin">
              <wp14:pctWidth>0</wp14:pctWidth>
            </wp14:sizeRelH>
            <wp14:sizeRelV relativeFrom="margin">
              <wp14:pctHeight>0</wp14:pctHeight>
            </wp14:sizeRelV>
          </wp:anchor>
        </w:drawing>
      </w:r>
    </w:p>
    <w:p w14:paraId="6E701504" w14:textId="5996012F" w:rsidR="00F4344C" w:rsidRDefault="00A42896" w:rsidP="00E767FC">
      <w:pPr>
        <w:pStyle w:val="01MDCHeading"/>
        <w:rPr>
          <w:sz w:val="36"/>
          <w:szCs w:val="36"/>
        </w:rPr>
      </w:pPr>
      <w:r>
        <w:t xml:space="preserve">Assessment of </w:t>
      </w:r>
      <w:r w:rsidR="42860889">
        <w:t xml:space="preserve">Drinking </w:t>
      </w:r>
      <w:r>
        <w:t>Water and Sanitary Services 2026</w:t>
      </w:r>
    </w:p>
    <w:p w14:paraId="27C2EEBA" w14:textId="0C6957CF" w:rsidR="00562528" w:rsidRPr="00A85415" w:rsidRDefault="008F59DC" w:rsidP="00B77240">
      <w:r w:rsidRPr="00AD14D9">
        <w:rPr>
          <w:rFonts w:ascii="Barlow Medium" w:hAnsi="Barlow Medium"/>
          <w:caps/>
          <w:noProof/>
        </w:rPr>
        <w:drawing>
          <wp:anchor distT="0" distB="0" distL="114300" distR="114300" simplePos="0" relativeHeight="251658240" behindDoc="1" locked="0" layoutInCell="1" allowOverlap="1" wp14:anchorId="264247E0" wp14:editId="1561194C">
            <wp:simplePos x="0" y="0"/>
            <wp:positionH relativeFrom="margin">
              <wp:posOffset>14605</wp:posOffset>
            </wp:positionH>
            <wp:positionV relativeFrom="margin">
              <wp:posOffset>2480945</wp:posOffset>
            </wp:positionV>
            <wp:extent cx="5695200" cy="65412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erial of Masterton.jpg"/>
                    <pic:cNvPicPr/>
                  </pic:nvPicPr>
                  <pic:blipFill rotWithShape="1">
                    <a:blip r:embed="rId12" cstate="print">
                      <a:extLst>
                        <a:ext uri="{28A0092B-C50C-407E-A947-70E740481C1C}">
                          <a14:useLocalDpi xmlns:a14="http://schemas.microsoft.com/office/drawing/2010/main" val="0"/>
                        </a:ext>
                      </a:extLst>
                    </a:blip>
                    <a:srcRect r="34694"/>
                    <a:stretch/>
                  </pic:blipFill>
                  <pic:spPr bwMode="auto">
                    <a:xfrm>
                      <a:off x="0" y="0"/>
                      <a:ext cx="5695200" cy="6541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1" w:name="_Hlk19004521"/>
      <w:r w:rsidR="00562528">
        <w:rPr>
          <w:lang w:eastAsia="en-NZ"/>
        </w:rPr>
        <w:br w:type="page"/>
      </w:r>
    </w:p>
    <w:p w14:paraId="679BCC76" w14:textId="77777777" w:rsidR="0039750C" w:rsidRDefault="0039750C" w:rsidP="00C204E4">
      <w:pPr>
        <w:pStyle w:val="04MDCL3subheading"/>
        <w:sectPr w:rsidR="0039750C" w:rsidSect="00A44CB9">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134" w:header="567" w:footer="567" w:gutter="0"/>
          <w:pgNumType w:start="1"/>
          <w:cols w:space="708"/>
          <w:titlePg/>
          <w:docGrid w:linePitch="490"/>
        </w:sectPr>
      </w:pPr>
    </w:p>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1248"/>
        <w:gridCol w:w="2577"/>
        <w:gridCol w:w="1450"/>
        <w:gridCol w:w="2807"/>
        <w:gridCol w:w="1556"/>
      </w:tblGrid>
      <w:tr w:rsidR="00A44CB9" w14:paraId="7A3EEA7A" w14:textId="77777777" w:rsidTr="00A44CB9">
        <w:tc>
          <w:tcPr>
            <w:tcW w:w="5000" w:type="pct"/>
            <w:gridSpan w:val="5"/>
            <w:shd w:val="clear" w:color="auto" w:fill="658C28" w:themeFill="accent2"/>
          </w:tcPr>
          <w:p w14:paraId="35A79D00" w14:textId="56C2BD25" w:rsidR="00A44CB9" w:rsidRPr="00A44CB9" w:rsidRDefault="00A44CB9" w:rsidP="00E350B1">
            <w:pPr>
              <w:pStyle w:val="09MDCTableheading"/>
            </w:pPr>
            <w:r>
              <w:t>Quality Assurance Schedule</w:t>
            </w:r>
          </w:p>
        </w:tc>
      </w:tr>
      <w:tr w:rsidR="001D28DA" w14:paraId="560A8281" w14:textId="77777777" w:rsidTr="6410843F">
        <w:tc>
          <w:tcPr>
            <w:tcW w:w="648" w:type="pct"/>
            <w:shd w:val="clear" w:color="auto" w:fill="D7DBDE" w:themeFill="accent3"/>
          </w:tcPr>
          <w:p w14:paraId="5AB65696" w14:textId="587D3A6F" w:rsidR="00A44CB9" w:rsidRPr="0091781D" w:rsidRDefault="00A44CB9" w:rsidP="00A44CB9">
            <w:pPr>
              <w:pStyle w:val="12MDCTablebodycopy"/>
            </w:pPr>
            <w:r>
              <w:t xml:space="preserve">Version </w:t>
            </w:r>
          </w:p>
        </w:tc>
        <w:tc>
          <w:tcPr>
            <w:tcW w:w="1337" w:type="pct"/>
            <w:shd w:val="clear" w:color="auto" w:fill="D7DBDE" w:themeFill="accent3"/>
          </w:tcPr>
          <w:p w14:paraId="4155E2A8" w14:textId="4AEA9E9A" w:rsidR="00A44CB9" w:rsidRDefault="00A44CB9" w:rsidP="00A44CB9">
            <w:pPr>
              <w:pStyle w:val="12MDCTablebodycopy"/>
            </w:pPr>
            <w:r>
              <w:t>Changes</w:t>
            </w:r>
          </w:p>
        </w:tc>
        <w:tc>
          <w:tcPr>
            <w:tcW w:w="752" w:type="pct"/>
            <w:shd w:val="clear" w:color="auto" w:fill="D7DBDE" w:themeFill="accent3"/>
          </w:tcPr>
          <w:p w14:paraId="2A686A4D" w14:textId="752FAEE8" w:rsidR="00A44CB9" w:rsidRPr="00717399" w:rsidRDefault="00A44CB9" w:rsidP="00A44CB9">
            <w:pPr>
              <w:pStyle w:val="12MDCTablebodycopy"/>
            </w:pPr>
            <w:r>
              <w:t>Revision</w:t>
            </w:r>
          </w:p>
        </w:tc>
        <w:tc>
          <w:tcPr>
            <w:tcW w:w="1456" w:type="pct"/>
            <w:shd w:val="clear" w:color="auto" w:fill="D7DBDE" w:themeFill="accent3"/>
          </w:tcPr>
          <w:p w14:paraId="70370BBD" w14:textId="1A3E2DBC" w:rsidR="00A44CB9" w:rsidRDefault="00A44CB9" w:rsidP="00A44CB9">
            <w:pPr>
              <w:pStyle w:val="12MDCTablebodycopy"/>
            </w:pPr>
            <w:r>
              <w:t>Reviewer</w:t>
            </w:r>
          </w:p>
        </w:tc>
        <w:tc>
          <w:tcPr>
            <w:tcW w:w="806" w:type="pct"/>
            <w:shd w:val="clear" w:color="auto" w:fill="D7DBDE" w:themeFill="accent3"/>
          </w:tcPr>
          <w:p w14:paraId="4D65D0DD" w14:textId="262988BE" w:rsidR="00A44CB9" w:rsidRPr="00717399" w:rsidRDefault="00A44CB9" w:rsidP="00A44CB9">
            <w:pPr>
              <w:pStyle w:val="12MDCTablebodycopy"/>
            </w:pPr>
            <w:r>
              <w:t>Review Date</w:t>
            </w:r>
          </w:p>
        </w:tc>
      </w:tr>
      <w:tr w:rsidR="001D28DA" w14:paraId="0D6AB495" w14:textId="77777777" w:rsidTr="007E5520">
        <w:tc>
          <w:tcPr>
            <w:tcW w:w="648" w:type="pct"/>
            <w:shd w:val="clear" w:color="auto" w:fill="FFFFFF" w:themeFill="background1"/>
          </w:tcPr>
          <w:p w14:paraId="6C3D6EFE" w14:textId="1BE4F317" w:rsidR="00A44CB9" w:rsidRPr="00345644" w:rsidRDefault="00A44CB9" w:rsidP="001D28DA">
            <w:pPr>
              <w:pStyle w:val="12MDCTablebodycopy"/>
              <w:spacing w:line="240" w:lineRule="auto"/>
              <w:contextualSpacing/>
            </w:pPr>
            <w:r>
              <w:t xml:space="preserve">Original </w:t>
            </w:r>
          </w:p>
        </w:tc>
        <w:tc>
          <w:tcPr>
            <w:tcW w:w="1337" w:type="pct"/>
            <w:shd w:val="clear" w:color="auto" w:fill="FFFFFF" w:themeFill="background1"/>
          </w:tcPr>
          <w:p w14:paraId="044E7AE0" w14:textId="77777777" w:rsidR="00A44CB9" w:rsidRDefault="00A44CB9" w:rsidP="001D28DA">
            <w:pPr>
              <w:pStyle w:val="12MDCTablebodycopy"/>
              <w:spacing w:line="240" w:lineRule="auto"/>
              <w:contextualSpacing/>
            </w:pPr>
          </w:p>
        </w:tc>
        <w:tc>
          <w:tcPr>
            <w:tcW w:w="752" w:type="pct"/>
            <w:shd w:val="clear" w:color="auto" w:fill="FFFFFF" w:themeFill="background1"/>
          </w:tcPr>
          <w:p w14:paraId="79BF652A" w14:textId="623AC96E" w:rsidR="00A44CB9" w:rsidRPr="00345644" w:rsidRDefault="00A44CB9" w:rsidP="001D28DA">
            <w:pPr>
              <w:pStyle w:val="12MDCTablebodycopy"/>
              <w:spacing w:line="240" w:lineRule="auto"/>
              <w:contextualSpacing/>
            </w:pPr>
            <w:r>
              <w:t>June 2012</w:t>
            </w:r>
          </w:p>
        </w:tc>
        <w:tc>
          <w:tcPr>
            <w:tcW w:w="1456" w:type="pct"/>
            <w:shd w:val="clear" w:color="auto" w:fill="FFFFFF" w:themeFill="background1"/>
          </w:tcPr>
          <w:p w14:paraId="5E6D3639" w14:textId="77777777" w:rsidR="00A44CB9" w:rsidRDefault="00A44CB9" w:rsidP="001D28DA">
            <w:pPr>
              <w:pStyle w:val="12MDCTablebodycopy"/>
              <w:spacing w:line="240" w:lineRule="auto"/>
              <w:contextualSpacing/>
            </w:pPr>
            <w:r>
              <w:t>Opus and MDC</w:t>
            </w:r>
          </w:p>
          <w:p w14:paraId="12375FA6" w14:textId="77777777" w:rsidR="00A44CB9" w:rsidRDefault="00A44CB9" w:rsidP="001D28DA">
            <w:pPr>
              <w:pStyle w:val="12MDCTablebodycopy"/>
              <w:spacing w:line="240" w:lineRule="auto"/>
              <w:contextualSpacing/>
            </w:pPr>
          </w:p>
        </w:tc>
        <w:tc>
          <w:tcPr>
            <w:tcW w:w="806" w:type="pct"/>
            <w:shd w:val="clear" w:color="auto" w:fill="FFFFFF" w:themeFill="background1"/>
          </w:tcPr>
          <w:p w14:paraId="3E98F7E4" w14:textId="78A43740" w:rsidR="00A44CB9" w:rsidRPr="00345644" w:rsidRDefault="00A44CB9" w:rsidP="001D28DA">
            <w:pPr>
              <w:pStyle w:val="12MDCTablebodycopy"/>
              <w:spacing w:line="240" w:lineRule="auto"/>
              <w:contextualSpacing/>
            </w:pPr>
          </w:p>
        </w:tc>
      </w:tr>
      <w:tr w:rsidR="001D28DA" w14:paraId="040C4C2A" w14:textId="77777777" w:rsidTr="007E5520">
        <w:tc>
          <w:tcPr>
            <w:tcW w:w="648" w:type="pct"/>
            <w:shd w:val="clear" w:color="auto" w:fill="FFFFFF" w:themeFill="background1"/>
          </w:tcPr>
          <w:p w14:paraId="519E67EF" w14:textId="386076C9" w:rsidR="00A44CB9" w:rsidRPr="00345644" w:rsidRDefault="00A44CB9" w:rsidP="001D28DA">
            <w:pPr>
              <w:pStyle w:val="12MDCTablebodycopy"/>
              <w:spacing w:line="240" w:lineRule="auto"/>
              <w:contextualSpacing/>
            </w:pPr>
            <w:r>
              <w:t>Version 2</w:t>
            </w:r>
            <w:r>
              <w:br/>
            </w:r>
          </w:p>
        </w:tc>
        <w:tc>
          <w:tcPr>
            <w:tcW w:w="1337" w:type="pct"/>
            <w:shd w:val="clear" w:color="auto" w:fill="FFFFFF" w:themeFill="background1"/>
          </w:tcPr>
          <w:p w14:paraId="37DCFCFE" w14:textId="030A2CAC" w:rsidR="00A44CB9" w:rsidRDefault="00A44CB9" w:rsidP="001D28DA">
            <w:pPr>
              <w:pStyle w:val="12MDCTablebodycopy"/>
              <w:spacing w:line="240" w:lineRule="auto"/>
              <w:contextualSpacing/>
            </w:pPr>
            <w:r>
              <w:t>New Review. Update and reformat</w:t>
            </w:r>
          </w:p>
        </w:tc>
        <w:tc>
          <w:tcPr>
            <w:tcW w:w="752" w:type="pct"/>
            <w:shd w:val="clear" w:color="auto" w:fill="FFFFFF" w:themeFill="background1"/>
          </w:tcPr>
          <w:p w14:paraId="14D333EF" w14:textId="19324064" w:rsidR="00A44CB9" w:rsidRPr="00345644" w:rsidRDefault="00A44CB9" w:rsidP="001D28DA">
            <w:pPr>
              <w:pStyle w:val="12MDCTablebodycopy"/>
              <w:spacing w:line="240" w:lineRule="auto"/>
              <w:contextualSpacing/>
            </w:pPr>
            <w:r>
              <w:t>July 2018</w:t>
            </w:r>
          </w:p>
        </w:tc>
        <w:tc>
          <w:tcPr>
            <w:tcW w:w="1456" w:type="pct"/>
            <w:shd w:val="clear" w:color="auto" w:fill="FFFFFF" w:themeFill="background1"/>
          </w:tcPr>
          <w:p w14:paraId="1EC61A00" w14:textId="77777777" w:rsidR="00A44CB9" w:rsidRDefault="00A44CB9" w:rsidP="001D28DA">
            <w:pPr>
              <w:pStyle w:val="12MDCTablebodycopy"/>
              <w:spacing w:line="240" w:lineRule="auto"/>
              <w:contextualSpacing/>
            </w:pPr>
            <w:r>
              <w:t>David Mawson</w:t>
            </w:r>
          </w:p>
          <w:p w14:paraId="30E03E0E" w14:textId="77777777" w:rsidR="00A44CB9" w:rsidRDefault="00A44CB9" w:rsidP="001D28DA">
            <w:pPr>
              <w:pStyle w:val="12MDCTablebodycopy"/>
              <w:spacing w:line="240" w:lineRule="auto"/>
              <w:contextualSpacing/>
            </w:pPr>
            <w:r>
              <w:t>MDC Asset Management</w:t>
            </w:r>
          </w:p>
          <w:p w14:paraId="3A963932" w14:textId="77777777" w:rsidR="00A44CB9" w:rsidRDefault="00A44CB9" w:rsidP="001D28DA">
            <w:pPr>
              <w:pStyle w:val="12MDCTablebodycopy"/>
              <w:spacing w:line="240" w:lineRule="auto"/>
              <w:contextualSpacing/>
            </w:pPr>
          </w:p>
        </w:tc>
        <w:tc>
          <w:tcPr>
            <w:tcW w:w="806" w:type="pct"/>
            <w:shd w:val="clear" w:color="auto" w:fill="FFFFFF" w:themeFill="background1"/>
          </w:tcPr>
          <w:p w14:paraId="057C13B2" w14:textId="2D0A3576" w:rsidR="00A44CB9" w:rsidRPr="00345644" w:rsidRDefault="001D28DA" w:rsidP="001D28DA">
            <w:pPr>
              <w:pStyle w:val="12MDCTablebodycopy"/>
              <w:spacing w:line="240" w:lineRule="auto"/>
              <w:contextualSpacing/>
            </w:pPr>
            <w:r>
              <w:t>June 2024</w:t>
            </w:r>
          </w:p>
        </w:tc>
      </w:tr>
      <w:tr w:rsidR="001D28DA" w14:paraId="55D76C26" w14:textId="77777777" w:rsidTr="007E5520">
        <w:tc>
          <w:tcPr>
            <w:tcW w:w="648" w:type="pct"/>
            <w:shd w:val="clear" w:color="auto" w:fill="FFFFFF" w:themeFill="background1"/>
          </w:tcPr>
          <w:p w14:paraId="3962EE81" w14:textId="7796E340" w:rsidR="001D28DA" w:rsidRDefault="001D28DA" w:rsidP="001D28DA">
            <w:pPr>
              <w:pStyle w:val="12MDCTablebodycopy"/>
              <w:spacing w:line="240" w:lineRule="auto"/>
              <w:contextualSpacing/>
            </w:pPr>
            <w:r>
              <w:t>Version 3</w:t>
            </w:r>
          </w:p>
        </w:tc>
        <w:tc>
          <w:tcPr>
            <w:tcW w:w="1337" w:type="pct"/>
            <w:shd w:val="clear" w:color="auto" w:fill="FFFFFF" w:themeFill="background1"/>
          </w:tcPr>
          <w:p w14:paraId="5F8408D2" w14:textId="43FDA84A" w:rsidR="001D28DA" w:rsidRDefault="001D28DA" w:rsidP="001D28DA">
            <w:pPr>
              <w:pStyle w:val="12MDCTablebodycopy"/>
              <w:spacing w:line="240" w:lineRule="auto"/>
              <w:contextualSpacing/>
            </w:pPr>
            <w:r>
              <w:t xml:space="preserve">Review. Update </w:t>
            </w:r>
            <w:r w:rsidR="00557899">
              <w:t xml:space="preserve">of technical information </w:t>
            </w:r>
            <w:r>
              <w:t>and reformat</w:t>
            </w:r>
          </w:p>
        </w:tc>
        <w:tc>
          <w:tcPr>
            <w:tcW w:w="752" w:type="pct"/>
          </w:tcPr>
          <w:p w14:paraId="63214C53" w14:textId="74D2AB08" w:rsidR="001D28DA" w:rsidRPr="007E5520" w:rsidRDefault="00342BD9" w:rsidP="001D28DA">
            <w:pPr>
              <w:pStyle w:val="12MDCTablebodycopy"/>
              <w:spacing w:line="240" w:lineRule="auto"/>
              <w:contextualSpacing/>
            </w:pPr>
            <w:r w:rsidRPr="007E5520">
              <w:t>June</w:t>
            </w:r>
            <w:r w:rsidR="001D28DA" w:rsidRPr="007E5520">
              <w:t xml:space="preserve"> 2026</w:t>
            </w:r>
          </w:p>
        </w:tc>
        <w:tc>
          <w:tcPr>
            <w:tcW w:w="1456" w:type="pct"/>
          </w:tcPr>
          <w:p w14:paraId="25B96093" w14:textId="6A2459FF" w:rsidR="001D28DA" w:rsidRPr="007E5520" w:rsidRDefault="001D28DA" w:rsidP="001D28DA">
            <w:pPr>
              <w:pStyle w:val="12MDCTablebodycopy"/>
              <w:spacing w:line="240" w:lineRule="auto"/>
              <w:contextualSpacing/>
            </w:pPr>
            <w:r w:rsidRPr="007E5520">
              <w:t>Philip Evans</w:t>
            </w:r>
            <w:r w:rsidRPr="007E5520">
              <w:br/>
              <w:t>MDC Asset Management</w:t>
            </w:r>
          </w:p>
          <w:p w14:paraId="14114B09" w14:textId="77777777" w:rsidR="001D28DA" w:rsidRPr="007E5520" w:rsidRDefault="001D28DA" w:rsidP="001D28DA">
            <w:pPr>
              <w:pStyle w:val="12MDCTablebodycopy"/>
              <w:spacing w:line="240" w:lineRule="auto"/>
              <w:contextualSpacing/>
            </w:pPr>
          </w:p>
        </w:tc>
        <w:tc>
          <w:tcPr>
            <w:tcW w:w="806" w:type="pct"/>
          </w:tcPr>
          <w:p w14:paraId="0F79FC79" w14:textId="1BC35F04" w:rsidR="001D28DA" w:rsidRPr="007E5520" w:rsidRDefault="00342BD9" w:rsidP="001D28DA">
            <w:pPr>
              <w:pStyle w:val="12MDCTablebodycopy"/>
              <w:spacing w:line="240" w:lineRule="auto"/>
              <w:contextualSpacing/>
            </w:pPr>
            <w:r w:rsidRPr="007E5520">
              <w:t>May 2026</w:t>
            </w:r>
            <w:r w:rsidR="00B36FD9">
              <w:t xml:space="preserve"> </w:t>
            </w:r>
          </w:p>
        </w:tc>
      </w:tr>
    </w:tbl>
    <w:p w14:paraId="4CE74134" w14:textId="77777777" w:rsidR="000F0B3D" w:rsidRDefault="000F0B3D" w:rsidP="000F0B3D"/>
    <w:p w14:paraId="277E733D" w14:textId="22E58AA7" w:rsidR="00441DA4" w:rsidRDefault="00441DA4" w:rsidP="000F0B3D">
      <w:pPr>
        <w:rPr>
          <w:sz w:val="18"/>
          <w:szCs w:val="18"/>
        </w:rPr>
      </w:pPr>
      <w:r w:rsidRPr="00441DA4">
        <w:rPr>
          <w:sz w:val="18"/>
          <w:szCs w:val="18"/>
        </w:rPr>
        <w:t>This Assessment of Water and sanitary Services should read in conjunction with other Masterton District Council Plans, Strategies' and Policy's: Including Asset Management Plans</w:t>
      </w:r>
      <w:r>
        <w:rPr>
          <w:sz w:val="18"/>
          <w:szCs w:val="18"/>
        </w:rPr>
        <w:t>.</w:t>
      </w:r>
      <w:r w:rsidRPr="00441DA4">
        <w:rPr>
          <w:sz w:val="18"/>
          <w:szCs w:val="18"/>
        </w:rPr>
        <w:t xml:space="preserve"> </w:t>
      </w:r>
    </w:p>
    <w:p w14:paraId="754A01A7" w14:textId="1B730B1F" w:rsidR="000F0B3D" w:rsidRPr="00262647" w:rsidRDefault="000F0B3D" w:rsidP="00441DA4">
      <w:pPr>
        <w:spacing w:before="60"/>
        <w:rPr>
          <w:sz w:val="18"/>
          <w:szCs w:val="18"/>
        </w:rPr>
      </w:pPr>
      <w:r w:rsidRPr="00262647">
        <w:rPr>
          <w:sz w:val="18"/>
          <w:szCs w:val="18"/>
        </w:rPr>
        <w:t>A person using MDC documents or data accepts the risk of:</w:t>
      </w:r>
    </w:p>
    <w:p w14:paraId="781C1082" w14:textId="53F82ADC" w:rsidR="000F0B3D" w:rsidRPr="00262647" w:rsidRDefault="000F0B3D" w:rsidP="00161140">
      <w:pPr>
        <w:pStyle w:val="ListParagraph"/>
        <w:numPr>
          <w:ilvl w:val="0"/>
          <w:numId w:val="5"/>
        </w:numPr>
        <w:rPr>
          <w:sz w:val="18"/>
          <w:szCs w:val="18"/>
        </w:rPr>
      </w:pPr>
      <w:r w:rsidRPr="00262647">
        <w:rPr>
          <w:sz w:val="18"/>
          <w:szCs w:val="18"/>
        </w:rPr>
        <w:t>Using the documents or adapt</w:t>
      </w:r>
      <w:r w:rsidR="00E74A5F">
        <w:rPr>
          <w:sz w:val="18"/>
          <w:szCs w:val="18"/>
        </w:rPr>
        <w:t>ing them</w:t>
      </w:r>
      <w:r w:rsidRPr="00262647">
        <w:rPr>
          <w:sz w:val="18"/>
          <w:szCs w:val="18"/>
        </w:rPr>
        <w:t xml:space="preserve"> in electronic form without requesting and checking them for accuracy against the original hard copy version; and</w:t>
      </w:r>
    </w:p>
    <w:p w14:paraId="109522F9" w14:textId="7F37BADE" w:rsidR="0039750C" w:rsidRDefault="000F0B3D" w:rsidP="00161140">
      <w:pPr>
        <w:pStyle w:val="ListParagraph"/>
        <w:numPr>
          <w:ilvl w:val="0"/>
          <w:numId w:val="5"/>
        </w:numPr>
        <w:rPr>
          <w:sz w:val="18"/>
          <w:szCs w:val="18"/>
        </w:rPr>
      </w:pPr>
      <w:r w:rsidRPr="00262647">
        <w:rPr>
          <w:sz w:val="18"/>
          <w:szCs w:val="18"/>
        </w:rPr>
        <w:t>Using the documents or data for any purpose not agreed to in writing by MDC.</w:t>
      </w:r>
    </w:p>
    <w:p w14:paraId="00659D89" w14:textId="555942E6" w:rsidR="007E5520" w:rsidRDefault="007E5520">
      <w:pPr>
        <w:spacing w:after="160" w:line="259" w:lineRule="auto"/>
        <w:jc w:val="left"/>
        <w:rPr>
          <w:sz w:val="18"/>
          <w:szCs w:val="18"/>
        </w:rPr>
      </w:pPr>
      <w:r>
        <w:rPr>
          <w:sz w:val="18"/>
          <w:szCs w:val="18"/>
        </w:rPr>
        <w:br w:type="page"/>
      </w:r>
    </w:p>
    <w:sdt>
      <w:sdtPr>
        <w:rPr>
          <w:rFonts w:eastAsiaTheme="minorEastAsia" w:cstheme="minorBidi"/>
          <w:b w:val="0"/>
          <w:color w:val="auto"/>
          <w:sz w:val="22"/>
          <w:szCs w:val="22"/>
          <w:lang w:val="en-GB" w:eastAsia="en-US"/>
        </w:rPr>
        <w:id w:val="-498278425"/>
        <w:docPartObj>
          <w:docPartGallery w:val="Table of Contents"/>
          <w:docPartUnique/>
        </w:docPartObj>
      </w:sdtPr>
      <w:sdtContent>
        <w:p w14:paraId="0442D026" w14:textId="6CFAD919" w:rsidR="0039750C" w:rsidRDefault="00963E23">
          <w:pPr>
            <w:pStyle w:val="TOCHeading"/>
          </w:pPr>
          <w:r>
            <w:rPr>
              <w:lang w:val="en-GB"/>
            </w:rPr>
            <w:t>Contents</w:t>
          </w:r>
        </w:p>
        <w:p w14:paraId="0620CC41" w14:textId="6BE5B89C" w:rsidR="0013742D" w:rsidRDefault="00F117DC">
          <w:pPr>
            <w:pStyle w:val="TOC1"/>
            <w:tabs>
              <w:tab w:val="right" w:leader="dot" w:pos="9628"/>
            </w:tabs>
            <w:rPr>
              <w:rFonts w:asciiTheme="minorHAnsi" w:eastAsiaTheme="minorEastAsia" w:hAnsiTheme="minorHAnsi"/>
              <w:noProof/>
              <w:kern w:val="2"/>
              <w:sz w:val="24"/>
              <w:szCs w:val="24"/>
              <w:lang w:eastAsia="en-NZ"/>
              <w14:ligatures w14:val="standardContextual"/>
            </w:rPr>
          </w:pPr>
          <w:r>
            <w:fldChar w:fldCharType="begin"/>
          </w:r>
          <w:r>
            <w:instrText xml:space="preserve"> TOC \o "1-3" \h \z \t "02. MDC Subheading,1,05. MDC Body copy,4,03. MDC L2 subheading,2,04. MDC L3 subheading,3" </w:instrText>
          </w:r>
          <w:r>
            <w:fldChar w:fldCharType="separate"/>
          </w:r>
          <w:hyperlink w:anchor="_Toc227247503" w:history="1">
            <w:r w:rsidR="0013742D" w:rsidRPr="00E341D3">
              <w:rPr>
                <w:rStyle w:val="Hyperlink"/>
                <w:noProof/>
              </w:rPr>
              <w:t>1. Executive Summary</w:t>
            </w:r>
            <w:r w:rsidR="0013742D">
              <w:rPr>
                <w:noProof/>
                <w:webHidden/>
              </w:rPr>
              <w:tab/>
            </w:r>
            <w:r w:rsidR="0013742D">
              <w:rPr>
                <w:noProof/>
                <w:webHidden/>
              </w:rPr>
              <w:fldChar w:fldCharType="begin"/>
            </w:r>
            <w:r w:rsidR="0013742D">
              <w:rPr>
                <w:noProof/>
                <w:webHidden/>
              </w:rPr>
              <w:instrText xml:space="preserve"> PAGEREF _Toc227247503 \h </w:instrText>
            </w:r>
            <w:r w:rsidR="0013742D">
              <w:rPr>
                <w:noProof/>
                <w:webHidden/>
              </w:rPr>
            </w:r>
            <w:r w:rsidR="0013742D">
              <w:rPr>
                <w:noProof/>
                <w:webHidden/>
              </w:rPr>
              <w:fldChar w:fldCharType="separate"/>
            </w:r>
            <w:r w:rsidR="00AE3992">
              <w:rPr>
                <w:noProof/>
                <w:webHidden/>
              </w:rPr>
              <w:t>5</w:t>
            </w:r>
            <w:r w:rsidR="0013742D">
              <w:rPr>
                <w:noProof/>
                <w:webHidden/>
              </w:rPr>
              <w:fldChar w:fldCharType="end"/>
            </w:r>
          </w:hyperlink>
        </w:p>
        <w:p w14:paraId="33489E2C" w14:textId="44F0EF3A"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504" w:history="1">
            <w:r w:rsidRPr="00E341D3">
              <w:rPr>
                <w:rStyle w:val="Hyperlink"/>
                <w:noProof/>
              </w:rPr>
              <w:t>1.1 Statement of Compliance with Local Government</w:t>
            </w:r>
            <w:r w:rsidR="00EF4139">
              <w:rPr>
                <w:rStyle w:val="Hyperlink"/>
                <w:noProof/>
              </w:rPr>
              <w:t xml:space="preserve"> (Water Services) </w:t>
            </w:r>
            <w:r w:rsidRPr="00E341D3">
              <w:rPr>
                <w:rStyle w:val="Hyperlink"/>
                <w:noProof/>
              </w:rPr>
              <w:t>Act 20</w:t>
            </w:r>
            <w:r w:rsidR="00EF4139">
              <w:rPr>
                <w:rStyle w:val="Hyperlink"/>
                <w:noProof/>
              </w:rPr>
              <w:t>25</w:t>
            </w:r>
            <w:r>
              <w:rPr>
                <w:noProof/>
                <w:webHidden/>
              </w:rPr>
              <w:tab/>
            </w:r>
            <w:r>
              <w:rPr>
                <w:noProof/>
                <w:webHidden/>
              </w:rPr>
              <w:fldChar w:fldCharType="begin"/>
            </w:r>
            <w:r>
              <w:rPr>
                <w:noProof/>
                <w:webHidden/>
              </w:rPr>
              <w:instrText xml:space="preserve"> PAGEREF _Toc227247504 \h </w:instrText>
            </w:r>
            <w:r>
              <w:rPr>
                <w:noProof/>
                <w:webHidden/>
              </w:rPr>
            </w:r>
            <w:r>
              <w:rPr>
                <w:noProof/>
                <w:webHidden/>
              </w:rPr>
              <w:fldChar w:fldCharType="separate"/>
            </w:r>
            <w:r w:rsidR="00AE3992">
              <w:rPr>
                <w:noProof/>
                <w:webHidden/>
              </w:rPr>
              <w:t>5</w:t>
            </w:r>
            <w:r>
              <w:rPr>
                <w:noProof/>
                <w:webHidden/>
              </w:rPr>
              <w:fldChar w:fldCharType="end"/>
            </w:r>
          </w:hyperlink>
        </w:p>
        <w:p w14:paraId="03E8DF8C" w14:textId="756B78D7"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505" w:history="1">
            <w:r w:rsidRPr="00E341D3">
              <w:rPr>
                <w:rStyle w:val="Hyperlink"/>
                <w:noProof/>
              </w:rPr>
              <w:t>1.2 Current Status</w:t>
            </w:r>
            <w:r>
              <w:rPr>
                <w:noProof/>
                <w:webHidden/>
              </w:rPr>
              <w:tab/>
            </w:r>
            <w:r>
              <w:rPr>
                <w:noProof/>
                <w:webHidden/>
              </w:rPr>
              <w:fldChar w:fldCharType="begin"/>
            </w:r>
            <w:r>
              <w:rPr>
                <w:noProof/>
                <w:webHidden/>
              </w:rPr>
              <w:instrText xml:space="preserve"> PAGEREF _Toc227247505 \h </w:instrText>
            </w:r>
            <w:r>
              <w:rPr>
                <w:noProof/>
                <w:webHidden/>
              </w:rPr>
            </w:r>
            <w:r>
              <w:rPr>
                <w:noProof/>
                <w:webHidden/>
              </w:rPr>
              <w:fldChar w:fldCharType="separate"/>
            </w:r>
            <w:r w:rsidR="00AE3992">
              <w:rPr>
                <w:noProof/>
                <w:webHidden/>
              </w:rPr>
              <w:t>5</w:t>
            </w:r>
            <w:r>
              <w:rPr>
                <w:noProof/>
                <w:webHidden/>
              </w:rPr>
              <w:fldChar w:fldCharType="end"/>
            </w:r>
          </w:hyperlink>
        </w:p>
        <w:p w14:paraId="17D49E02" w14:textId="4302CAAF"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06" w:history="1">
            <w:r w:rsidRPr="00E341D3">
              <w:rPr>
                <w:rStyle w:val="Hyperlink"/>
                <w:noProof/>
              </w:rPr>
              <w:t>1.2.1 Water Services</w:t>
            </w:r>
            <w:r>
              <w:rPr>
                <w:noProof/>
                <w:webHidden/>
              </w:rPr>
              <w:tab/>
            </w:r>
            <w:r>
              <w:rPr>
                <w:noProof/>
                <w:webHidden/>
              </w:rPr>
              <w:fldChar w:fldCharType="begin"/>
            </w:r>
            <w:r>
              <w:rPr>
                <w:noProof/>
                <w:webHidden/>
              </w:rPr>
              <w:instrText xml:space="preserve"> PAGEREF _Toc227247506 \h </w:instrText>
            </w:r>
            <w:r>
              <w:rPr>
                <w:noProof/>
                <w:webHidden/>
              </w:rPr>
            </w:r>
            <w:r>
              <w:rPr>
                <w:noProof/>
                <w:webHidden/>
              </w:rPr>
              <w:fldChar w:fldCharType="separate"/>
            </w:r>
            <w:r w:rsidR="00AE3992">
              <w:rPr>
                <w:noProof/>
                <w:webHidden/>
              </w:rPr>
              <w:t>5</w:t>
            </w:r>
            <w:r>
              <w:rPr>
                <w:noProof/>
                <w:webHidden/>
              </w:rPr>
              <w:fldChar w:fldCharType="end"/>
            </w:r>
          </w:hyperlink>
        </w:p>
        <w:p w14:paraId="52BE6347" w14:textId="26A15E9F"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07" w:history="1">
            <w:r w:rsidRPr="00E341D3">
              <w:rPr>
                <w:rStyle w:val="Hyperlink"/>
                <w:noProof/>
              </w:rPr>
              <w:t>1.2.2 Sanitary Services</w:t>
            </w:r>
            <w:r>
              <w:rPr>
                <w:noProof/>
                <w:webHidden/>
              </w:rPr>
              <w:tab/>
            </w:r>
            <w:r>
              <w:rPr>
                <w:noProof/>
                <w:webHidden/>
              </w:rPr>
              <w:fldChar w:fldCharType="begin"/>
            </w:r>
            <w:r>
              <w:rPr>
                <w:noProof/>
                <w:webHidden/>
              </w:rPr>
              <w:instrText xml:space="preserve"> PAGEREF _Toc227247507 \h </w:instrText>
            </w:r>
            <w:r>
              <w:rPr>
                <w:noProof/>
                <w:webHidden/>
              </w:rPr>
            </w:r>
            <w:r>
              <w:rPr>
                <w:noProof/>
                <w:webHidden/>
              </w:rPr>
              <w:fldChar w:fldCharType="separate"/>
            </w:r>
            <w:r w:rsidR="00AE3992">
              <w:rPr>
                <w:noProof/>
                <w:webHidden/>
              </w:rPr>
              <w:t>5</w:t>
            </w:r>
            <w:r>
              <w:rPr>
                <w:noProof/>
                <w:webHidden/>
              </w:rPr>
              <w:fldChar w:fldCharType="end"/>
            </w:r>
          </w:hyperlink>
        </w:p>
        <w:p w14:paraId="6CF38F9B" w14:textId="014377DF"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08" w:history="1">
            <w:r w:rsidRPr="00E341D3">
              <w:rPr>
                <w:rStyle w:val="Hyperlink"/>
                <w:noProof/>
              </w:rPr>
              <w:t>1.2.3 Current Identified Challenges and Council’s Role</w:t>
            </w:r>
            <w:r>
              <w:rPr>
                <w:noProof/>
                <w:webHidden/>
              </w:rPr>
              <w:tab/>
            </w:r>
            <w:r>
              <w:rPr>
                <w:noProof/>
                <w:webHidden/>
              </w:rPr>
              <w:fldChar w:fldCharType="begin"/>
            </w:r>
            <w:r>
              <w:rPr>
                <w:noProof/>
                <w:webHidden/>
              </w:rPr>
              <w:instrText xml:space="preserve"> PAGEREF _Toc227247508 \h </w:instrText>
            </w:r>
            <w:r>
              <w:rPr>
                <w:noProof/>
                <w:webHidden/>
              </w:rPr>
            </w:r>
            <w:r>
              <w:rPr>
                <w:noProof/>
                <w:webHidden/>
              </w:rPr>
              <w:fldChar w:fldCharType="separate"/>
            </w:r>
            <w:r w:rsidR="00AE3992">
              <w:rPr>
                <w:noProof/>
                <w:webHidden/>
              </w:rPr>
              <w:t>6</w:t>
            </w:r>
            <w:r>
              <w:rPr>
                <w:noProof/>
                <w:webHidden/>
              </w:rPr>
              <w:fldChar w:fldCharType="end"/>
            </w:r>
          </w:hyperlink>
        </w:p>
        <w:p w14:paraId="56D90DF7" w14:textId="6B136BF7"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09" w:history="1">
            <w:r w:rsidRPr="00E341D3">
              <w:rPr>
                <w:rStyle w:val="Hyperlink"/>
                <w:noProof/>
              </w:rPr>
              <w:t>1.2.4 Water and Sanitary Services</w:t>
            </w:r>
            <w:r>
              <w:rPr>
                <w:noProof/>
                <w:webHidden/>
              </w:rPr>
              <w:tab/>
            </w:r>
            <w:r>
              <w:rPr>
                <w:noProof/>
                <w:webHidden/>
              </w:rPr>
              <w:fldChar w:fldCharType="begin"/>
            </w:r>
            <w:r>
              <w:rPr>
                <w:noProof/>
                <w:webHidden/>
              </w:rPr>
              <w:instrText xml:space="preserve"> PAGEREF _Toc227247509 \h </w:instrText>
            </w:r>
            <w:r>
              <w:rPr>
                <w:noProof/>
                <w:webHidden/>
              </w:rPr>
            </w:r>
            <w:r>
              <w:rPr>
                <w:noProof/>
                <w:webHidden/>
              </w:rPr>
              <w:fldChar w:fldCharType="separate"/>
            </w:r>
            <w:r w:rsidR="00AE3992">
              <w:rPr>
                <w:noProof/>
                <w:webHidden/>
              </w:rPr>
              <w:t>6</w:t>
            </w:r>
            <w:r>
              <w:rPr>
                <w:noProof/>
                <w:webHidden/>
              </w:rPr>
              <w:fldChar w:fldCharType="end"/>
            </w:r>
          </w:hyperlink>
        </w:p>
        <w:p w14:paraId="5FF9A2DB" w14:textId="259471E7"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510" w:history="1">
            <w:r w:rsidRPr="00E341D3">
              <w:rPr>
                <w:rStyle w:val="Hyperlink"/>
                <w:noProof/>
              </w:rPr>
              <w:t>1.3 Predicted Future Demand</w:t>
            </w:r>
            <w:r>
              <w:rPr>
                <w:noProof/>
                <w:webHidden/>
              </w:rPr>
              <w:tab/>
            </w:r>
            <w:r>
              <w:rPr>
                <w:noProof/>
                <w:webHidden/>
              </w:rPr>
              <w:fldChar w:fldCharType="begin"/>
            </w:r>
            <w:r>
              <w:rPr>
                <w:noProof/>
                <w:webHidden/>
              </w:rPr>
              <w:instrText xml:space="preserve"> PAGEREF _Toc227247510 \h </w:instrText>
            </w:r>
            <w:r>
              <w:rPr>
                <w:noProof/>
                <w:webHidden/>
              </w:rPr>
            </w:r>
            <w:r>
              <w:rPr>
                <w:noProof/>
                <w:webHidden/>
              </w:rPr>
              <w:fldChar w:fldCharType="separate"/>
            </w:r>
            <w:r w:rsidR="00AE3992">
              <w:rPr>
                <w:noProof/>
                <w:webHidden/>
              </w:rPr>
              <w:t>7</w:t>
            </w:r>
            <w:r>
              <w:rPr>
                <w:noProof/>
                <w:webHidden/>
              </w:rPr>
              <w:fldChar w:fldCharType="end"/>
            </w:r>
          </w:hyperlink>
        </w:p>
        <w:p w14:paraId="06E99B81" w14:textId="6C6296CC"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11" w:history="1">
            <w:r w:rsidRPr="00E341D3">
              <w:rPr>
                <w:rStyle w:val="Hyperlink"/>
                <w:noProof/>
              </w:rPr>
              <w:t>1.3.1 Wastewater and Water Services</w:t>
            </w:r>
            <w:r>
              <w:rPr>
                <w:noProof/>
                <w:webHidden/>
              </w:rPr>
              <w:tab/>
            </w:r>
            <w:r>
              <w:rPr>
                <w:noProof/>
                <w:webHidden/>
              </w:rPr>
              <w:fldChar w:fldCharType="begin"/>
            </w:r>
            <w:r>
              <w:rPr>
                <w:noProof/>
                <w:webHidden/>
              </w:rPr>
              <w:instrText xml:space="preserve"> PAGEREF _Toc227247511 \h </w:instrText>
            </w:r>
            <w:r>
              <w:rPr>
                <w:noProof/>
                <w:webHidden/>
              </w:rPr>
            </w:r>
            <w:r>
              <w:rPr>
                <w:noProof/>
                <w:webHidden/>
              </w:rPr>
              <w:fldChar w:fldCharType="separate"/>
            </w:r>
            <w:r w:rsidR="00AE3992">
              <w:rPr>
                <w:noProof/>
                <w:webHidden/>
              </w:rPr>
              <w:t>7</w:t>
            </w:r>
            <w:r>
              <w:rPr>
                <w:noProof/>
                <w:webHidden/>
              </w:rPr>
              <w:fldChar w:fldCharType="end"/>
            </w:r>
          </w:hyperlink>
        </w:p>
        <w:p w14:paraId="4AFF6593" w14:textId="3A912356"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12" w:history="1">
            <w:r w:rsidRPr="00E341D3">
              <w:rPr>
                <w:rStyle w:val="Hyperlink"/>
                <w:noProof/>
              </w:rPr>
              <w:t>1.3.2 Sanitary Services</w:t>
            </w:r>
            <w:r>
              <w:rPr>
                <w:noProof/>
                <w:webHidden/>
              </w:rPr>
              <w:tab/>
            </w:r>
            <w:r>
              <w:rPr>
                <w:noProof/>
                <w:webHidden/>
              </w:rPr>
              <w:fldChar w:fldCharType="begin"/>
            </w:r>
            <w:r>
              <w:rPr>
                <w:noProof/>
                <w:webHidden/>
              </w:rPr>
              <w:instrText xml:space="preserve"> PAGEREF _Toc227247512 \h </w:instrText>
            </w:r>
            <w:r>
              <w:rPr>
                <w:noProof/>
                <w:webHidden/>
              </w:rPr>
            </w:r>
            <w:r>
              <w:rPr>
                <w:noProof/>
                <w:webHidden/>
              </w:rPr>
              <w:fldChar w:fldCharType="separate"/>
            </w:r>
            <w:r w:rsidR="00AE3992">
              <w:rPr>
                <w:noProof/>
                <w:webHidden/>
              </w:rPr>
              <w:t>7</w:t>
            </w:r>
            <w:r>
              <w:rPr>
                <w:noProof/>
                <w:webHidden/>
              </w:rPr>
              <w:fldChar w:fldCharType="end"/>
            </w:r>
          </w:hyperlink>
        </w:p>
        <w:p w14:paraId="42E89DB5" w14:textId="01BF63C9"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513" w:history="1">
            <w:r w:rsidRPr="00E341D3">
              <w:rPr>
                <w:rStyle w:val="Hyperlink"/>
                <w:noProof/>
              </w:rPr>
              <w:t>1.4 Proposed Improvements to the Assessment</w:t>
            </w:r>
            <w:r>
              <w:rPr>
                <w:noProof/>
                <w:webHidden/>
              </w:rPr>
              <w:tab/>
            </w:r>
            <w:r>
              <w:rPr>
                <w:noProof/>
                <w:webHidden/>
              </w:rPr>
              <w:fldChar w:fldCharType="begin"/>
            </w:r>
            <w:r>
              <w:rPr>
                <w:noProof/>
                <w:webHidden/>
              </w:rPr>
              <w:instrText xml:space="preserve"> PAGEREF _Toc227247513 \h </w:instrText>
            </w:r>
            <w:r>
              <w:rPr>
                <w:noProof/>
                <w:webHidden/>
              </w:rPr>
            </w:r>
            <w:r>
              <w:rPr>
                <w:noProof/>
                <w:webHidden/>
              </w:rPr>
              <w:fldChar w:fldCharType="separate"/>
            </w:r>
            <w:r w:rsidR="00AE3992">
              <w:rPr>
                <w:noProof/>
                <w:webHidden/>
              </w:rPr>
              <w:t>7</w:t>
            </w:r>
            <w:r>
              <w:rPr>
                <w:noProof/>
                <w:webHidden/>
              </w:rPr>
              <w:fldChar w:fldCharType="end"/>
            </w:r>
          </w:hyperlink>
        </w:p>
        <w:p w14:paraId="70F6F268" w14:textId="5AFCB86B"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514" w:history="1">
            <w:r w:rsidRPr="00E341D3">
              <w:rPr>
                <w:rStyle w:val="Hyperlink"/>
                <w:noProof/>
              </w:rPr>
              <w:t>1.5 Linkages to Other Strategic Documents Currently Being Developed</w:t>
            </w:r>
            <w:r>
              <w:rPr>
                <w:noProof/>
                <w:webHidden/>
              </w:rPr>
              <w:tab/>
            </w:r>
            <w:r>
              <w:rPr>
                <w:noProof/>
                <w:webHidden/>
              </w:rPr>
              <w:fldChar w:fldCharType="begin"/>
            </w:r>
            <w:r>
              <w:rPr>
                <w:noProof/>
                <w:webHidden/>
              </w:rPr>
              <w:instrText xml:space="preserve"> PAGEREF _Toc227247514 \h </w:instrText>
            </w:r>
            <w:r>
              <w:rPr>
                <w:noProof/>
                <w:webHidden/>
              </w:rPr>
            </w:r>
            <w:r>
              <w:rPr>
                <w:noProof/>
                <w:webHidden/>
              </w:rPr>
              <w:fldChar w:fldCharType="separate"/>
            </w:r>
            <w:r w:rsidR="00AE3992">
              <w:rPr>
                <w:noProof/>
                <w:webHidden/>
              </w:rPr>
              <w:t>7</w:t>
            </w:r>
            <w:r>
              <w:rPr>
                <w:noProof/>
                <w:webHidden/>
              </w:rPr>
              <w:fldChar w:fldCharType="end"/>
            </w:r>
          </w:hyperlink>
        </w:p>
        <w:p w14:paraId="4CBE6ED3" w14:textId="09A4D33C"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15" w:history="1">
            <w:r w:rsidRPr="00E341D3">
              <w:rPr>
                <w:rStyle w:val="Hyperlink"/>
                <w:noProof/>
              </w:rPr>
              <w:t>1.5.1 Community Outcomes and Council’s Long Term Plan (LTP)</w:t>
            </w:r>
            <w:r>
              <w:rPr>
                <w:noProof/>
                <w:webHidden/>
              </w:rPr>
              <w:tab/>
            </w:r>
            <w:r>
              <w:rPr>
                <w:noProof/>
                <w:webHidden/>
              </w:rPr>
              <w:fldChar w:fldCharType="begin"/>
            </w:r>
            <w:r>
              <w:rPr>
                <w:noProof/>
                <w:webHidden/>
              </w:rPr>
              <w:instrText xml:space="preserve"> PAGEREF _Toc227247515 \h </w:instrText>
            </w:r>
            <w:r>
              <w:rPr>
                <w:noProof/>
                <w:webHidden/>
              </w:rPr>
            </w:r>
            <w:r>
              <w:rPr>
                <w:noProof/>
                <w:webHidden/>
              </w:rPr>
              <w:fldChar w:fldCharType="separate"/>
            </w:r>
            <w:r w:rsidR="00AE3992">
              <w:rPr>
                <w:noProof/>
                <w:webHidden/>
              </w:rPr>
              <w:t>7</w:t>
            </w:r>
            <w:r>
              <w:rPr>
                <w:noProof/>
                <w:webHidden/>
              </w:rPr>
              <w:fldChar w:fldCharType="end"/>
            </w:r>
          </w:hyperlink>
        </w:p>
        <w:p w14:paraId="40AE75FC" w14:textId="5875325A"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16" w:history="1">
            <w:r w:rsidRPr="00E341D3">
              <w:rPr>
                <w:rStyle w:val="Hyperlink"/>
                <w:noProof/>
              </w:rPr>
              <w:t>1.5.2 Asset Management Plans (AMPs)</w:t>
            </w:r>
            <w:r>
              <w:rPr>
                <w:noProof/>
                <w:webHidden/>
              </w:rPr>
              <w:tab/>
            </w:r>
            <w:r>
              <w:rPr>
                <w:noProof/>
                <w:webHidden/>
              </w:rPr>
              <w:fldChar w:fldCharType="begin"/>
            </w:r>
            <w:r>
              <w:rPr>
                <w:noProof/>
                <w:webHidden/>
              </w:rPr>
              <w:instrText xml:space="preserve"> PAGEREF _Toc227247516 \h </w:instrText>
            </w:r>
            <w:r>
              <w:rPr>
                <w:noProof/>
                <w:webHidden/>
              </w:rPr>
            </w:r>
            <w:r>
              <w:rPr>
                <w:noProof/>
                <w:webHidden/>
              </w:rPr>
              <w:fldChar w:fldCharType="separate"/>
            </w:r>
            <w:r w:rsidR="00AE3992">
              <w:rPr>
                <w:noProof/>
                <w:webHidden/>
              </w:rPr>
              <w:t>7</w:t>
            </w:r>
            <w:r>
              <w:rPr>
                <w:noProof/>
                <w:webHidden/>
              </w:rPr>
              <w:fldChar w:fldCharType="end"/>
            </w:r>
          </w:hyperlink>
        </w:p>
        <w:p w14:paraId="7FF11C82" w14:textId="26506354" w:rsidR="0013742D" w:rsidRDefault="0013742D">
          <w:pPr>
            <w:pStyle w:val="TOC1"/>
            <w:tabs>
              <w:tab w:val="right" w:leader="dot" w:pos="9628"/>
            </w:tabs>
            <w:rPr>
              <w:rFonts w:asciiTheme="minorHAnsi" w:eastAsiaTheme="minorEastAsia" w:hAnsiTheme="minorHAnsi"/>
              <w:noProof/>
              <w:kern w:val="2"/>
              <w:sz w:val="24"/>
              <w:szCs w:val="24"/>
              <w:lang w:eastAsia="en-NZ"/>
              <w14:ligatures w14:val="standardContextual"/>
            </w:rPr>
          </w:pPr>
          <w:hyperlink w:anchor="_Toc227247517" w:history="1">
            <w:r w:rsidRPr="00E341D3">
              <w:rPr>
                <w:rStyle w:val="Hyperlink"/>
                <w:noProof/>
              </w:rPr>
              <w:t>2. Introduction</w:t>
            </w:r>
            <w:r>
              <w:rPr>
                <w:noProof/>
                <w:webHidden/>
              </w:rPr>
              <w:tab/>
            </w:r>
            <w:r>
              <w:rPr>
                <w:noProof/>
                <w:webHidden/>
              </w:rPr>
              <w:fldChar w:fldCharType="begin"/>
            </w:r>
            <w:r>
              <w:rPr>
                <w:noProof/>
                <w:webHidden/>
              </w:rPr>
              <w:instrText xml:space="preserve"> PAGEREF _Toc227247517 \h </w:instrText>
            </w:r>
            <w:r>
              <w:rPr>
                <w:noProof/>
                <w:webHidden/>
              </w:rPr>
            </w:r>
            <w:r>
              <w:rPr>
                <w:noProof/>
                <w:webHidden/>
              </w:rPr>
              <w:fldChar w:fldCharType="separate"/>
            </w:r>
            <w:r w:rsidR="00AE3992">
              <w:rPr>
                <w:noProof/>
                <w:webHidden/>
              </w:rPr>
              <w:t>8</w:t>
            </w:r>
            <w:r>
              <w:rPr>
                <w:noProof/>
                <w:webHidden/>
              </w:rPr>
              <w:fldChar w:fldCharType="end"/>
            </w:r>
          </w:hyperlink>
        </w:p>
        <w:p w14:paraId="5FDFB0DE" w14:textId="02FC58F4"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518" w:history="1">
            <w:r w:rsidRPr="00E341D3">
              <w:rPr>
                <w:rStyle w:val="Hyperlink"/>
                <w:noProof/>
              </w:rPr>
              <w:t>2.1 Water and Sanitary Services Assessments – Legislative Requirements</w:t>
            </w:r>
            <w:r>
              <w:rPr>
                <w:noProof/>
                <w:webHidden/>
              </w:rPr>
              <w:tab/>
            </w:r>
            <w:r>
              <w:rPr>
                <w:noProof/>
                <w:webHidden/>
              </w:rPr>
              <w:fldChar w:fldCharType="begin"/>
            </w:r>
            <w:r>
              <w:rPr>
                <w:noProof/>
                <w:webHidden/>
              </w:rPr>
              <w:instrText xml:space="preserve"> PAGEREF _Toc227247518 \h </w:instrText>
            </w:r>
            <w:r>
              <w:rPr>
                <w:noProof/>
                <w:webHidden/>
              </w:rPr>
            </w:r>
            <w:r>
              <w:rPr>
                <w:noProof/>
                <w:webHidden/>
              </w:rPr>
              <w:fldChar w:fldCharType="separate"/>
            </w:r>
            <w:r w:rsidR="00AE3992">
              <w:rPr>
                <w:noProof/>
                <w:webHidden/>
              </w:rPr>
              <w:t>8</w:t>
            </w:r>
            <w:r>
              <w:rPr>
                <w:noProof/>
                <w:webHidden/>
              </w:rPr>
              <w:fldChar w:fldCharType="end"/>
            </w:r>
          </w:hyperlink>
        </w:p>
        <w:p w14:paraId="2391286A" w14:textId="18CC20B7"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519" w:history="1">
            <w:r w:rsidRPr="00E341D3">
              <w:rPr>
                <w:rStyle w:val="Hyperlink"/>
                <w:noProof/>
              </w:rPr>
              <w:t>2.2 Process for Assessment</w:t>
            </w:r>
            <w:r>
              <w:rPr>
                <w:noProof/>
                <w:webHidden/>
              </w:rPr>
              <w:tab/>
            </w:r>
            <w:r>
              <w:rPr>
                <w:noProof/>
                <w:webHidden/>
              </w:rPr>
              <w:fldChar w:fldCharType="begin"/>
            </w:r>
            <w:r>
              <w:rPr>
                <w:noProof/>
                <w:webHidden/>
              </w:rPr>
              <w:instrText xml:space="preserve"> PAGEREF _Toc227247519 \h </w:instrText>
            </w:r>
            <w:r>
              <w:rPr>
                <w:noProof/>
                <w:webHidden/>
              </w:rPr>
            </w:r>
            <w:r>
              <w:rPr>
                <w:noProof/>
                <w:webHidden/>
              </w:rPr>
              <w:fldChar w:fldCharType="separate"/>
            </w:r>
            <w:r w:rsidR="00AE3992">
              <w:rPr>
                <w:noProof/>
                <w:webHidden/>
              </w:rPr>
              <w:t>8</w:t>
            </w:r>
            <w:r>
              <w:rPr>
                <w:noProof/>
                <w:webHidden/>
              </w:rPr>
              <w:fldChar w:fldCharType="end"/>
            </w:r>
          </w:hyperlink>
        </w:p>
        <w:p w14:paraId="12C83657" w14:textId="796949FE" w:rsidR="0013742D" w:rsidRDefault="0013742D">
          <w:pPr>
            <w:pStyle w:val="TOC1"/>
            <w:tabs>
              <w:tab w:val="right" w:leader="dot" w:pos="9628"/>
            </w:tabs>
            <w:rPr>
              <w:rFonts w:asciiTheme="minorHAnsi" w:eastAsiaTheme="minorEastAsia" w:hAnsiTheme="minorHAnsi"/>
              <w:noProof/>
              <w:kern w:val="2"/>
              <w:sz w:val="24"/>
              <w:szCs w:val="24"/>
              <w:lang w:eastAsia="en-NZ"/>
              <w14:ligatures w14:val="standardContextual"/>
            </w:rPr>
          </w:pPr>
          <w:hyperlink w:anchor="_Toc227247520" w:history="1">
            <w:r w:rsidRPr="00E341D3">
              <w:rPr>
                <w:rStyle w:val="Hyperlink"/>
                <w:noProof/>
              </w:rPr>
              <w:t>3. Background On Masterton District</w:t>
            </w:r>
            <w:r>
              <w:rPr>
                <w:noProof/>
                <w:webHidden/>
              </w:rPr>
              <w:tab/>
            </w:r>
            <w:r>
              <w:rPr>
                <w:noProof/>
                <w:webHidden/>
              </w:rPr>
              <w:fldChar w:fldCharType="begin"/>
            </w:r>
            <w:r>
              <w:rPr>
                <w:noProof/>
                <w:webHidden/>
              </w:rPr>
              <w:instrText xml:space="preserve"> PAGEREF _Toc227247520 \h </w:instrText>
            </w:r>
            <w:r>
              <w:rPr>
                <w:noProof/>
                <w:webHidden/>
              </w:rPr>
            </w:r>
            <w:r>
              <w:rPr>
                <w:noProof/>
                <w:webHidden/>
              </w:rPr>
              <w:fldChar w:fldCharType="separate"/>
            </w:r>
            <w:r w:rsidR="00AE3992">
              <w:rPr>
                <w:noProof/>
                <w:webHidden/>
              </w:rPr>
              <w:t>9</w:t>
            </w:r>
            <w:r>
              <w:rPr>
                <w:noProof/>
                <w:webHidden/>
              </w:rPr>
              <w:fldChar w:fldCharType="end"/>
            </w:r>
          </w:hyperlink>
        </w:p>
        <w:p w14:paraId="25D95431" w14:textId="1442762D"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521" w:history="1">
            <w:r w:rsidRPr="00E341D3">
              <w:rPr>
                <w:rStyle w:val="Hyperlink"/>
                <w:noProof/>
              </w:rPr>
              <w:t>3.1 Introduction</w:t>
            </w:r>
            <w:r>
              <w:rPr>
                <w:noProof/>
                <w:webHidden/>
              </w:rPr>
              <w:tab/>
            </w:r>
            <w:r>
              <w:rPr>
                <w:noProof/>
                <w:webHidden/>
              </w:rPr>
              <w:fldChar w:fldCharType="begin"/>
            </w:r>
            <w:r>
              <w:rPr>
                <w:noProof/>
                <w:webHidden/>
              </w:rPr>
              <w:instrText xml:space="preserve"> PAGEREF _Toc227247521 \h </w:instrText>
            </w:r>
            <w:r>
              <w:rPr>
                <w:noProof/>
                <w:webHidden/>
              </w:rPr>
            </w:r>
            <w:r>
              <w:rPr>
                <w:noProof/>
                <w:webHidden/>
              </w:rPr>
              <w:fldChar w:fldCharType="separate"/>
            </w:r>
            <w:r w:rsidR="00AE3992">
              <w:rPr>
                <w:noProof/>
                <w:webHidden/>
              </w:rPr>
              <w:t>9</w:t>
            </w:r>
            <w:r>
              <w:rPr>
                <w:noProof/>
                <w:webHidden/>
              </w:rPr>
              <w:fldChar w:fldCharType="end"/>
            </w:r>
          </w:hyperlink>
        </w:p>
        <w:p w14:paraId="1D7F9233" w14:textId="562CD063"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22" w:history="1">
            <w:r w:rsidRPr="00E341D3">
              <w:rPr>
                <w:rStyle w:val="Hyperlink"/>
                <w:noProof/>
              </w:rPr>
              <w:t>3.1.1 Climate</w:t>
            </w:r>
            <w:r>
              <w:rPr>
                <w:noProof/>
                <w:webHidden/>
              </w:rPr>
              <w:tab/>
            </w:r>
            <w:r>
              <w:rPr>
                <w:noProof/>
                <w:webHidden/>
              </w:rPr>
              <w:fldChar w:fldCharType="begin"/>
            </w:r>
            <w:r>
              <w:rPr>
                <w:noProof/>
                <w:webHidden/>
              </w:rPr>
              <w:instrText xml:space="preserve"> PAGEREF _Toc227247522 \h </w:instrText>
            </w:r>
            <w:r>
              <w:rPr>
                <w:noProof/>
                <w:webHidden/>
              </w:rPr>
            </w:r>
            <w:r>
              <w:rPr>
                <w:noProof/>
                <w:webHidden/>
              </w:rPr>
              <w:fldChar w:fldCharType="separate"/>
            </w:r>
            <w:r w:rsidR="00AE3992">
              <w:rPr>
                <w:noProof/>
                <w:webHidden/>
              </w:rPr>
              <w:t>9</w:t>
            </w:r>
            <w:r>
              <w:rPr>
                <w:noProof/>
                <w:webHidden/>
              </w:rPr>
              <w:fldChar w:fldCharType="end"/>
            </w:r>
          </w:hyperlink>
        </w:p>
        <w:p w14:paraId="4218836C" w14:textId="7E04FE3D"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23" w:history="1">
            <w:r w:rsidRPr="00E341D3">
              <w:rPr>
                <w:rStyle w:val="Hyperlink"/>
                <w:noProof/>
              </w:rPr>
              <w:t>3.1.2 Population</w:t>
            </w:r>
            <w:r>
              <w:rPr>
                <w:noProof/>
                <w:webHidden/>
              </w:rPr>
              <w:tab/>
            </w:r>
            <w:r>
              <w:rPr>
                <w:noProof/>
                <w:webHidden/>
              </w:rPr>
              <w:fldChar w:fldCharType="begin"/>
            </w:r>
            <w:r>
              <w:rPr>
                <w:noProof/>
                <w:webHidden/>
              </w:rPr>
              <w:instrText xml:space="preserve"> PAGEREF _Toc227247523 \h </w:instrText>
            </w:r>
            <w:r>
              <w:rPr>
                <w:noProof/>
                <w:webHidden/>
              </w:rPr>
            </w:r>
            <w:r>
              <w:rPr>
                <w:noProof/>
                <w:webHidden/>
              </w:rPr>
              <w:fldChar w:fldCharType="separate"/>
            </w:r>
            <w:r w:rsidR="00AE3992">
              <w:rPr>
                <w:noProof/>
                <w:webHidden/>
              </w:rPr>
              <w:t>9</w:t>
            </w:r>
            <w:r>
              <w:rPr>
                <w:noProof/>
                <w:webHidden/>
              </w:rPr>
              <w:fldChar w:fldCharType="end"/>
            </w:r>
          </w:hyperlink>
          <w:r w:rsidR="00361010">
            <w:t>1</w:t>
          </w:r>
        </w:p>
        <w:p w14:paraId="4176985B" w14:textId="5E6269F1"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524" w:history="1">
            <w:r w:rsidRPr="00E341D3">
              <w:rPr>
                <w:rStyle w:val="Hyperlink"/>
                <w:noProof/>
              </w:rPr>
              <w:t>3.2 Consents and Standards</w:t>
            </w:r>
            <w:r>
              <w:rPr>
                <w:noProof/>
                <w:webHidden/>
              </w:rPr>
              <w:tab/>
            </w:r>
            <w:r>
              <w:rPr>
                <w:noProof/>
                <w:webHidden/>
              </w:rPr>
              <w:fldChar w:fldCharType="begin"/>
            </w:r>
            <w:r>
              <w:rPr>
                <w:noProof/>
                <w:webHidden/>
              </w:rPr>
              <w:instrText xml:space="preserve"> PAGEREF _Toc227247524 \h </w:instrText>
            </w:r>
            <w:r>
              <w:rPr>
                <w:noProof/>
                <w:webHidden/>
              </w:rPr>
            </w:r>
            <w:r>
              <w:rPr>
                <w:noProof/>
                <w:webHidden/>
              </w:rPr>
              <w:fldChar w:fldCharType="separate"/>
            </w:r>
            <w:r w:rsidR="00AE3992">
              <w:rPr>
                <w:noProof/>
                <w:webHidden/>
              </w:rPr>
              <w:t>10</w:t>
            </w:r>
            <w:r>
              <w:rPr>
                <w:noProof/>
                <w:webHidden/>
              </w:rPr>
              <w:fldChar w:fldCharType="end"/>
            </w:r>
          </w:hyperlink>
        </w:p>
        <w:p w14:paraId="7DBFB7E4" w14:textId="5DE27143"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525" w:history="1">
            <w:r w:rsidRPr="00E341D3">
              <w:rPr>
                <w:rStyle w:val="Hyperlink"/>
                <w:noProof/>
              </w:rPr>
              <w:t>3.3 Community Outcomes For Water Services</w:t>
            </w:r>
            <w:r>
              <w:rPr>
                <w:noProof/>
                <w:webHidden/>
              </w:rPr>
              <w:tab/>
            </w:r>
            <w:r>
              <w:rPr>
                <w:noProof/>
                <w:webHidden/>
              </w:rPr>
              <w:fldChar w:fldCharType="begin"/>
            </w:r>
            <w:r>
              <w:rPr>
                <w:noProof/>
                <w:webHidden/>
              </w:rPr>
              <w:instrText xml:space="preserve"> PAGEREF _Toc227247525 \h </w:instrText>
            </w:r>
            <w:r>
              <w:rPr>
                <w:noProof/>
                <w:webHidden/>
              </w:rPr>
            </w:r>
            <w:r>
              <w:rPr>
                <w:noProof/>
                <w:webHidden/>
              </w:rPr>
              <w:fldChar w:fldCharType="separate"/>
            </w:r>
            <w:r w:rsidR="00AE3992">
              <w:rPr>
                <w:noProof/>
                <w:webHidden/>
              </w:rPr>
              <w:t>10</w:t>
            </w:r>
            <w:r>
              <w:rPr>
                <w:noProof/>
                <w:webHidden/>
              </w:rPr>
              <w:fldChar w:fldCharType="end"/>
            </w:r>
          </w:hyperlink>
        </w:p>
        <w:p w14:paraId="3EFEA80E" w14:textId="0C51A4E4"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526" w:history="1">
            <w:r w:rsidRPr="00E341D3">
              <w:rPr>
                <w:rStyle w:val="Hyperlink"/>
                <w:noProof/>
              </w:rPr>
              <w:t>3.4 Future Growth Predictions</w:t>
            </w:r>
            <w:r>
              <w:rPr>
                <w:noProof/>
                <w:webHidden/>
              </w:rPr>
              <w:tab/>
            </w:r>
            <w:r>
              <w:rPr>
                <w:noProof/>
                <w:webHidden/>
              </w:rPr>
              <w:fldChar w:fldCharType="begin"/>
            </w:r>
            <w:r>
              <w:rPr>
                <w:noProof/>
                <w:webHidden/>
              </w:rPr>
              <w:instrText xml:space="preserve"> PAGEREF _Toc227247526 \h </w:instrText>
            </w:r>
            <w:r>
              <w:rPr>
                <w:noProof/>
                <w:webHidden/>
              </w:rPr>
            </w:r>
            <w:r>
              <w:rPr>
                <w:noProof/>
                <w:webHidden/>
              </w:rPr>
              <w:fldChar w:fldCharType="separate"/>
            </w:r>
            <w:r w:rsidR="00AE3992">
              <w:rPr>
                <w:noProof/>
                <w:webHidden/>
              </w:rPr>
              <w:t>11</w:t>
            </w:r>
            <w:r>
              <w:rPr>
                <w:noProof/>
                <w:webHidden/>
              </w:rPr>
              <w:fldChar w:fldCharType="end"/>
            </w:r>
          </w:hyperlink>
        </w:p>
        <w:p w14:paraId="4A81EF3C" w14:textId="412C4A62" w:rsidR="0013742D" w:rsidRDefault="0013742D">
          <w:pPr>
            <w:pStyle w:val="TOC1"/>
            <w:tabs>
              <w:tab w:val="right" w:leader="dot" w:pos="9628"/>
            </w:tabs>
            <w:rPr>
              <w:rFonts w:asciiTheme="minorHAnsi" w:eastAsiaTheme="minorEastAsia" w:hAnsiTheme="minorHAnsi"/>
              <w:noProof/>
              <w:kern w:val="2"/>
              <w:sz w:val="24"/>
              <w:szCs w:val="24"/>
              <w:lang w:eastAsia="en-NZ"/>
              <w14:ligatures w14:val="standardContextual"/>
            </w:rPr>
          </w:pPr>
          <w:hyperlink w:anchor="_Toc227247527" w:history="1">
            <w:r w:rsidRPr="00E341D3">
              <w:rPr>
                <w:rStyle w:val="Hyperlink"/>
                <w:noProof/>
              </w:rPr>
              <w:t>4. Community Definitions</w:t>
            </w:r>
            <w:r>
              <w:rPr>
                <w:noProof/>
                <w:webHidden/>
              </w:rPr>
              <w:tab/>
            </w:r>
            <w:r>
              <w:rPr>
                <w:noProof/>
                <w:webHidden/>
              </w:rPr>
              <w:fldChar w:fldCharType="begin"/>
            </w:r>
            <w:r>
              <w:rPr>
                <w:noProof/>
                <w:webHidden/>
              </w:rPr>
              <w:instrText xml:space="preserve"> PAGEREF _Toc227247527 \h </w:instrText>
            </w:r>
            <w:r>
              <w:rPr>
                <w:noProof/>
                <w:webHidden/>
              </w:rPr>
            </w:r>
            <w:r>
              <w:rPr>
                <w:noProof/>
                <w:webHidden/>
              </w:rPr>
              <w:fldChar w:fldCharType="separate"/>
            </w:r>
            <w:r w:rsidR="00AE3992">
              <w:rPr>
                <w:noProof/>
                <w:webHidden/>
              </w:rPr>
              <w:t>12</w:t>
            </w:r>
            <w:r>
              <w:rPr>
                <w:noProof/>
                <w:webHidden/>
              </w:rPr>
              <w:fldChar w:fldCharType="end"/>
            </w:r>
          </w:hyperlink>
        </w:p>
        <w:p w14:paraId="75C3BBF1" w14:textId="1F32DBD8"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528" w:history="1">
            <w:r w:rsidRPr="00E341D3">
              <w:rPr>
                <w:rStyle w:val="Hyperlink"/>
                <w:noProof/>
              </w:rPr>
              <w:t>4.1 Process</w:t>
            </w:r>
            <w:r>
              <w:rPr>
                <w:noProof/>
                <w:webHidden/>
              </w:rPr>
              <w:tab/>
            </w:r>
            <w:r>
              <w:rPr>
                <w:noProof/>
                <w:webHidden/>
              </w:rPr>
              <w:fldChar w:fldCharType="begin"/>
            </w:r>
            <w:r>
              <w:rPr>
                <w:noProof/>
                <w:webHidden/>
              </w:rPr>
              <w:instrText xml:space="preserve"> PAGEREF _Toc227247528 \h </w:instrText>
            </w:r>
            <w:r>
              <w:rPr>
                <w:noProof/>
                <w:webHidden/>
              </w:rPr>
            </w:r>
            <w:r>
              <w:rPr>
                <w:noProof/>
                <w:webHidden/>
              </w:rPr>
              <w:fldChar w:fldCharType="separate"/>
            </w:r>
            <w:r w:rsidR="00AE3992">
              <w:rPr>
                <w:noProof/>
                <w:webHidden/>
              </w:rPr>
              <w:t>12</w:t>
            </w:r>
            <w:r>
              <w:rPr>
                <w:noProof/>
                <w:webHidden/>
              </w:rPr>
              <w:fldChar w:fldCharType="end"/>
            </w:r>
          </w:hyperlink>
        </w:p>
        <w:p w14:paraId="710E0302" w14:textId="1F1A02E4"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529" w:history="1">
            <w:r w:rsidRPr="00E341D3">
              <w:rPr>
                <w:rStyle w:val="Hyperlink"/>
                <w:noProof/>
              </w:rPr>
              <w:t>4.2 Communities</w:t>
            </w:r>
            <w:r>
              <w:rPr>
                <w:noProof/>
                <w:webHidden/>
              </w:rPr>
              <w:tab/>
            </w:r>
            <w:r>
              <w:rPr>
                <w:noProof/>
                <w:webHidden/>
              </w:rPr>
              <w:fldChar w:fldCharType="begin"/>
            </w:r>
            <w:r>
              <w:rPr>
                <w:noProof/>
                <w:webHidden/>
              </w:rPr>
              <w:instrText xml:space="preserve"> PAGEREF _Toc227247529 \h </w:instrText>
            </w:r>
            <w:r>
              <w:rPr>
                <w:noProof/>
                <w:webHidden/>
              </w:rPr>
            </w:r>
            <w:r>
              <w:rPr>
                <w:noProof/>
                <w:webHidden/>
              </w:rPr>
              <w:fldChar w:fldCharType="separate"/>
            </w:r>
            <w:r w:rsidR="00AE3992">
              <w:rPr>
                <w:noProof/>
                <w:webHidden/>
              </w:rPr>
              <w:t>12</w:t>
            </w:r>
            <w:r>
              <w:rPr>
                <w:noProof/>
                <w:webHidden/>
              </w:rPr>
              <w:fldChar w:fldCharType="end"/>
            </w:r>
          </w:hyperlink>
        </w:p>
        <w:p w14:paraId="41966AAC" w14:textId="120BFF8E"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30" w:history="1">
            <w:r w:rsidRPr="00E341D3">
              <w:rPr>
                <w:rStyle w:val="Hyperlink"/>
                <w:noProof/>
              </w:rPr>
              <w:t>4.2.1 Community Listings</w:t>
            </w:r>
            <w:r>
              <w:rPr>
                <w:noProof/>
                <w:webHidden/>
              </w:rPr>
              <w:tab/>
            </w:r>
            <w:r>
              <w:rPr>
                <w:noProof/>
                <w:webHidden/>
              </w:rPr>
              <w:fldChar w:fldCharType="begin"/>
            </w:r>
            <w:r>
              <w:rPr>
                <w:noProof/>
                <w:webHidden/>
              </w:rPr>
              <w:instrText xml:space="preserve"> PAGEREF _Toc227247530 \h </w:instrText>
            </w:r>
            <w:r>
              <w:rPr>
                <w:noProof/>
                <w:webHidden/>
              </w:rPr>
            </w:r>
            <w:r>
              <w:rPr>
                <w:noProof/>
                <w:webHidden/>
              </w:rPr>
              <w:fldChar w:fldCharType="separate"/>
            </w:r>
            <w:r w:rsidR="00AE3992">
              <w:rPr>
                <w:noProof/>
                <w:webHidden/>
              </w:rPr>
              <w:t>12</w:t>
            </w:r>
            <w:r>
              <w:rPr>
                <w:noProof/>
                <w:webHidden/>
              </w:rPr>
              <w:fldChar w:fldCharType="end"/>
            </w:r>
          </w:hyperlink>
        </w:p>
        <w:p w14:paraId="42872792" w14:textId="4BD5C0C6"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31" w:history="1">
            <w:r w:rsidRPr="00E341D3">
              <w:rPr>
                <w:rStyle w:val="Hyperlink"/>
                <w:noProof/>
              </w:rPr>
              <w:t>4.2.2 Definition of Community Types</w:t>
            </w:r>
            <w:r>
              <w:rPr>
                <w:noProof/>
                <w:webHidden/>
              </w:rPr>
              <w:tab/>
            </w:r>
            <w:r>
              <w:rPr>
                <w:noProof/>
                <w:webHidden/>
              </w:rPr>
              <w:fldChar w:fldCharType="begin"/>
            </w:r>
            <w:r>
              <w:rPr>
                <w:noProof/>
                <w:webHidden/>
              </w:rPr>
              <w:instrText xml:space="preserve"> PAGEREF _Toc227247531 \h </w:instrText>
            </w:r>
            <w:r>
              <w:rPr>
                <w:noProof/>
                <w:webHidden/>
              </w:rPr>
            </w:r>
            <w:r>
              <w:rPr>
                <w:noProof/>
                <w:webHidden/>
              </w:rPr>
              <w:fldChar w:fldCharType="separate"/>
            </w:r>
            <w:r w:rsidR="00AE3992">
              <w:rPr>
                <w:noProof/>
                <w:webHidden/>
              </w:rPr>
              <w:t>12</w:t>
            </w:r>
            <w:r>
              <w:rPr>
                <w:noProof/>
                <w:webHidden/>
              </w:rPr>
              <w:fldChar w:fldCharType="end"/>
            </w:r>
          </w:hyperlink>
        </w:p>
        <w:p w14:paraId="5605D2C5" w14:textId="63BD5EED"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32" w:history="1">
            <w:r w:rsidRPr="00E341D3">
              <w:rPr>
                <w:rStyle w:val="Hyperlink"/>
                <w:noProof/>
              </w:rPr>
              <w:t>4.2.2.1 Water Services</w:t>
            </w:r>
            <w:r>
              <w:rPr>
                <w:noProof/>
                <w:webHidden/>
              </w:rPr>
              <w:tab/>
            </w:r>
            <w:r>
              <w:rPr>
                <w:noProof/>
                <w:webHidden/>
              </w:rPr>
              <w:fldChar w:fldCharType="begin"/>
            </w:r>
            <w:r>
              <w:rPr>
                <w:noProof/>
                <w:webHidden/>
              </w:rPr>
              <w:instrText xml:space="preserve"> PAGEREF _Toc227247532 \h </w:instrText>
            </w:r>
            <w:r>
              <w:rPr>
                <w:noProof/>
                <w:webHidden/>
              </w:rPr>
            </w:r>
            <w:r>
              <w:rPr>
                <w:noProof/>
                <w:webHidden/>
              </w:rPr>
              <w:fldChar w:fldCharType="separate"/>
            </w:r>
            <w:r w:rsidR="00AE3992">
              <w:rPr>
                <w:noProof/>
                <w:webHidden/>
              </w:rPr>
              <w:t>12</w:t>
            </w:r>
            <w:r>
              <w:rPr>
                <w:noProof/>
                <w:webHidden/>
              </w:rPr>
              <w:fldChar w:fldCharType="end"/>
            </w:r>
          </w:hyperlink>
        </w:p>
        <w:p w14:paraId="3873BB64" w14:textId="6B1B0F0B"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33" w:history="1">
            <w:r w:rsidRPr="00E341D3">
              <w:rPr>
                <w:rStyle w:val="Hyperlink"/>
                <w:noProof/>
              </w:rPr>
              <w:t>4.2.2.2 Sanitary Services</w:t>
            </w:r>
            <w:r>
              <w:rPr>
                <w:noProof/>
                <w:webHidden/>
              </w:rPr>
              <w:tab/>
            </w:r>
            <w:r>
              <w:rPr>
                <w:noProof/>
                <w:webHidden/>
              </w:rPr>
              <w:fldChar w:fldCharType="begin"/>
            </w:r>
            <w:r>
              <w:rPr>
                <w:noProof/>
                <w:webHidden/>
              </w:rPr>
              <w:instrText xml:space="preserve"> PAGEREF _Toc227247533 \h </w:instrText>
            </w:r>
            <w:r>
              <w:rPr>
                <w:noProof/>
                <w:webHidden/>
              </w:rPr>
            </w:r>
            <w:r>
              <w:rPr>
                <w:noProof/>
                <w:webHidden/>
              </w:rPr>
              <w:fldChar w:fldCharType="separate"/>
            </w:r>
            <w:r w:rsidR="00AE3992">
              <w:rPr>
                <w:noProof/>
                <w:webHidden/>
              </w:rPr>
              <w:t>13</w:t>
            </w:r>
            <w:r>
              <w:rPr>
                <w:noProof/>
                <w:webHidden/>
              </w:rPr>
              <w:fldChar w:fldCharType="end"/>
            </w:r>
          </w:hyperlink>
        </w:p>
        <w:p w14:paraId="4AE8AD6A" w14:textId="5F7F09B8" w:rsidR="0013742D" w:rsidRDefault="0013742D">
          <w:pPr>
            <w:pStyle w:val="TOC1"/>
            <w:tabs>
              <w:tab w:val="right" w:leader="dot" w:pos="9628"/>
            </w:tabs>
            <w:rPr>
              <w:rFonts w:asciiTheme="minorHAnsi" w:eastAsiaTheme="minorEastAsia" w:hAnsiTheme="minorHAnsi"/>
              <w:noProof/>
              <w:kern w:val="2"/>
              <w:sz w:val="24"/>
              <w:szCs w:val="24"/>
              <w:lang w:eastAsia="en-NZ"/>
              <w14:ligatures w14:val="standardContextual"/>
            </w:rPr>
          </w:pPr>
          <w:hyperlink w:anchor="_Toc227247534" w:history="1">
            <w:r w:rsidRPr="00E341D3">
              <w:rPr>
                <w:rStyle w:val="Hyperlink"/>
                <w:noProof/>
              </w:rPr>
              <w:t>5. Description of Assets</w:t>
            </w:r>
            <w:r>
              <w:rPr>
                <w:noProof/>
                <w:webHidden/>
              </w:rPr>
              <w:tab/>
            </w:r>
            <w:r>
              <w:rPr>
                <w:noProof/>
                <w:webHidden/>
              </w:rPr>
              <w:fldChar w:fldCharType="begin"/>
            </w:r>
            <w:r>
              <w:rPr>
                <w:noProof/>
                <w:webHidden/>
              </w:rPr>
              <w:instrText xml:space="preserve"> PAGEREF _Toc227247534 \h </w:instrText>
            </w:r>
            <w:r>
              <w:rPr>
                <w:noProof/>
                <w:webHidden/>
              </w:rPr>
            </w:r>
            <w:r>
              <w:rPr>
                <w:noProof/>
                <w:webHidden/>
              </w:rPr>
              <w:fldChar w:fldCharType="separate"/>
            </w:r>
            <w:r w:rsidR="00AE3992">
              <w:rPr>
                <w:noProof/>
                <w:webHidden/>
              </w:rPr>
              <w:t>14</w:t>
            </w:r>
            <w:r>
              <w:rPr>
                <w:noProof/>
                <w:webHidden/>
              </w:rPr>
              <w:fldChar w:fldCharType="end"/>
            </w:r>
          </w:hyperlink>
        </w:p>
        <w:p w14:paraId="5B519D4A" w14:textId="7951BDEB"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535" w:history="1">
            <w:r w:rsidRPr="00E341D3">
              <w:rPr>
                <w:rStyle w:val="Hyperlink"/>
                <w:noProof/>
              </w:rPr>
              <w:t>5.1 Water Supply</w:t>
            </w:r>
            <w:r>
              <w:rPr>
                <w:noProof/>
                <w:webHidden/>
              </w:rPr>
              <w:tab/>
            </w:r>
            <w:r>
              <w:rPr>
                <w:noProof/>
                <w:webHidden/>
              </w:rPr>
              <w:fldChar w:fldCharType="begin"/>
            </w:r>
            <w:r>
              <w:rPr>
                <w:noProof/>
                <w:webHidden/>
              </w:rPr>
              <w:instrText xml:space="preserve"> PAGEREF _Toc227247535 \h </w:instrText>
            </w:r>
            <w:r>
              <w:rPr>
                <w:noProof/>
                <w:webHidden/>
              </w:rPr>
            </w:r>
            <w:r>
              <w:rPr>
                <w:noProof/>
                <w:webHidden/>
              </w:rPr>
              <w:fldChar w:fldCharType="separate"/>
            </w:r>
            <w:r w:rsidR="00AE3992">
              <w:rPr>
                <w:noProof/>
                <w:webHidden/>
              </w:rPr>
              <w:t>14</w:t>
            </w:r>
            <w:r>
              <w:rPr>
                <w:noProof/>
                <w:webHidden/>
              </w:rPr>
              <w:fldChar w:fldCharType="end"/>
            </w:r>
          </w:hyperlink>
        </w:p>
        <w:p w14:paraId="650BFB4B" w14:textId="3DE3B777"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36" w:history="1">
            <w:r w:rsidRPr="00E341D3">
              <w:rPr>
                <w:rStyle w:val="Hyperlink"/>
                <w:noProof/>
              </w:rPr>
              <w:t>5.1.1 Water Supply Gradings</w:t>
            </w:r>
            <w:r>
              <w:rPr>
                <w:noProof/>
                <w:webHidden/>
              </w:rPr>
              <w:tab/>
            </w:r>
            <w:r>
              <w:rPr>
                <w:noProof/>
                <w:webHidden/>
              </w:rPr>
              <w:fldChar w:fldCharType="begin"/>
            </w:r>
            <w:r>
              <w:rPr>
                <w:noProof/>
                <w:webHidden/>
              </w:rPr>
              <w:instrText xml:space="preserve"> PAGEREF _Toc227247536 \h </w:instrText>
            </w:r>
            <w:r>
              <w:rPr>
                <w:noProof/>
                <w:webHidden/>
              </w:rPr>
            </w:r>
            <w:r>
              <w:rPr>
                <w:noProof/>
                <w:webHidden/>
              </w:rPr>
              <w:fldChar w:fldCharType="separate"/>
            </w:r>
            <w:r w:rsidR="00AE3992">
              <w:rPr>
                <w:noProof/>
                <w:webHidden/>
              </w:rPr>
              <w:t>14</w:t>
            </w:r>
            <w:r>
              <w:rPr>
                <w:noProof/>
                <w:webHidden/>
              </w:rPr>
              <w:fldChar w:fldCharType="end"/>
            </w:r>
          </w:hyperlink>
        </w:p>
        <w:p w14:paraId="17B45D2A" w14:textId="436AD6D2"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37" w:history="1">
            <w:r w:rsidRPr="00E341D3">
              <w:rPr>
                <w:rStyle w:val="Hyperlink"/>
                <w:noProof/>
              </w:rPr>
              <w:t>5.1.2 Urban Fully Serviced Communities</w:t>
            </w:r>
            <w:r>
              <w:rPr>
                <w:noProof/>
                <w:webHidden/>
              </w:rPr>
              <w:tab/>
            </w:r>
            <w:r>
              <w:rPr>
                <w:noProof/>
                <w:webHidden/>
              </w:rPr>
              <w:fldChar w:fldCharType="begin"/>
            </w:r>
            <w:r>
              <w:rPr>
                <w:noProof/>
                <w:webHidden/>
              </w:rPr>
              <w:instrText xml:space="preserve"> PAGEREF _Toc227247537 \h </w:instrText>
            </w:r>
            <w:r>
              <w:rPr>
                <w:noProof/>
                <w:webHidden/>
              </w:rPr>
            </w:r>
            <w:r>
              <w:rPr>
                <w:noProof/>
                <w:webHidden/>
              </w:rPr>
              <w:fldChar w:fldCharType="separate"/>
            </w:r>
            <w:r w:rsidR="00AE3992">
              <w:rPr>
                <w:noProof/>
                <w:webHidden/>
              </w:rPr>
              <w:t>14</w:t>
            </w:r>
            <w:r>
              <w:rPr>
                <w:noProof/>
                <w:webHidden/>
              </w:rPr>
              <w:fldChar w:fldCharType="end"/>
            </w:r>
          </w:hyperlink>
        </w:p>
        <w:p w14:paraId="7D66E3D4" w14:textId="08656616"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38" w:history="1">
            <w:r w:rsidRPr="00E341D3">
              <w:rPr>
                <w:rStyle w:val="Hyperlink"/>
                <w:noProof/>
              </w:rPr>
              <w:t>5.1.2.1 Masterton</w:t>
            </w:r>
            <w:r>
              <w:rPr>
                <w:noProof/>
                <w:webHidden/>
              </w:rPr>
              <w:tab/>
            </w:r>
            <w:r>
              <w:rPr>
                <w:noProof/>
                <w:webHidden/>
              </w:rPr>
              <w:fldChar w:fldCharType="begin"/>
            </w:r>
            <w:r>
              <w:rPr>
                <w:noProof/>
                <w:webHidden/>
              </w:rPr>
              <w:instrText xml:space="preserve"> PAGEREF _Toc227247538 \h </w:instrText>
            </w:r>
            <w:r>
              <w:rPr>
                <w:noProof/>
                <w:webHidden/>
              </w:rPr>
            </w:r>
            <w:r>
              <w:rPr>
                <w:noProof/>
                <w:webHidden/>
              </w:rPr>
              <w:fldChar w:fldCharType="separate"/>
            </w:r>
            <w:r w:rsidR="00AE3992">
              <w:rPr>
                <w:noProof/>
                <w:webHidden/>
              </w:rPr>
              <w:t>14</w:t>
            </w:r>
            <w:r>
              <w:rPr>
                <w:noProof/>
                <w:webHidden/>
              </w:rPr>
              <w:fldChar w:fldCharType="end"/>
            </w:r>
          </w:hyperlink>
        </w:p>
        <w:p w14:paraId="6F3F3878" w14:textId="5C0A1968"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39" w:history="1">
            <w:r w:rsidRPr="00E341D3">
              <w:rPr>
                <w:rStyle w:val="Hyperlink"/>
                <w:noProof/>
              </w:rPr>
              <w:t>5.1.3 Rural Fully Services Communities</w:t>
            </w:r>
            <w:r>
              <w:rPr>
                <w:noProof/>
                <w:webHidden/>
              </w:rPr>
              <w:tab/>
            </w:r>
            <w:r>
              <w:rPr>
                <w:noProof/>
                <w:webHidden/>
              </w:rPr>
              <w:fldChar w:fldCharType="begin"/>
            </w:r>
            <w:r>
              <w:rPr>
                <w:noProof/>
                <w:webHidden/>
              </w:rPr>
              <w:instrText xml:space="preserve"> PAGEREF _Toc227247539 \h </w:instrText>
            </w:r>
            <w:r>
              <w:rPr>
                <w:noProof/>
                <w:webHidden/>
              </w:rPr>
            </w:r>
            <w:r>
              <w:rPr>
                <w:noProof/>
                <w:webHidden/>
              </w:rPr>
              <w:fldChar w:fldCharType="separate"/>
            </w:r>
            <w:r w:rsidR="00AE3992">
              <w:rPr>
                <w:noProof/>
                <w:webHidden/>
              </w:rPr>
              <w:t>20</w:t>
            </w:r>
            <w:r>
              <w:rPr>
                <w:noProof/>
                <w:webHidden/>
              </w:rPr>
              <w:fldChar w:fldCharType="end"/>
            </w:r>
          </w:hyperlink>
        </w:p>
        <w:p w14:paraId="6766488E" w14:textId="0BAEE0F0"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40" w:history="1">
            <w:r w:rsidRPr="00E341D3">
              <w:rPr>
                <w:rStyle w:val="Hyperlink"/>
                <w:noProof/>
              </w:rPr>
              <w:t>5.1.3.1 Tinui</w:t>
            </w:r>
            <w:r>
              <w:rPr>
                <w:noProof/>
                <w:webHidden/>
              </w:rPr>
              <w:tab/>
            </w:r>
            <w:r>
              <w:rPr>
                <w:noProof/>
                <w:webHidden/>
              </w:rPr>
              <w:fldChar w:fldCharType="begin"/>
            </w:r>
            <w:r>
              <w:rPr>
                <w:noProof/>
                <w:webHidden/>
              </w:rPr>
              <w:instrText xml:space="preserve"> PAGEREF _Toc227247540 \h </w:instrText>
            </w:r>
            <w:r>
              <w:rPr>
                <w:noProof/>
                <w:webHidden/>
              </w:rPr>
            </w:r>
            <w:r>
              <w:rPr>
                <w:noProof/>
                <w:webHidden/>
              </w:rPr>
              <w:fldChar w:fldCharType="separate"/>
            </w:r>
            <w:r w:rsidR="00AE3992">
              <w:rPr>
                <w:noProof/>
                <w:webHidden/>
              </w:rPr>
              <w:t>20</w:t>
            </w:r>
            <w:r>
              <w:rPr>
                <w:noProof/>
                <w:webHidden/>
              </w:rPr>
              <w:fldChar w:fldCharType="end"/>
            </w:r>
          </w:hyperlink>
        </w:p>
        <w:p w14:paraId="59FA5E41" w14:textId="1DFFDEF3"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41" w:history="1">
            <w:r w:rsidRPr="00E341D3">
              <w:rPr>
                <w:rStyle w:val="Hyperlink"/>
                <w:noProof/>
              </w:rPr>
              <w:t>5.1.4 Rural Water Supply</w:t>
            </w:r>
            <w:r>
              <w:rPr>
                <w:noProof/>
                <w:webHidden/>
              </w:rPr>
              <w:tab/>
            </w:r>
            <w:r>
              <w:rPr>
                <w:noProof/>
                <w:webHidden/>
              </w:rPr>
              <w:fldChar w:fldCharType="begin"/>
            </w:r>
            <w:r>
              <w:rPr>
                <w:noProof/>
                <w:webHidden/>
              </w:rPr>
              <w:instrText xml:space="preserve"> PAGEREF _Toc227247541 \h </w:instrText>
            </w:r>
            <w:r>
              <w:rPr>
                <w:noProof/>
                <w:webHidden/>
              </w:rPr>
            </w:r>
            <w:r>
              <w:rPr>
                <w:noProof/>
                <w:webHidden/>
              </w:rPr>
              <w:fldChar w:fldCharType="separate"/>
            </w:r>
            <w:r w:rsidR="00AE3992">
              <w:rPr>
                <w:noProof/>
                <w:webHidden/>
              </w:rPr>
              <w:t>22</w:t>
            </w:r>
            <w:r>
              <w:rPr>
                <w:noProof/>
                <w:webHidden/>
              </w:rPr>
              <w:fldChar w:fldCharType="end"/>
            </w:r>
          </w:hyperlink>
        </w:p>
        <w:p w14:paraId="74FEC850" w14:textId="5CDB57A1"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42" w:history="1">
            <w:r w:rsidRPr="00E341D3">
              <w:rPr>
                <w:rStyle w:val="Hyperlink"/>
                <w:noProof/>
              </w:rPr>
              <w:t>5.1.4.1 Wainuioru</w:t>
            </w:r>
            <w:r>
              <w:rPr>
                <w:noProof/>
                <w:webHidden/>
              </w:rPr>
              <w:tab/>
            </w:r>
            <w:r>
              <w:rPr>
                <w:noProof/>
                <w:webHidden/>
              </w:rPr>
              <w:fldChar w:fldCharType="begin"/>
            </w:r>
            <w:r>
              <w:rPr>
                <w:noProof/>
                <w:webHidden/>
              </w:rPr>
              <w:instrText xml:space="preserve"> PAGEREF _Toc227247542 \h </w:instrText>
            </w:r>
            <w:r>
              <w:rPr>
                <w:noProof/>
                <w:webHidden/>
              </w:rPr>
            </w:r>
            <w:r>
              <w:rPr>
                <w:noProof/>
                <w:webHidden/>
              </w:rPr>
              <w:fldChar w:fldCharType="separate"/>
            </w:r>
            <w:r w:rsidR="00AE3992">
              <w:rPr>
                <w:noProof/>
                <w:webHidden/>
              </w:rPr>
              <w:t>22</w:t>
            </w:r>
            <w:r>
              <w:rPr>
                <w:noProof/>
                <w:webHidden/>
              </w:rPr>
              <w:fldChar w:fldCharType="end"/>
            </w:r>
          </w:hyperlink>
        </w:p>
        <w:p w14:paraId="6D57AA0F" w14:textId="371BF1E9"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43" w:history="1">
            <w:r w:rsidRPr="00E341D3">
              <w:rPr>
                <w:rStyle w:val="Hyperlink"/>
                <w:noProof/>
              </w:rPr>
              <w:t>5.1.5 Unserviced Communities (Roof Water, Bore or Surface Water Supply)</w:t>
            </w:r>
            <w:r>
              <w:rPr>
                <w:noProof/>
                <w:webHidden/>
              </w:rPr>
              <w:tab/>
            </w:r>
            <w:r>
              <w:rPr>
                <w:noProof/>
                <w:webHidden/>
              </w:rPr>
              <w:fldChar w:fldCharType="begin"/>
            </w:r>
            <w:r>
              <w:rPr>
                <w:noProof/>
                <w:webHidden/>
              </w:rPr>
              <w:instrText xml:space="preserve"> PAGEREF _Toc227247543 \h </w:instrText>
            </w:r>
            <w:r>
              <w:rPr>
                <w:noProof/>
                <w:webHidden/>
              </w:rPr>
            </w:r>
            <w:r>
              <w:rPr>
                <w:noProof/>
                <w:webHidden/>
              </w:rPr>
              <w:fldChar w:fldCharType="separate"/>
            </w:r>
            <w:r w:rsidR="00AE3992">
              <w:rPr>
                <w:noProof/>
                <w:webHidden/>
              </w:rPr>
              <w:t>24</w:t>
            </w:r>
            <w:r>
              <w:rPr>
                <w:noProof/>
                <w:webHidden/>
              </w:rPr>
              <w:fldChar w:fldCharType="end"/>
            </w:r>
          </w:hyperlink>
          <w:r w:rsidR="002D1018">
            <w:t>6</w:t>
          </w:r>
        </w:p>
        <w:p w14:paraId="5723EB2C" w14:textId="456F2ABD"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44" w:history="1">
            <w:r w:rsidRPr="00E341D3">
              <w:rPr>
                <w:rStyle w:val="Hyperlink"/>
                <w:noProof/>
              </w:rPr>
              <w:t>5.1.5.1 General</w:t>
            </w:r>
            <w:r>
              <w:rPr>
                <w:noProof/>
                <w:webHidden/>
              </w:rPr>
              <w:tab/>
            </w:r>
            <w:r>
              <w:rPr>
                <w:noProof/>
                <w:webHidden/>
              </w:rPr>
              <w:fldChar w:fldCharType="begin"/>
            </w:r>
            <w:r>
              <w:rPr>
                <w:noProof/>
                <w:webHidden/>
              </w:rPr>
              <w:instrText xml:space="preserve"> PAGEREF _Toc227247544 \h </w:instrText>
            </w:r>
            <w:r>
              <w:rPr>
                <w:noProof/>
                <w:webHidden/>
              </w:rPr>
            </w:r>
            <w:r>
              <w:rPr>
                <w:noProof/>
                <w:webHidden/>
              </w:rPr>
              <w:fldChar w:fldCharType="separate"/>
            </w:r>
            <w:r w:rsidR="00AE3992">
              <w:rPr>
                <w:noProof/>
                <w:webHidden/>
              </w:rPr>
              <w:t>24</w:t>
            </w:r>
            <w:r>
              <w:rPr>
                <w:noProof/>
                <w:webHidden/>
              </w:rPr>
              <w:fldChar w:fldCharType="end"/>
            </w:r>
          </w:hyperlink>
        </w:p>
        <w:p w14:paraId="1801DC37" w14:textId="0287EEEF"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45" w:history="1">
            <w:r w:rsidRPr="00E341D3">
              <w:rPr>
                <w:rStyle w:val="Hyperlink"/>
                <w:noProof/>
              </w:rPr>
              <w:t>5.1.5.2 Roof Water</w:t>
            </w:r>
            <w:r>
              <w:rPr>
                <w:noProof/>
                <w:webHidden/>
              </w:rPr>
              <w:tab/>
            </w:r>
            <w:r>
              <w:rPr>
                <w:noProof/>
                <w:webHidden/>
              </w:rPr>
              <w:fldChar w:fldCharType="begin"/>
            </w:r>
            <w:r>
              <w:rPr>
                <w:noProof/>
                <w:webHidden/>
              </w:rPr>
              <w:instrText xml:space="preserve"> PAGEREF _Toc227247545 \h </w:instrText>
            </w:r>
            <w:r>
              <w:rPr>
                <w:noProof/>
                <w:webHidden/>
              </w:rPr>
            </w:r>
            <w:r>
              <w:rPr>
                <w:noProof/>
                <w:webHidden/>
              </w:rPr>
              <w:fldChar w:fldCharType="separate"/>
            </w:r>
            <w:r w:rsidR="00AE3992">
              <w:rPr>
                <w:noProof/>
                <w:webHidden/>
              </w:rPr>
              <w:t>26</w:t>
            </w:r>
            <w:r>
              <w:rPr>
                <w:noProof/>
                <w:webHidden/>
              </w:rPr>
              <w:fldChar w:fldCharType="end"/>
            </w:r>
          </w:hyperlink>
        </w:p>
        <w:p w14:paraId="1A69ECAB" w14:textId="1897EF76"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46" w:history="1">
            <w:r w:rsidRPr="00E341D3">
              <w:rPr>
                <w:rStyle w:val="Hyperlink"/>
                <w:noProof/>
              </w:rPr>
              <w:t>5.1.5.3 Ground Water</w:t>
            </w:r>
            <w:r>
              <w:rPr>
                <w:noProof/>
                <w:webHidden/>
              </w:rPr>
              <w:tab/>
            </w:r>
            <w:r>
              <w:rPr>
                <w:noProof/>
                <w:webHidden/>
              </w:rPr>
              <w:fldChar w:fldCharType="begin"/>
            </w:r>
            <w:r>
              <w:rPr>
                <w:noProof/>
                <w:webHidden/>
              </w:rPr>
              <w:instrText xml:space="preserve"> PAGEREF _Toc227247546 \h </w:instrText>
            </w:r>
            <w:r>
              <w:rPr>
                <w:noProof/>
                <w:webHidden/>
              </w:rPr>
            </w:r>
            <w:r>
              <w:rPr>
                <w:noProof/>
                <w:webHidden/>
              </w:rPr>
              <w:fldChar w:fldCharType="separate"/>
            </w:r>
            <w:r w:rsidR="00AE3992">
              <w:rPr>
                <w:noProof/>
                <w:webHidden/>
              </w:rPr>
              <w:t>27</w:t>
            </w:r>
            <w:r>
              <w:rPr>
                <w:noProof/>
                <w:webHidden/>
              </w:rPr>
              <w:fldChar w:fldCharType="end"/>
            </w:r>
          </w:hyperlink>
        </w:p>
        <w:p w14:paraId="6CA928EC" w14:textId="43F45C90"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47" w:history="1">
            <w:r w:rsidRPr="00E341D3">
              <w:rPr>
                <w:rStyle w:val="Hyperlink"/>
                <w:noProof/>
              </w:rPr>
              <w:t>5.1.5.4 Surface Water</w:t>
            </w:r>
            <w:r>
              <w:rPr>
                <w:noProof/>
                <w:webHidden/>
              </w:rPr>
              <w:tab/>
            </w:r>
            <w:r>
              <w:rPr>
                <w:noProof/>
                <w:webHidden/>
              </w:rPr>
              <w:fldChar w:fldCharType="begin"/>
            </w:r>
            <w:r>
              <w:rPr>
                <w:noProof/>
                <w:webHidden/>
              </w:rPr>
              <w:instrText xml:space="preserve"> PAGEREF _Toc227247547 \h </w:instrText>
            </w:r>
            <w:r>
              <w:rPr>
                <w:noProof/>
                <w:webHidden/>
              </w:rPr>
            </w:r>
            <w:r>
              <w:rPr>
                <w:noProof/>
                <w:webHidden/>
              </w:rPr>
              <w:fldChar w:fldCharType="separate"/>
            </w:r>
            <w:r w:rsidR="00AE3992">
              <w:rPr>
                <w:noProof/>
                <w:webHidden/>
              </w:rPr>
              <w:t>29</w:t>
            </w:r>
            <w:r>
              <w:rPr>
                <w:noProof/>
                <w:webHidden/>
              </w:rPr>
              <w:fldChar w:fldCharType="end"/>
            </w:r>
          </w:hyperlink>
        </w:p>
        <w:p w14:paraId="3093C68B" w14:textId="7957BFD9"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48" w:history="1">
            <w:r w:rsidRPr="00E341D3">
              <w:rPr>
                <w:rStyle w:val="Hyperlink"/>
                <w:noProof/>
              </w:rPr>
              <w:t>5.1.5.5 Treatment Options</w:t>
            </w:r>
            <w:r>
              <w:rPr>
                <w:noProof/>
                <w:webHidden/>
              </w:rPr>
              <w:tab/>
            </w:r>
            <w:r>
              <w:rPr>
                <w:noProof/>
                <w:webHidden/>
              </w:rPr>
              <w:fldChar w:fldCharType="begin"/>
            </w:r>
            <w:r>
              <w:rPr>
                <w:noProof/>
                <w:webHidden/>
              </w:rPr>
              <w:instrText xml:space="preserve"> PAGEREF _Toc227247548 \h </w:instrText>
            </w:r>
            <w:r>
              <w:rPr>
                <w:noProof/>
                <w:webHidden/>
              </w:rPr>
            </w:r>
            <w:r>
              <w:rPr>
                <w:noProof/>
                <w:webHidden/>
              </w:rPr>
              <w:fldChar w:fldCharType="separate"/>
            </w:r>
            <w:r w:rsidR="00AE3992">
              <w:rPr>
                <w:noProof/>
                <w:webHidden/>
              </w:rPr>
              <w:t>30</w:t>
            </w:r>
            <w:r>
              <w:rPr>
                <w:noProof/>
                <w:webHidden/>
              </w:rPr>
              <w:fldChar w:fldCharType="end"/>
            </w:r>
          </w:hyperlink>
        </w:p>
        <w:p w14:paraId="3034900C" w14:textId="4752403A"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49" w:history="1">
            <w:r w:rsidRPr="00E341D3">
              <w:rPr>
                <w:rStyle w:val="Hyperlink"/>
                <w:noProof/>
              </w:rPr>
              <w:t>5.1.5.6 Tankered Water</w:t>
            </w:r>
            <w:r>
              <w:rPr>
                <w:noProof/>
                <w:webHidden/>
              </w:rPr>
              <w:tab/>
            </w:r>
            <w:r>
              <w:rPr>
                <w:noProof/>
                <w:webHidden/>
              </w:rPr>
              <w:fldChar w:fldCharType="begin"/>
            </w:r>
            <w:r>
              <w:rPr>
                <w:noProof/>
                <w:webHidden/>
              </w:rPr>
              <w:instrText xml:space="preserve"> PAGEREF _Toc227247549 \h </w:instrText>
            </w:r>
            <w:r>
              <w:rPr>
                <w:noProof/>
                <w:webHidden/>
              </w:rPr>
            </w:r>
            <w:r>
              <w:rPr>
                <w:noProof/>
                <w:webHidden/>
              </w:rPr>
              <w:fldChar w:fldCharType="separate"/>
            </w:r>
            <w:r w:rsidR="00AE3992">
              <w:rPr>
                <w:noProof/>
                <w:webHidden/>
              </w:rPr>
              <w:t>31</w:t>
            </w:r>
            <w:r>
              <w:rPr>
                <w:noProof/>
                <w:webHidden/>
              </w:rPr>
              <w:fldChar w:fldCharType="end"/>
            </w:r>
          </w:hyperlink>
        </w:p>
        <w:p w14:paraId="6B86F61F" w14:textId="1C6A48CB"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50" w:history="1">
            <w:r w:rsidRPr="00E341D3">
              <w:rPr>
                <w:rStyle w:val="Hyperlink"/>
                <w:noProof/>
              </w:rPr>
              <w:t>5.1.6 Private Water Scheme Communities</w:t>
            </w:r>
            <w:r>
              <w:rPr>
                <w:noProof/>
                <w:webHidden/>
              </w:rPr>
              <w:tab/>
            </w:r>
            <w:r>
              <w:rPr>
                <w:noProof/>
                <w:webHidden/>
              </w:rPr>
              <w:fldChar w:fldCharType="begin"/>
            </w:r>
            <w:r>
              <w:rPr>
                <w:noProof/>
                <w:webHidden/>
              </w:rPr>
              <w:instrText xml:space="preserve"> PAGEREF _Toc227247550 \h </w:instrText>
            </w:r>
            <w:r>
              <w:rPr>
                <w:noProof/>
                <w:webHidden/>
              </w:rPr>
            </w:r>
            <w:r>
              <w:rPr>
                <w:noProof/>
                <w:webHidden/>
              </w:rPr>
              <w:fldChar w:fldCharType="separate"/>
            </w:r>
            <w:r w:rsidR="00AE3992">
              <w:rPr>
                <w:noProof/>
                <w:webHidden/>
              </w:rPr>
              <w:t>31</w:t>
            </w:r>
            <w:r>
              <w:rPr>
                <w:noProof/>
                <w:webHidden/>
              </w:rPr>
              <w:fldChar w:fldCharType="end"/>
            </w:r>
          </w:hyperlink>
        </w:p>
        <w:p w14:paraId="339CF454" w14:textId="62EAD9BA"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51" w:history="1">
            <w:r w:rsidRPr="00E341D3">
              <w:rPr>
                <w:rStyle w:val="Hyperlink"/>
                <w:noProof/>
              </w:rPr>
              <w:t>5.1.6.1 Castlepoint</w:t>
            </w:r>
            <w:r>
              <w:rPr>
                <w:noProof/>
                <w:webHidden/>
              </w:rPr>
              <w:tab/>
            </w:r>
            <w:r>
              <w:rPr>
                <w:noProof/>
                <w:webHidden/>
              </w:rPr>
              <w:fldChar w:fldCharType="begin"/>
            </w:r>
            <w:r>
              <w:rPr>
                <w:noProof/>
                <w:webHidden/>
              </w:rPr>
              <w:instrText xml:space="preserve"> PAGEREF _Toc227247551 \h </w:instrText>
            </w:r>
            <w:r>
              <w:rPr>
                <w:noProof/>
                <w:webHidden/>
              </w:rPr>
            </w:r>
            <w:r>
              <w:rPr>
                <w:noProof/>
                <w:webHidden/>
              </w:rPr>
              <w:fldChar w:fldCharType="separate"/>
            </w:r>
            <w:r w:rsidR="00AE3992">
              <w:rPr>
                <w:noProof/>
                <w:webHidden/>
              </w:rPr>
              <w:t>31</w:t>
            </w:r>
            <w:r>
              <w:rPr>
                <w:noProof/>
                <w:webHidden/>
              </w:rPr>
              <w:fldChar w:fldCharType="end"/>
            </w:r>
          </w:hyperlink>
        </w:p>
        <w:p w14:paraId="2756181A" w14:textId="785BBF49"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52" w:history="1">
            <w:r w:rsidRPr="00E341D3">
              <w:rPr>
                <w:rStyle w:val="Hyperlink"/>
                <w:noProof/>
              </w:rPr>
              <w:t>5.1.6.2 Fernridge</w:t>
            </w:r>
            <w:r>
              <w:rPr>
                <w:noProof/>
                <w:webHidden/>
              </w:rPr>
              <w:tab/>
            </w:r>
            <w:r>
              <w:rPr>
                <w:noProof/>
                <w:webHidden/>
              </w:rPr>
              <w:fldChar w:fldCharType="begin"/>
            </w:r>
            <w:r>
              <w:rPr>
                <w:noProof/>
                <w:webHidden/>
              </w:rPr>
              <w:instrText xml:space="preserve"> PAGEREF _Toc227247552 \h </w:instrText>
            </w:r>
            <w:r>
              <w:rPr>
                <w:noProof/>
                <w:webHidden/>
              </w:rPr>
            </w:r>
            <w:r>
              <w:rPr>
                <w:noProof/>
                <w:webHidden/>
              </w:rPr>
              <w:fldChar w:fldCharType="separate"/>
            </w:r>
            <w:r w:rsidR="00AE3992">
              <w:rPr>
                <w:noProof/>
                <w:webHidden/>
              </w:rPr>
              <w:t>33</w:t>
            </w:r>
            <w:r>
              <w:rPr>
                <w:noProof/>
                <w:webHidden/>
              </w:rPr>
              <w:fldChar w:fldCharType="end"/>
            </w:r>
          </w:hyperlink>
        </w:p>
        <w:p w14:paraId="701B7B8F" w14:textId="290BD296" w:rsidR="002D1018" w:rsidRPr="002D1018" w:rsidRDefault="0013742D" w:rsidP="002D1018">
          <w:pPr>
            <w:pStyle w:val="TOC4"/>
            <w:tabs>
              <w:tab w:val="right" w:leader="dot" w:pos="9628"/>
            </w:tabs>
          </w:pPr>
          <w:hyperlink w:anchor="_Toc227247553" w:history="1">
            <w:r w:rsidRPr="00E341D3">
              <w:rPr>
                <w:rStyle w:val="Hyperlink"/>
                <w:noProof/>
              </w:rPr>
              <w:t>5.1.6.3 Mauriceville</w:t>
            </w:r>
            <w:r>
              <w:rPr>
                <w:noProof/>
                <w:webHidden/>
              </w:rPr>
              <w:tab/>
            </w:r>
            <w:r w:rsidR="002D1018">
              <w:rPr>
                <w:noProof/>
                <w:webHidden/>
              </w:rPr>
              <w:t>37</w:t>
            </w:r>
          </w:hyperlink>
        </w:p>
        <w:p w14:paraId="461765DB" w14:textId="3ED702C0"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54" w:history="1">
            <w:r w:rsidRPr="00E341D3">
              <w:rPr>
                <w:rStyle w:val="Hyperlink"/>
                <w:noProof/>
              </w:rPr>
              <w:t>6.1.6.4 Opaki</w:t>
            </w:r>
            <w:r>
              <w:rPr>
                <w:noProof/>
                <w:webHidden/>
              </w:rPr>
              <w:tab/>
            </w:r>
            <w:r>
              <w:rPr>
                <w:noProof/>
                <w:webHidden/>
              </w:rPr>
              <w:fldChar w:fldCharType="begin"/>
            </w:r>
            <w:r>
              <w:rPr>
                <w:noProof/>
                <w:webHidden/>
              </w:rPr>
              <w:instrText xml:space="preserve"> PAGEREF _Toc227247554 \h </w:instrText>
            </w:r>
            <w:r>
              <w:rPr>
                <w:noProof/>
                <w:webHidden/>
              </w:rPr>
            </w:r>
            <w:r>
              <w:rPr>
                <w:noProof/>
                <w:webHidden/>
              </w:rPr>
              <w:fldChar w:fldCharType="separate"/>
            </w:r>
            <w:r w:rsidR="00AE3992">
              <w:rPr>
                <w:noProof/>
                <w:webHidden/>
              </w:rPr>
              <w:t>35</w:t>
            </w:r>
            <w:r>
              <w:rPr>
                <w:noProof/>
                <w:webHidden/>
              </w:rPr>
              <w:fldChar w:fldCharType="end"/>
            </w:r>
          </w:hyperlink>
          <w:r w:rsidR="009D7A40">
            <w:t>7</w:t>
          </w:r>
        </w:p>
        <w:p w14:paraId="0AAB6385" w14:textId="34D3EDCF"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55" w:history="1">
            <w:r w:rsidRPr="00E341D3">
              <w:rPr>
                <w:rStyle w:val="Hyperlink"/>
                <w:noProof/>
              </w:rPr>
              <w:t>5.1.6.5 Taueru (Tauweru)</w:t>
            </w:r>
            <w:r>
              <w:rPr>
                <w:noProof/>
                <w:webHidden/>
              </w:rPr>
              <w:tab/>
            </w:r>
            <w:r>
              <w:rPr>
                <w:noProof/>
                <w:webHidden/>
              </w:rPr>
              <w:fldChar w:fldCharType="begin"/>
            </w:r>
            <w:r>
              <w:rPr>
                <w:noProof/>
                <w:webHidden/>
              </w:rPr>
              <w:instrText xml:space="preserve"> PAGEREF _Toc227247555 \h </w:instrText>
            </w:r>
            <w:r>
              <w:rPr>
                <w:noProof/>
                <w:webHidden/>
              </w:rPr>
            </w:r>
            <w:r>
              <w:rPr>
                <w:noProof/>
                <w:webHidden/>
              </w:rPr>
              <w:fldChar w:fldCharType="separate"/>
            </w:r>
            <w:r w:rsidR="00AE3992">
              <w:rPr>
                <w:noProof/>
                <w:webHidden/>
              </w:rPr>
              <w:t>36</w:t>
            </w:r>
            <w:r>
              <w:rPr>
                <w:noProof/>
                <w:webHidden/>
              </w:rPr>
              <w:fldChar w:fldCharType="end"/>
            </w:r>
          </w:hyperlink>
        </w:p>
        <w:p w14:paraId="6C159A70" w14:textId="04C72004"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556" w:history="1">
            <w:r w:rsidRPr="00E341D3">
              <w:rPr>
                <w:rStyle w:val="Hyperlink"/>
                <w:noProof/>
              </w:rPr>
              <w:t>5.2 Wastewater</w:t>
            </w:r>
            <w:r>
              <w:rPr>
                <w:noProof/>
                <w:webHidden/>
              </w:rPr>
              <w:tab/>
            </w:r>
            <w:r w:rsidR="009D7A40">
              <w:rPr>
                <w:noProof/>
                <w:webHidden/>
              </w:rPr>
              <w:t>40</w:t>
            </w:r>
          </w:hyperlink>
        </w:p>
        <w:p w14:paraId="13D2B293" w14:textId="5C262109"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57" w:history="1">
            <w:r w:rsidRPr="00E341D3">
              <w:rPr>
                <w:rStyle w:val="Hyperlink"/>
                <w:noProof/>
              </w:rPr>
              <w:t>5.2.1 Fully Serviced Communities</w:t>
            </w:r>
            <w:r>
              <w:rPr>
                <w:noProof/>
                <w:webHidden/>
              </w:rPr>
              <w:tab/>
            </w:r>
            <w:r w:rsidR="009D7A40">
              <w:rPr>
                <w:noProof/>
                <w:webHidden/>
              </w:rPr>
              <w:t>40</w:t>
            </w:r>
          </w:hyperlink>
        </w:p>
        <w:p w14:paraId="15197CDC" w14:textId="3C6CDE4B"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58" w:history="1">
            <w:r w:rsidRPr="00E341D3">
              <w:rPr>
                <w:rStyle w:val="Hyperlink"/>
                <w:noProof/>
              </w:rPr>
              <w:t>5.2.1.1 Masterton</w:t>
            </w:r>
            <w:r>
              <w:rPr>
                <w:noProof/>
                <w:webHidden/>
              </w:rPr>
              <w:tab/>
            </w:r>
            <w:r w:rsidR="009D7A40">
              <w:rPr>
                <w:noProof/>
                <w:webHidden/>
              </w:rPr>
              <w:t>40</w:t>
            </w:r>
          </w:hyperlink>
        </w:p>
        <w:p w14:paraId="0DD7B407" w14:textId="3F3A3788"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59" w:history="1">
            <w:r w:rsidRPr="00E341D3">
              <w:rPr>
                <w:rStyle w:val="Hyperlink"/>
                <w:noProof/>
              </w:rPr>
              <w:t>5.2.1.2 Tinui</w:t>
            </w:r>
            <w:r>
              <w:rPr>
                <w:noProof/>
                <w:webHidden/>
              </w:rPr>
              <w:tab/>
            </w:r>
            <w:r>
              <w:rPr>
                <w:noProof/>
                <w:webHidden/>
              </w:rPr>
              <w:fldChar w:fldCharType="begin"/>
            </w:r>
            <w:r>
              <w:rPr>
                <w:noProof/>
                <w:webHidden/>
              </w:rPr>
              <w:instrText xml:space="preserve"> PAGEREF _Toc227247559 \h </w:instrText>
            </w:r>
            <w:r>
              <w:rPr>
                <w:noProof/>
                <w:webHidden/>
              </w:rPr>
            </w:r>
            <w:r>
              <w:rPr>
                <w:noProof/>
                <w:webHidden/>
              </w:rPr>
              <w:fldChar w:fldCharType="separate"/>
            </w:r>
            <w:r w:rsidR="00AE3992">
              <w:rPr>
                <w:noProof/>
                <w:webHidden/>
              </w:rPr>
              <w:t>47</w:t>
            </w:r>
            <w:r>
              <w:rPr>
                <w:noProof/>
                <w:webHidden/>
              </w:rPr>
              <w:fldChar w:fldCharType="end"/>
            </w:r>
          </w:hyperlink>
        </w:p>
        <w:p w14:paraId="27223B8C" w14:textId="0C1B6D7F"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60" w:history="1">
            <w:r w:rsidRPr="00E341D3">
              <w:rPr>
                <w:rStyle w:val="Hyperlink"/>
                <w:noProof/>
              </w:rPr>
              <w:t>5.2.1.3 Riversdale</w:t>
            </w:r>
            <w:r>
              <w:rPr>
                <w:noProof/>
                <w:webHidden/>
              </w:rPr>
              <w:tab/>
            </w:r>
            <w:r>
              <w:rPr>
                <w:noProof/>
                <w:webHidden/>
              </w:rPr>
              <w:fldChar w:fldCharType="begin"/>
            </w:r>
            <w:r>
              <w:rPr>
                <w:noProof/>
                <w:webHidden/>
              </w:rPr>
              <w:instrText xml:space="preserve"> PAGEREF _Toc227247560 \h </w:instrText>
            </w:r>
            <w:r>
              <w:rPr>
                <w:noProof/>
                <w:webHidden/>
              </w:rPr>
            </w:r>
            <w:r>
              <w:rPr>
                <w:noProof/>
                <w:webHidden/>
              </w:rPr>
              <w:fldChar w:fldCharType="separate"/>
            </w:r>
            <w:r w:rsidR="00AE3992">
              <w:rPr>
                <w:noProof/>
                <w:webHidden/>
              </w:rPr>
              <w:t>48</w:t>
            </w:r>
            <w:r>
              <w:rPr>
                <w:noProof/>
                <w:webHidden/>
              </w:rPr>
              <w:fldChar w:fldCharType="end"/>
            </w:r>
          </w:hyperlink>
        </w:p>
        <w:p w14:paraId="67533CE1" w14:textId="3DE22E8E"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61" w:history="1">
            <w:r w:rsidRPr="00E341D3">
              <w:rPr>
                <w:rStyle w:val="Hyperlink"/>
                <w:noProof/>
              </w:rPr>
              <w:t>5.2.1.4 Castlepoint</w:t>
            </w:r>
            <w:r>
              <w:rPr>
                <w:noProof/>
                <w:webHidden/>
              </w:rPr>
              <w:tab/>
            </w:r>
            <w:r>
              <w:rPr>
                <w:noProof/>
                <w:webHidden/>
              </w:rPr>
              <w:fldChar w:fldCharType="begin"/>
            </w:r>
            <w:r>
              <w:rPr>
                <w:noProof/>
                <w:webHidden/>
              </w:rPr>
              <w:instrText xml:space="preserve"> PAGEREF _Toc227247561 \h </w:instrText>
            </w:r>
            <w:r>
              <w:rPr>
                <w:noProof/>
                <w:webHidden/>
              </w:rPr>
            </w:r>
            <w:r>
              <w:rPr>
                <w:noProof/>
                <w:webHidden/>
              </w:rPr>
              <w:fldChar w:fldCharType="separate"/>
            </w:r>
            <w:r w:rsidR="00AE3992">
              <w:rPr>
                <w:noProof/>
                <w:webHidden/>
              </w:rPr>
              <w:t>50</w:t>
            </w:r>
            <w:r>
              <w:rPr>
                <w:noProof/>
                <w:webHidden/>
              </w:rPr>
              <w:fldChar w:fldCharType="end"/>
            </w:r>
          </w:hyperlink>
        </w:p>
        <w:p w14:paraId="7F536777" w14:textId="6AE14EAF"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62" w:history="1">
            <w:r w:rsidRPr="00E341D3">
              <w:rPr>
                <w:rStyle w:val="Hyperlink"/>
                <w:noProof/>
              </w:rPr>
              <w:t>5.2.2 Unserviced Communities</w:t>
            </w:r>
            <w:r>
              <w:rPr>
                <w:noProof/>
                <w:webHidden/>
              </w:rPr>
              <w:tab/>
            </w:r>
            <w:r>
              <w:rPr>
                <w:noProof/>
                <w:webHidden/>
              </w:rPr>
              <w:fldChar w:fldCharType="begin"/>
            </w:r>
            <w:r>
              <w:rPr>
                <w:noProof/>
                <w:webHidden/>
              </w:rPr>
              <w:instrText xml:space="preserve"> PAGEREF _Toc227247562 \h </w:instrText>
            </w:r>
            <w:r>
              <w:rPr>
                <w:noProof/>
                <w:webHidden/>
              </w:rPr>
            </w:r>
            <w:r>
              <w:rPr>
                <w:noProof/>
                <w:webHidden/>
              </w:rPr>
              <w:fldChar w:fldCharType="separate"/>
            </w:r>
            <w:r w:rsidR="00AE3992">
              <w:rPr>
                <w:noProof/>
                <w:webHidden/>
              </w:rPr>
              <w:t>52</w:t>
            </w:r>
            <w:r>
              <w:rPr>
                <w:noProof/>
                <w:webHidden/>
              </w:rPr>
              <w:fldChar w:fldCharType="end"/>
            </w:r>
          </w:hyperlink>
        </w:p>
        <w:p w14:paraId="3DB5375E" w14:textId="3A578557"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63" w:history="1">
            <w:r w:rsidRPr="00E341D3">
              <w:rPr>
                <w:rStyle w:val="Hyperlink"/>
                <w:noProof/>
              </w:rPr>
              <w:t>5.2.2.1 General</w:t>
            </w:r>
            <w:r>
              <w:rPr>
                <w:noProof/>
                <w:webHidden/>
              </w:rPr>
              <w:tab/>
            </w:r>
            <w:r>
              <w:rPr>
                <w:noProof/>
                <w:webHidden/>
              </w:rPr>
              <w:fldChar w:fldCharType="begin"/>
            </w:r>
            <w:r>
              <w:rPr>
                <w:noProof/>
                <w:webHidden/>
              </w:rPr>
              <w:instrText xml:space="preserve"> PAGEREF _Toc227247563 \h </w:instrText>
            </w:r>
            <w:r>
              <w:rPr>
                <w:noProof/>
                <w:webHidden/>
              </w:rPr>
            </w:r>
            <w:r>
              <w:rPr>
                <w:noProof/>
                <w:webHidden/>
              </w:rPr>
              <w:fldChar w:fldCharType="separate"/>
            </w:r>
            <w:r w:rsidR="00AE3992">
              <w:rPr>
                <w:noProof/>
                <w:webHidden/>
              </w:rPr>
              <w:t>52</w:t>
            </w:r>
            <w:r>
              <w:rPr>
                <w:noProof/>
                <w:webHidden/>
              </w:rPr>
              <w:fldChar w:fldCharType="end"/>
            </w:r>
          </w:hyperlink>
        </w:p>
        <w:p w14:paraId="6C19E3CB" w14:textId="6FFAC3C9"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64" w:history="1">
            <w:r w:rsidRPr="00E341D3">
              <w:rPr>
                <w:rStyle w:val="Hyperlink"/>
                <w:noProof/>
              </w:rPr>
              <w:t>5.2.2.2 Rural Settlements</w:t>
            </w:r>
            <w:r>
              <w:rPr>
                <w:noProof/>
                <w:webHidden/>
              </w:rPr>
              <w:tab/>
            </w:r>
            <w:r>
              <w:rPr>
                <w:noProof/>
                <w:webHidden/>
              </w:rPr>
              <w:fldChar w:fldCharType="begin"/>
            </w:r>
            <w:r>
              <w:rPr>
                <w:noProof/>
                <w:webHidden/>
              </w:rPr>
              <w:instrText xml:space="preserve"> PAGEREF _Toc227247564 \h </w:instrText>
            </w:r>
            <w:r>
              <w:rPr>
                <w:noProof/>
                <w:webHidden/>
              </w:rPr>
            </w:r>
            <w:r>
              <w:rPr>
                <w:noProof/>
                <w:webHidden/>
              </w:rPr>
              <w:fldChar w:fldCharType="separate"/>
            </w:r>
            <w:r w:rsidR="00AE3992">
              <w:rPr>
                <w:noProof/>
                <w:webHidden/>
              </w:rPr>
              <w:t>52</w:t>
            </w:r>
            <w:r>
              <w:rPr>
                <w:noProof/>
                <w:webHidden/>
              </w:rPr>
              <w:fldChar w:fldCharType="end"/>
            </w:r>
          </w:hyperlink>
        </w:p>
        <w:p w14:paraId="3844CA00" w14:textId="685C7B3F"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65" w:history="1">
            <w:r w:rsidRPr="00E341D3">
              <w:rPr>
                <w:rStyle w:val="Hyperlink"/>
                <w:noProof/>
              </w:rPr>
              <w:t>5.2.2.3 Rural Schools</w:t>
            </w:r>
            <w:r>
              <w:rPr>
                <w:noProof/>
                <w:webHidden/>
              </w:rPr>
              <w:tab/>
            </w:r>
            <w:r>
              <w:rPr>
                <w:noProof/>
                <w:webHidden/>
              </w:rPr>
              <w:fldChar w:fldCharType="begin"/>
            </w:r>
            <w:r>
              <w:rPr>
                <w:noProof/>
                <w:webHidden/>
              </w:rPr>
              <w:instrText xml:space="preserve"> PAGEREF _Toc227247565 \h </w:instrText>
            </w:r>
            <w:r>
              <w:rPr>
                <w:noProof/>
                <w:webHidden/>
              </w:rPr>
            </w:r>
            <w:r>
              <w:rPr>
                <w:noProof/>
                <w:webHidden/>
              </w:rPr>
              <w:fldChar w:fldCharType="separate"/>
            </w:r>
            <w:r w:rsidR="00AE3992">
              <w:rPr>
                <w:noProof/>
                <w:webHidden/>
              </w:rPr>
              <w:t>52</w:t>
            </w:r>
            <w:r>
              <w:rPr>
                <w:noProof/>
                <w:webHidden/>
              </w:rPr>
              <w:fldChar w:fldCharType="end"/>
            </w:r>
          </w:hyperlink>
        </w:p>
        <w:p w14:paraId="4206212A" w14:textId="40B43A33"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66" w:history="1">
            <w:r w:rsidRPr="00E341D3">
              <w:rPr>
                <w:rStyle w:val="Hyperlink"/>
                <w:noProof/>
              </w:rPr>
              <w:t>5.2.2.4 Rural Facilities (Homestays, Camps and Marae etc)</w:t>
            </w:r>
            <w:r>
              <w:rPr>
                <w:noProof/>
                <w:webHidden/>
              </w:rPr>
              <w:tab/>
            </w:r>
            <w:r>
              <w:rPr>
                <w:noProof/>
                <w:webHidden/>
              </w:rPr>
              <w:fldChar w:fldCharType="begin"/>
            </w:r>
            <w:r>
              <w:rPr>
                <w:noProof/>
                <w:webHidden/>
              </w:rPr>
              <w:instrText xml:space="preserve"> PAGEREF _Toc227247566 \h </w:instrText>
            </w:r>
            <w:r>
              <w:rPr>
                <w:noProof/>
                <w:webHidden/>
              </w:rPr>
            </w:r>
            <w:r>
              <w:rPr>
                <w:noProof/>
                <w:webHidden/>
              </w:rPr>
              <w:fldChar w:fldCharType="separate"/>
            </w:r>
            <w:r w:rsidR="00AE3992">
              <w:rPr>
                <w:noProof/>
                <w:webHidden/>
              </w:rPr>
              <w:t>53</w:t>
            </w:r>
            <w:r>
              <w:rPr>
                <w:noProof/>
                <w:webHidden/>
              </w:rPr>
              <w:fldChar w:fldCharType="end"/>
            </w:r>
          </w:hyperlink>
        </w:p>
        <w:p w14:paraId="003326D2" w14:textId="1C834F9E"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67" w:history="1">
            <w:r w:rsidRPr="00E341D3">
              <w:rPr>
                <w:rStyle w:val="Hyperlink"/>
                <w:noProof/>
              </w:rPr>
              <w:t>5.2.3 Septic Tanks</w:t>
            </w:r>
            <w:r>
              <w:rPr>
                <w:noProof/>
                <w:webHidden/>
              </w:rPr>
              <w:tab/>
            </w:r>
            <w:r>
              <w:rPr>
                <w:noProof/>
                <w:webHidden/>
              </w:rPr>
              <w:fldChar w:fldCharType="begin"/>
            </w:r>
            <w:r>
              <w:rPr>
                <w:noProof/>
                <w:webHidden/>
              </w:rPr>
              <w:instrText xml:space="preserve"> PAGEREF _Toc227247567 \h </w:instrText>
            </w:r>
            <w:r>
              <w:rPr>
                <w:noProof/>
                <w:webHidden/>
              </w:rPr>
            </w:r>
            <w:r>
              <w:rPr>
                <w:noProof/>
                <w:webHidden/>
              </w:rPr>
              <w:fldChar w:fldCharType="separate"/>
            </w:r>
            <w:r w:rsidR="00AE3992">
              <w:rPr>
                <w:noProof/>
                <w:webHidden/>
              </w:rPr>
              <w:t>54</w:t>
            </w:r>
            <w:r>
              <w:rPr>
                <w:noProof/>
                <w:webHidden/>
              </w:rPr>
              <w:fldChar w:fldCharType="end"/>
            </w:r>
          </w:hyperlink>
        </w:p>
        <w:p w14:paraId="4565029B" w14:textId="2766D821"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568" w:history="1">
            <w:r w:rsidRPr="00E341D3">
              <w:rPr>
                <w:rStyle w:val="Hyperlink"/>
                <w:noProof/>
              </w:rPr>
              <w:t>5.3 Stormwater</w:t>
            </w:r>
            <w:r>
              <w:rPr>
                <w:noProof/>
                <w:webHidden/>
              </w:rPr>
              <w:tab/>
            </w:r>
            <w:r>
              <w:rPr>
                <w:noProof/>
                <w:webHidden/>
              </w:rPr>
              <w:fldChar w:fldCharType="begin"/>
            </w:r>
            <w:r>
              <w:rPr>
                <w:noProof/>
                <w:webHidden/>
              </w:rPr>
              <w:instrText xml:space="preserve"> PAGEREF _Toc227247568 \h </w:instrText>
            </w:r>
            <w:r>
              <w:rPr>
                <w:noProof/>
                <w:webHidden/>
              </w:rPr>
            </w:r>
            <w:r>
              <w:rPr>
                <w:noProof/>
                <w:webHidden/>
              </w:rPr>
              <w:fldChar w:fldCharType="separate"/>
            </w:r>
            <w:r w:rsidR="00AE3992">
              <w:rPr>
                <w:noProof/>
                <w:webHidden/>
              </w:rPr>
              <w:t>55</w:t>
            </w:r>
            <w:r>
              <w:rPr>
                <w:noProof/>
                <w:webHidden/>
              </w:rPr>
              <w:fldChar w:fldCharType="end"/>
            </w:r>
          </w:hyperlink>
        </w:p>
        <w:p w14:paraId="4F21D69E" w14:textId="173F8D3F"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69" w:history="1">
            <w:r w:rsidRPr="00E341D3">
              <w:rPr>
                <w:rStyle w:val="Hyperlink"/>
                <w:noProof/>
              </w:rPr>
              <w:t>5.3.1 Fully Serviced Communities</w:t>
            </w:r>
            <w:r>
              <w:rPr>
                <w:noProof/>
                <w:webHidden/>
              </w:rPr>
              <w:tab/>
            </w:r>
            <w:r>
              <w:rPr>
                <w:noProof/>
                <w:webHidden/>
              </w:rPr>
              <w:fldChar w:fldCharType="begin"/>
            </w:r>
            <w:r>
              <w:rPr>
                <w:noProof/>
                <w:webHidden/>
              </w:rPr>
              <w:instrText xml:space="preserve"> PAGEREF _Toc227247569 \h </w:instrText>
            </w:r>
            <w:r>
              <w:rPr>
                <w:noProof/>
                <w:webHidden/>
              </w:rPr>
            </w:r>
            <w:r>
              <w:rPr>
                <w:noProof/>
                <w:webHidden/>
              </w:rPr>
              <w:fldChar w:fldCharType="separate"/>
            </w:r>
            <w:r w:rsidR="00AE3992">
              <w:rPr>
                <w:noProof/>
                <w:webHidden/>
              </w:rPr>
              <w:t>55</w:t>
            </w:r>
            <w:r>
              <w:rPr>
                <w:noProof/>
                <w:webHidden/>
              </w:rPr>
              <w:fldChar w:fldCharType="end"/>
            </w:r>
          </w:hyperlink>
        </w:p>
        <w:p w14:paraId="6033393F" w14:textId="1BA1BD45"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70" w:history="1">
            <w:r w:rsidRPr="00E341D3">
              <w:rPr>
                <w:rStyle w:val="Hyperlink"/>
                <w:noProof/>
              </w:rPr>
              <w:t>5.3.1.1 MDC Stormwater Drainage Asset Management</w:t>
            </w:r>
            <w:r>
              <w:rPr>
                <w:noProof/>
                <w:webHidden/>
              </w:rPr>
              <w:tab/>
            </w:r>
            <w:r>
              <w:rPr>
                <w:noProof/>
                <w:webHidden/>
              </w:rPr>
              <w:fldChar w:fldCharType="begin"/>
            </w:r>
            <w:r>
              <w:rPr>
                <w:noProof/>
                <w:webHidden/>
              </w:rPr>
              <w:instrText xml:space="preserve"> PAGEREF _Toc227247570 \h </w:instrText>
            </w:r>
            <w:r>
              <w:rPr>
                <w:noProof/>
                <w:webHidden/>
              </w:rPr>
            </w:r>
            <w:r>
              <w:rPr>
                <w:noProof/>
                <w:webHidden/>
              </w:rPr>
              <w:fldChar w:fldCharType="separate"/>
            </w:r>
            <w:r w:rsidR="00AE3992">
              <w:rPr>
                <w:noProof/>
                <w:webHidden/>
              </w:rPr>
              <w:t>56</w:t>
            </w:r>
            <w:r>
              <w:rPr>
                <w:noProof/>
                <w:webHidden/>
              </w:rPr>
              <w:fldChar w:fldCharType="end"/>
            </w:r>
          </w:hyperlink>
        </w:p>
        <w:p w14:paraId="28281B87" w14:textId="7BB0AB18"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71" w:history="1">
            <w:r w:rsidRPr="00E341D3">
              <w:rPr>
                <w:rStyle w:val="Hyperlink"/>
                <w:noProof/>
              </w:rPr>
              <w:t>5.3.1.2 Masterton</w:t>
            </w:r>
            <w:r>
              <w:rPr>
                <w:noProof/>
                <w:webHidden/>
              </w:rPr>
              <w:tab/>
            </w:r>
            <w:r>
              <w:rPr>
                <w:noProof/>
                <w:webHidden/>
              </w:rPr>
              <w:fldChar w:fldCharType="begin"/>
            </w:r>
            <w:r>
              <w:rPr>
                <w:noProof/>
                <w:webHidden/>
              </w:rPr>
              <w:instrText xml:space="preserve"> PAGEREF _Toc227247571 \h </w:instrText>
            </w:r>
            <w:r>
              <w:rPr>
                <w:noProof/>
                <w:webHidden/>
              </w:rPr>
            </w:r>
            <w:r>
              <w:rPr>
                <w:noProof/>
                <w:webHidden/>
              </w:rPr>
              <w:fldChar w:fldCharType="separate"/>
            </w:r>
            <w:r w:rsidR="00AE3992">
              <w:rPr>
                <w:noProof/>
                <w:webHidden/>
              </w:rPr>
              <w:t>56</w:t>
            </w:r>
            <w:r>
              <w:rPr>
                <w:noProof/>
                <w:webHidden/>
              </w:rPr>
              <w:fldChar w:fldCharType="end"/>
            </w:r>
          </w:hyperlink>
        </w:p>
        <w:p w14:paraId="25B4C444" w14:textId="094958A3"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72" w:history="1">
            <w:r w:rsidRPr="00E341D3">
              <w:rPr>
                <w:rStyle w:val="Hyperlink"/>
                <w:smallCaps/>
                <w:noProof/>
              </w:rPr>
              <w:t>5.3.2 Unserviced Communities (Roof Water Supply And Septic Tank Systems)</w:t>
            </w:r>
            <w:r>
              <w:rPr>
                <w:noProof/>
                <w:webHidden/>
              </w:rPr>
              <w:tab/>
            </w:r>
            <w:r>
              <w:rPr>
                <w:noProof/>
                <w:webHidden/>
              </w:rPr>
              <w:fldChar w:fldCharType="begin"/>
            </w:r>
            <w:r>
              <w:rPr>
                <w:noProof/>
                <w:webHidden/>
              </w:rPr>
              <w:instrText xml:space="preserve"> PAGEREF _Toc227247572 \h </w:instrText>
            </w:r>
            <w:r>
              <w:rPr>
                <w:noProof/>
                <w:webHidden/>
              </w:rPr>
            </w:r>
            <w:r>
              <w:rPr>
                <w:noProof/>
                <w:webHidden/>
              </w:rPr>
              <w:fldChar w:fldCharType="separate"/>
            </w:r>
            <w:r w:rsidR="00AE3992">
              <w:rPr>
                <w:noProof/>
                <w:webHidden/>
              </w:rPr>
              <w:t>59</w:t>
            </w:r>
            <w:r>
              <w:rPr>
                <w:noProof/>
                <w:webHidden/>
              </w:rPr>
              <w:fldChar w:fldCharType="end"/>
            </w:r>
          </w:hyperlink>
        </w:p>
        <w:p w14:paraId="22DA1D5A" w14:textId="14EED916"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73" w:history="1">
            <w:r w:rsidRPr="00E341D3">
              <w:rPr>
                <w:rStyle w:val="Hyperlink"/>
                <w:noProof/>
              </w:rPr>
              <w:t>5.3.2.1 General</w:t>
            </w:r>
            <w:r>
              <w:rPr>
                <w:noProof/>
                <w:webHidden/>
              </w:rPr>
              <w:tab/>
            </w:r>
            <w:r>
              <w:rPr>
                <w:noProof/>
                <w:webHidden/>
              </w:rPr>
              <w:fldChar w:fldCharType="begin"/>
            </w:r>
            <w:r>
              <w:rPr>
                <w:noProof/>
                <w:webHidden/>
              </w:rPr>
              <w:instrText xml:space="preserve"> PAGEREF _Toc227247573 \h </w:instrText>
            </w:r>
            <w:r>
              <w:rPr>
                <w:noProof/>
                <w:webHidden/>
              </w:rPr>
            </w:r>
            <w:r>
              <w:rPr>
                <w:noProof/>
                <w:webHidden/>
              </w:rPr>
              <w:fldChar w:fldCharType="separate"/>
            </w:r>
            <w:r w:rsidR="00AE3992">
              <w:rPr>
                <w:noProof/>
                <w:webHidden/>
              </w:rPr>
              <w:t>59</w:t>
            </w:r>
            <w:r>
              <w:rPr>
                <w:noProof/>
                <w:webHidden/>
              </w:rPr>
              <w:fldChar w:fldCharType="end"/>
            </w:r>
          </w:hyperlink>
        </w:p>
        <w:p w14:paraId="24A4C576" w14:textId="7C6072F2"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74" w:history="1">
            <w:r w:rsidRPr="00E341D3">
              <w:rPr>
                <w:rStyle w:val="Hyperlink"/>
                <w:noProof/>
              </w:rPr>
              <w:t>5.3.2.2 Communities</w:t>
            </w:r>
            <w:r>
              <w:rPr>
                <w:noProof/>
                <w:webHidden/>
              </w:rPr>
              <w:tab/>
            </w:r>
            <w:r>
              <w:rPr>
                <w:noProof/>
                <w:webHidden/>
              </w:rPr>
              <w:fldChar w:fldCharType="begin"/>
            </w:r>
            <w:r>
              <w:rPr>
                <w:noProof/>
                <w:webHidden/>
              </w:rPr>
              <w:instrText xml:space="preserve"> PAGEREF _Toc227247574 \h </w:instrText>
            </w:r>
            <w:r>
              <w:rPr>
                <w:noProof/>
                <w:webHidden/>
              </w:rPr>
            </w:r>
            <w:r>
              <w:rPr>
                <w:noProof/>
                <w:webHidden/>
              </w:rPr>
              <w:fldChar w:fldCharType="separate"/>
            </w:r>
            <w:r w:rsidR="00AE3992">
              <w:rPr>
                <w:noProof/>
                <w:webHidden/>
              </w:rPr>
              <w:t>59</w:t>
            </w:r>
            <w:r>
              <w:rPr>
                <w:noProof/>
                <w:webHidden/>
              </w:rPr>
              <w:fldChar w:fldCharType="end"/>
            </w:r>
          </w:hyperlink>
        </w:p>
        <w:p w14:paraId="60380972" w14:textId="32690F4F"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575" w:history="1">
            <w:r w:rsidRPr="00E341D3">
              <w:rPr>
                <w:rStyle w:val="Hyperlink"/>
                <w:noProof/>
              </w:rPr>
              <w:t>5.4 Sanitary Services</w:t>
            </w:r>
            <w:r>
              <w:rPr>
                <w:noProof/>
                <w:webHidden/>
              </w:rPr>
              <w:tab/>
            </w:r>
            <w:r>
              <w:rPr>
                <w:noProof/>
                <w:webHidden/>
              </w:rPr>
              <w:fldChar w:fldCharType="begin"/>
            </w:r>
            <w:r>
              <w:rPr>
                <w:noProof/>
                <w:webHidden/>
              </w:rPr>
              <w:instrText xml:space="preserve"> PAGEREF _Toc227247575 \h </w:instrText>
            </w:r>
            <w:r>
              <w:rPr>
                <w:noProof/>
                <w:webHidden/>
              </w:rPr>
            </w:r>
            <w:r>
              <w:rPr>
                <w:noProof/>
                <w:webHidden/>
              </w:rPr>
              <w:fldChar w:fldCharType="separate"/>
            </w:r>
            <w:r w:rsidR="00AE3992">
              <w:rPr>
                <w:noProof/>
                <w:webHidden/>
              </w:rPr>
              <w:t>60</w:t>
            </w:r>
            <w:r>
              <w:rPr>
                <w:noProof/>
                <w:webHidden/>
              </w:rPr>
              <w:fldChar w:fldCharType="end"/>
            </w:r>
          </w:hyperlink>
        </w:p>
        <w:p w14:paraId="60CF427D" w14:textId="71C96250"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76" w:history="1">
            <w:r w:rsidRPr="00E341D3">
              <w:rPr>
                <w:rStyle w:val="Hyperlink"/>
                <w:noProof/>
              </w:rPr>
              <w:t>5.4.1 Public Sanitary Services</w:t>
            </w:r>
            <w:r>
              <w:rPr>
                <w:noProof/>
                <w:webHidden/>
              </w:rPr>
              <w:tab/>
            </w:r>
            <w:r>
              <w:rPr>
                <w:noProof/>
                <w:webHidden/>
              </w:rPr>
              <w:fldChar w:fldCharType="begin"/>
            </w:r>
            <w:r>
              <w:rPr>
                <w:noProof/>
                <w:webHidden/>
              </w:rPr>
              <w:instrText xml:space="preserve"> PAGEREF _Toc227247576 \h </w:instrText>
            </w:r>
            <w:r>
              <w:rPr>
                <w:noProof/>
                <w:webHidden/>
              </w:rPr>
            </w:r>
            <w:r>
              <w:rPr>
                <w:noProof/>
                <w:webHidden/>
              </w:rPr>
              <w:fldChar w:fldCharType="separate"/>
            </w:r>
            <w:r w:rsidR="00AE3992">
              <w:rPr>
                <w:noProof/>
                <w:webHidden/>
              </w:rPr>
              <w:t>60</w:t>
            </w:r>
            <w:r>
              <w:rPr>
                <w:noProof/>
                <w:webHidden/>
              </w:rPr>
              <w:fldChar w:fldCharType="end"/>
            </w:r>
          </w:hyperlink>
        </w:p>
        <w:p w14:paraId="0A369AB8" w14:textId="4898DB40"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77" w:history="1">
            <w:r w:rsidRPr="00E341D3">
              <w:rPr>
                <w:rStyle w:val="Hyperlink"/>
                <w:noProof/>
              </w:rPr>
              <w:t>5.4.11 Cemeteries</w:t>
            </w:r>
            <w:r>
              <w:rPr>
                <w:noProof/>
                <w:webHidden/>
              </w:rPr>
              <w:tab/>
            </w:r>
            <w:r>
              <w:rPr>
                <w:noProof/>
                <w:webHidden/>
              </w:rPr>
              <w:fldChar w:fldCharType="begin"/>
            </w:r>
            <w:r>
              <w:rPr>
                <w:noProof/>
                <w:webHidden/>
              </w:rPr>
              <w:instrText xml:space="preserve"> PAGEREF _Toc227247577 \h </w:instrText>
            </w:r>
            <w:r>
              <w:rPr>
                <w:noProof/>
                <w:webHidden/>
              </w:rPr>
            </w:r>
            <w:r>
              <w:rPr>
                <w:noProof/>
                <w:webHidden/>
              </w:rPr>
              <w:fldChar w:fldCharType="separate"/>
            </w:r>
            <w:r w:rsidR="00AE3992">
              <w:rPr>
                <w:noProof/>
                <w:webHidden/>
              </w:rPr>
              <w:t>60</w:t>
            </w:r>
            <w:r>
              <w:rPr>
                <w:noProof/>
                <w:webHidden/>
              </w:rPr>
              <w:fldChar w:fldCharType="end"/>
            </w:r>
          </w:hyperlink>
        </w:p>
        <w:p w14:paraId="6BDA2822" w14:textId="048DF118"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78" w:history="1">
            <w:r w:rsidRPr="00E341D3">
              <w:rPr>
                <w:rStyle w:val="Hyperlink"/>
                <w:noProof/>
              </w:rPr>
              <w:t>5.4.1.2 Public Toilets</w:t>
            </w:r>
            <w:r>
              <w:rPr>
                <w:noProof/>
                <w:webHidden/>
              </w:rPr>
              <w:tab/>
            </w:r>
            <w:r>
              <w:rPr>
                <w:noProof/>
                <w:webHidden/>
              </w:rPr>
              <w:fldChar w:fldCharType="begin"/>
            </w:r>
            <w:r>
              <w:rPr>
                <w:noProof/>
                <w:webHidden/>
              </w:rPr>
              <w:instrText xml:space="preserve"> PAGEREF _Toc227247578 \h </w:instrText>
            </w:r>
            <w:r>
              <w:rPr>
                <w:noProof/>
                <w:webHidden/>
              </w:rPr>
            </w:r>
            <w:r>
              <w:rPr>
                <w:noProof/>
                <w:webHidden/>
              </w:rPr>
              <w:fldChar w:fldCharType="separate"/>
            </w:r>
            <w:r w:rsidR="00AE3992">
              <w:rPr>
                <w:noProof/>
                <w:webHidden/>
              </w:rPr>
              <w:t>61</w:t>
            </w:r>
            <w:r>
              <w:rPr>
                <w:noProof/>
                <w:webHidden/>
              </w:rPr>
              <w:fldChar w:fldCharType="end"/>
            </w:r>
          </w:hyperlink>
          <w:r w:rsidR="009D7A40">
            <w:t>4</w:t>
          </w:r>
        </w:p>
        <w:p w14:paraId="2B428F66" w14:textId="07B88F93" w:rsidR="0013742D" w:rsidRDefault="0013742D">
          <w:pPr>
            <w:pStyle w:val="TOC4"/>
            <w:tabs>
              <w:tab w:val="right" w:leader="dot" w:pos="9628"/>
            </w:tabs>
            <w:rPr>
              <w:rFonts w:asciiTheme="minorHAnsi" w:eastAsiaTheme="minorEastAsia" w:hAnsiTheme="minorHAnsi"/>
              <w:noProof/>
              <w:kern w:val="2"/>
              <w:sz w:val="24"/>
              <w:szCs w:val="24"/>
              <w:lang w:eastAsia="en-NZ"/>
              <w14:ligatures w14:val="standardContextual"/>
            </w:rPr>
          </w:pPr>
          <w:hyperlink w:anchor="_Toc227247579" w:history="1">
            <w:r w:rsidRPr="00E341D3">
              <w:rPr>
                <w:rStyle w:val="Hyperlink"/>
                <w:noProof/>
              </w:rPr>
              <w:t>5.4.1.3 Solid Waste</w:t>
            </w:r>
            <w:r>
              <w:rPr>
                <w:noProof/>
                <w:webHidden/>
              </w:rPr>
              <w:tab/>
            </w:r>
            <w:r>
              <w:rPr>
                <w:noProof/>
                <w:webHidden/>
              </w:rPr>
              <w:fldChar w:fldCharType="begin"/>
            </w:r>
            <w:r>
              <w:rPr>
                <w:noProof/>
                <w:webHidden/>
              </w:rPr>
              <w:instrText xml:space="preserve"> PAGEREF _Toc227247579 \h </w:instrText>
            </w:r>
            <w:r>
              <w:rPr>
                <w:noProof/>
                <w:webHidden/>
              </w:rPr>
            </w:r>
            <w:r>
              <w:rPr>
                <w:noProof/>
                <w:webHidden/>
              </w:rPr>
              <w:fldChar w:fldCharType="separate"/>
            </w:r>
            <w:r w:rsidR="00AE3992">
              <w:rPr>
                <w:noProof/>
                <w:webHidden/>
              </w:rPr>
              <w:t>63</w:t>
            </w:r>
            <w:r>
              <w:rPr>
                <w:noProof/>
                <w:webHidden/>
              </w:rPr>
              <w:fldChar w:fldCharType="end"/>
            </w:r>
          </w:hyperlink>
        </w:p>
        <w:p w14:paraId="3383F706" w14:textId="205688C0"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80" w:history="1">
            <w:r w:rsidRPr="00E341D3">
              <w:rPr>
                <w:rStyle w:val="Hyperlink"/>
                <w:noProof/>
              </w:rPr>
              <w:t>5.4.2 Private Sanitary Services</w:t>
            </w:r>
            <w:r>
              <w:rPr>
                <w:noProof/>
                <w:webHidden/>
              </w:rPr>
              <w:tab/>
            </w:r>
            <w:r>
              <w:rPr>
                <w:noProof/>
                <w:webHidden/>
              </w:rPr>
              <w:fldChar w:fldCharType="begin"/>
            </w:r>
            <w:r>
              <w:rPr>
                <w:noProof/>
                <w:webHidden/>
              </w:rPr>
              <w:instrText xml:space="preserve"> PAGEREF _Toc227247580 \h </w:instrText>
            </w:r>
            <w:r>
              <w:rPr>
                <w:noProof/>
                <w:webHidden/>
              </w:rPr>
            </w:r>
            <w:r>
              <w:rPr>
                <w:noProof/>
                <w:webHidden/>
              </w:rPr>
              <w:fldChar w:fldCharType="separate"/>
            </w:r>
            <w:r w:rsidR="00AE3992">
              <w:rPr>
                <w:noProof/>
                <w:webHidden/>
              </w:rPr>
              <w:t>63</w:t>
            </w:r>
            <w:r>
              <w:rPr>
                <w:noProof/>
                <w:webHidden/>
              </w:rPr>
              <w:fldChar w:fldCharType="end"/>
            </w:r>
          </w:hyperlink>
        </w:p>
        <w:p w14:paraId="68A87925" w14:textId="60E80F0F" w:rsidR="0013742D" w:rsidRDefault="0013742D">
          <w:pPr>
            <w:pStyle w:val="TOC1"/>
            <w:tabs>
              <w:tab w:val="right" w:leader="dot" w:pos="9628"/>
            </w:tabs>
            <w:rPr>
              <w:rFonts w:asciiTheme="minorHAnsi" w:eastAsiaTheme="minorEastAsia" w:hAnsiTheme="minorHAnsi"/>
              <w:noProof/>
              <w:kern w:val="2"/>
              <w:sz w:val="24"/>
              <w:szCs w:val="24"/>
              <w:lang w:eastAsia="en-NZ"/>
              <w14:ligatures w14:val="standardContextual"/>
            </w:rPr>
          </w:pPr>
          <w:hyperlink w:anchor="_Toc227247581" w:history="1">
            <w:r w:rsidRPr="00E341D3">
              <w:rPr>
                <w:rStyle w:val="Hyperlink"/>
                <w:noProof/>
              </w:rPr>
              <w:t>6 Risk Assessment</w:t>
            </w:r>
            <w:r>
              <w:rPr>
                <w:noProof/>
                <w:webHidden/>
              </w:rPr>
              <w:tab/>
            </w:r>
            <w:r>
              <w:rPr>
                <w:noProof/>
                <w:webHidden/>
              </w:rPr>
              <w:fldChar w:fldCharType="begin"/>
            </w:r>
            <w:r>
              <w:rPr>
                <w:noProof/>
                <w:webHidden/>
              </w:rPr>
              <w:instrText xml:space="preserve"> PAGEREF _Toc227247581 \h </w:instrText>
            </w:r>
            <w:r>
              <w:rPr>
                <w:noProof/>
                <w:webHidden/>
              </w:rPr>
            </w:r>
            <w:r>
              <w:rPr>
                <w:noProof/>
                <w:webHidden/>
              </w:rPr>
              <w:fldChar w:fldCharType="separate"/>
            </w:r>
            <w:r w:rsidR="00AE3992">
              <w:rPr>
                <w:noProof/>
                <w:webHidden/>
              </w:rPr>
              <w:t>65</w:t>
            </w:r>
            <w:r>
              <w:rPr>
                <w:noProof/>
                <w:webHidden/>
              </w:rPr>
              <w:fldChar w:fldCharType="end"/>
            </w:r>
          </w:hyperlink>
        </w:p>
        <w:p w14:paraId="223C63B9" w14:textId="48515BE4"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582" w:history="1">
            <w:r w:rsidRPr="00E341D3">
              <w:rPr>
                <w:rStyle w:val="Hyperlink"/>
                <w:noProof/>
              </w:rPr>
              <w:t>6.1 Approach</w:t>
            </w:r>
            <w:r>
              <w:rPr>
                <w:noProof/>
                <w:webHidden/>
              </w:rPr>
              <w:tab/>
            </w:r>
            <w:r>
              <w:rPr>
                <w:noProof/>
                <w:webHidden/>
              </w:rPr>
              <w:fldChar w:fldCharType="begin"/>
            </w:r>
            <w:r>
              <w:rPr>
                <w:noProof/>
                <w:webHidden/>
              </w:rPr>
              <w:instrText xml:space="preserve"> PAGEREF _Toc227247582 \h </w:instrText>
            </w:r>
            <w:r>
              <w:rPr>
                <w:noProof/>
                <w:webHidden/>
              </w:rPr>
            </w:r>
            <w:r>
              <w:rPr>
                <w:noProof/>
                <w:webHidden/>
              </w:rPr>
              <w:fldChar w:fldCharType="separate"/>
            </w:r>
            <w:r w:rsidR="00AE3992">
              <w:rPr>
                <w:noProof/>
                <w:webHidden/>
              </w:rPr>
              <w:t>65</w:t>
            </w:r>
            <w:r>
              <w:rPr>
                <w:noProof/>
                <w:webHidden/>
              </w:rPr>
              <w:fldChar w:fldCharType="end"/>
            </w:r>
          </w:hyperlink>
        </w:p>
        <w:p w14:paraId="01CA7D8A" w14:textId="31AEC6A2"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583" w:history="1">
            <w:r w:rsidRPr="00E341D3">
              <w:rPr>
                <w:rStyle w:val="Hyperlink"/>
                <w:noProof/>
              </w:rPr>
              <w:t>6.2 Workshop Approach</w:t>
            </w:r>
            <w:r>
              <w:rPr>
                <w:noProof/>
                <w:webHidden/>
              </w:rPr>
              <w:tab/>
            </w:r>
            <w:r>
              <w:rPr>
                <w:noProof/>
                <w:webHidden/>
              </w:rPr>
              <w:fldChar w:fldCharType="begin"/>
            </w:r>
            <w:r>
              <w:rPr>
                <w:noProof/>
                <w:webHidden/>
              </w:rPr>
              <w:instrText xml:space="preserve"> PAGEREF _Toc227247583 \h </w:instrText>
            </w:r>
            <w:r>
              <w:rPr>
                <w:noProof/>
                <w:webHidden/>
              </w:rPr>
            </w:r>
            <w:r>
              <w:rPr>
                <w:noProof/>
                <w:webHidden/>
              </w:rPr>
              <w:fldChar w:fldCharType="separate"/>
            </w:r>
            <w:r w:rsidR="00AE3992">
              <w:rPr>
                <w:noProof/>
                <w:webHidden/>
              </w:rPr>
              <w:t>67</w:t>
            </w:r>
            <w:r>
              <w:rPr>
                <w:noProof/>
                <w:webHidden/>
              </w:rPr>
              <w:fldChar w:fldCharType="end"/>
            </w:r>
          </w:hyperlink>
        </w:p>
        <w:p w14:paraId="503EB5A1" w14:textId="3BD4901D"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584" w:history="1">
            <w:r w:rsidRPr="00E341D3">
              <w:rPr>
                <w:rStyle w:val="Hyperlink"/>
                <w:noProof/>
              </w:rPr>
              <w:t>6.3 Risk Tables</w:t>
            </w:r>
            <w:r>
              <w:rPr>
                <w:noProof/>
                <w:webHidden/>
              </w:rPr>
              <w:tab/>
            </w:r>
            <w:r>
              <w:rPr>
                <w:noProof/>
                <w:webHidden/>
              </w:rPr>
              <w:fldChar w:fldCharType="begin"/>
            </w:r>
            <w:r>
              <w:rPr>
                <w:noProof/>
                <w:webHidden/>
              </w:rPr>
              <w:instrText xml:space="preserve"> PAGEREF _Toc227247584 \h </w:instrText>
            </w:r>
            <w:r>
              <w:rPr>
                <w:noProof/>
                <w:webHidden/>
              </w:rPr>
            </w:r>
            <w:r>
              <w:rPr>
                <w:noProof/>
                <w:webHidden/>
              </w:rPr>
              <w:fldChar w:fldCharType="separate"/>
            </w:r>
            <w:r w:rsidR="00AE3992">
              <w:rPr>
                <w:noProof/>
                <w:webHidden/>
              </w:rPr>
              <w:t>67</w:t>
            </w:r>
            <w:r>
              <w:rPr>
                <w:noProof/>
                <w:webHidden/>
              </w:rPr>
              <w:fldChar w:fldCharType="end"/>
            </w:r>
          </w:hyperlink>
        </w:p>
        <w:p w14:paraId="10CAB88F" w14:textId="57FB1787"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585" w:history="1">
            <w:r w:rsidRPr="00E341D3">
              <w:rPr>
                <w:rStyle w:val="Hyperlink"/>
                <w:noProof/>
              </w:rPr>
              <w:t>6.4 Specific Community Risks</w:t>
            </w:r>
            <w:r>
              <w:rPr>
                <w:noProof/>
                <w:webHidden/>
              </w:rPr>
              <w:tab/>
            </w:r>
            <w:r>
              <w:rPr>
                <w:noProof/>
                <w:webHidden/>
              </w:rPr>
              <w:fldChar w:fldCharType="begin"/>
            </w:r>
            <w:r>
              <w:rPr>
                <w:noProof/>
                <w:webHidden/>
              </w:rPr>
              <w:instrText xml:space="preserve"> PAGEREF _Toc227247585 \h </w:instrText>
            </w:r>
            <w:r>
              <w:rPr>
                <w:noProof/>
                <w:webHidden/>
              </w:rPr>
            </w:r>
            <w:r>
              <w:rPr>
                <w:noProof/>
                <w:webHidden/>
              </w:rPr>
              <w:fldChar w:fldCharType="separate"/>
            </w:r>
            <w:r w:rsidR="00AE3992">
              <w:rPr>
                <w:noProof/>
                <w:webHidden/>
              </w:rPr>
              <w:t>68</w:t>
            </w:r>
            <w:r>
              <w:rPr>
                <w:noProof/>
                <w:webHidden/>
              </w:rPr>
              <w:fldChar w:fldCharType="end"/>
            </w:r>
          </w:hyperlink>
        </w:p>
        <w:p w14:paraId="4C1712FA" w14:textId="7B878B90" w:rsidR="0013742D" w:rsidRDefault="0013742D">
          <w:pPr>
            <w:pStyle w:val="TOC1"/>
            <w:tabs>
              <w:tab w:val="right" w:leader="dot" w:pos="9628"/>
            </w:tabs>
            <w:rPr>
              <w:rFonts w:asciiTheme="minorHAnsi" w:eastAsiaTheme="minorEastAsia" w:hAnsiTheme="minorHAnsi"/>
              <w:noProof/>
              <w:kern w:val="2"/>
              <w:sz w:val="24"/>
              <w:szCs w:val="24"/>
              <w:lang w:eastAsia="en-NZ"/>
              <w14:ligatures w14:val="standardContextual"/>
            </w:rPr>
          </w:pPr>
          <w:hyperlink w:anchor="_Toc227247586" w:history="1">
            <w:r w:rsidRPr="00E341D3">
              <w:rPr>
                <w:rStyle w:val="Hyperlink"/>
                <w:noProof/>
              </w:rPr>
              <w:t>7. Territorial Authority's Role And Proposal For Meeting Demands</w:t>
            </w:r>
            <w:r>
              <w:rPr>
                <w:noProof/>
                <w:webHidden/>
              </w:rPr>
              <w:tab/>
            </w:r>
            <w:r>
              <w:rPr>
                <w:noProof/>
                <w:webHidden/>
              </w:rPr>
              <w:fldChar w:fldCharType="begin"/>
            </w:r>
            <w:r>
              <w:rPr>
                <w:noProof/>
                <w:webHidden/>
              </w:rPr>
              <w:instrText xml:space="preserve"> PAGEREF _Toc227247586 \h </w:instrText>
            </w:r>
            <w:r>
              <w:rPr>
                <w:noProof/>
                <w:webHidden/>
              </w:rPr>
            </w:r>
            <w:r>
              <w:rPr>
                <w:noProof/>
                <w:webHidden/>
              </w:rPr>
              <w:fldChar w:fldCharType="separate"/>
            </w:r>
            <w:r w:rsidR="00AE3992">
              <w:rPr>
                <w:noProof/>
                <w:webHidden/>
              </w:rPr>
              <w:t>69</w:t>
            </w:r>
            <w:r>
              <w:rPr>
                <w:noProof/>
                <w:webHidden/>
              </w:rPr>
              <w:fldChar w:fldCharType="end"/>
            </w:r>
          </w:hyperlink>
        </w:p>
        <w:p w14:paraId="2C3FD02C" w14:textId="5E62AD4D"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587" w:history="1">
            <w:r w:rsidRPr="00E341D3">
              <w:rPr>
                <w:rStyle w:val="Hyperlink"/>
                <w:noProof/>
              </w:rPr>
              <w:t>7.1 General</w:t>
            </w:r>
            <w:r>
              <w:rPr>
                <w:noProof/>
                <w:webHidden/>
              </w:rPr>
              <w:tab/>
            </w:r>
            <w:r>
              <w:rPr>
                <w:noProof/>
                <w:webHidden/>
              </w:rPr>
              <w:fldChar w:fldCharType="begin"/>
            </w:r>
            <w:r>
              <w:rPr>
                <w:noProof/>
                <w:webHidden/>
              </w:rPr>
              <w:instrText xml:space="preserve"> PAGEREF _Toc227247587 \h </w:instrText>
            </w:r>
            <w:r>
              <w:rPr>
                <w:noProof/>
                <w:webHidden/>
              </w:rPr>
            </w:r>
            <w:r>
              <w:rPr>
                <w:noProof/>
                <w:webHidden/>
              </w:rPr>
              <w:fldChar w:fldCharType="separate"/>
            </w:r>
            <w:r w:rsidR="00AE3992">
              <w:rPr>
                <w:noProof/>
                <w:webHidden/>
              </w:rPr>
              <w:t>69</w:t>
            </w:r>
            <w:r>
              <w:rPr>
                <w:noProof/>
                <w:webHidden/>
              </w:rPr>
              <w:fldChar w:fldCharType="end"/>
            </w:r>
          </w:hyperlink>
        </w:p>
        <w:p w14:paraId="2721E92D" w14:textId="1A40257D"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88" w:history="1">
            <w:r w:rsidRPr="00E341D3">
              <w:rPr>
                <w:rStyle w:val="Hyperlink"/>
                <w:noProof/>
              </w:rPr>
              <w:t>7.1.1 Long Term Plan (LTP)</w:t>
            </w:r>
            <w:r>
              <w:rPr>
                <w:noProof/>
                <w:webHidden/>
              </w:rPr>
              <w:tab/>
            </w:r>
            <w:r>
              <w:rPr>
                <w:noProof/>
                <w:webHidden/>
              </w:rPr>
              <w:fldChar w:fldCharType="begin"/>
            </w:r>
            <w:r>
              <w:rPr>
                <w:noProof/>
                <w:webHidden/>
              </w:rPr>
              <w:instrText xml:space="preserve"> PAGEREF _Toc227247588 \h </w:instrText>
            </w:r>
            <w:r>
              <w:rPr>
                <w:noProof/>
                <w:webHidden/>
              </w:rPr>
            </w:r>
            <w:r>
              <w:rPr>
                <w:noProof/>
                <w:webHidden/>
              </w:rPr>
              <w:fldChar w:fldCharType="separate"/>
            </w:r>
            <w:r w:rsidR="00AE3992">
              <w:rPr>
                <w:noProof/>
                <w:webHidden/>
              </w:rPr>
              <w:t>69</w:t>
            </w:r>
            <w:r>
              <w:rPr>
                <w:noProof/>
                <w:webHidden/>
              </w:rPr>
              <w:fldChar w:fldCharType="end"/>
            </w:r>
          </w:hyperlink>
        </w:p>
        <w:p w14:paraId="5AFB17DF" w14:textId="31E1018B"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89" w:history="1">
            <w:r w:rsidRPr="00E341D3">
              <w:rPr>
                <w:rStyle w:val="Hyperlink"/>
                <w:noProof/>
              </w:rPr>
              <w:t>7.1.2 Community Outcomes</w:t>
            </w:r>
            <w:r>
              <w:rPr>
                <w:noProof/>
                <w:webHidden/>
              </w:rPr>
              <w:tab/>
            </w:r>
            <w:r>
              <w:rPr>
                <w:noProof/>
                <w:webHidden/>
              </w:rPr>
              <w:fldChar w:fldCharType="begin"/>
            </w:r>
            <w:r>
              <w:rPr>
                <w:noProof/>
                <w:webHidden/>
              </w:rPr>
              <w:instrText xml:space="preserve"> PAGEREF _Toc227247589 \h </w:instrText>
            </w:r>
            <w:r>
              <w:rPr>
                <w:noProof/>
                <w:webHidden/>
              </w:rPr>
            </w:r>
            <w:r>
              <w:rPr>
                <w:noProof/>
                <w:webHidden/>
              </w:rPr>
              <w:fldChar w:fldCharType="separate"/>
            </w:r>
            <w:r w:rsidR="00AE3992">
              <w:rPr>
                <w:noProof/>
                <w:webHidden/>
              </w:rPr>
              <w:t>69</w:t>
            </w:r>
            <w:r>
              <w:rPr>
                <w:noProof/>
                <w:webHidden/>
              </w:rPr>
              <w:fldChar w:fldCharType="end"/>
            </w:r>
          </w:hyperlink>
        </w:p>
        <w:p w14:paraId="6DCFAC83" w14:textId="7C6595DA"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90" w:history="1">
            <w:r w:rsidRPr="00E341D3">
              <w:rPr>
                <w:rStyle w:val="Hyperlink"/>
                <w:noProof/>
              </w:rPr>
              <w:t>7.1.3 Asset Management Plans</w:t>
            </w:r>
            <w:r>
              <w:rPr>
                <w:noProof/>
                <w:webHidden/>
              </w:rPr>
              <w:tab/>
            </w:r>
            <w:r>
              <w:rPr>
                <w:noProof/>
                <w:webHidden/>
              </w:rPr>
              <w:fldChar w:fldCharType="begin"/>
            </w:r>
            <w:r>
              <w:rPr>
                <w:noProof/>
                <w:webHidden/>
              </w:rPr>
              <w:instrText xml:space="preserve"> PAGEREF _Toc227247590 \h </w:instrText>
            </w:r>
            <w:r>
              <w:rPr>
                <w:noProof/>
                <w:webHidden/>
              </w:rPr>
            </w:r>
            <w:r>
              <w:rPr>
                <w:noProof/>
                <w:webHidden/>
              </w:rPr>
              <w:fldChar w:fldCharType="separate"/>
            </w:r>
            <w:r w:rsidR="00AE3992">
              <w:rPr>
                <w:noProof/>
                <w:webHidden/>
              </w:rPr>
              <w:t>69</w:t>
            </w:r>
            <w:r>
              <w:rPr>
                <w:noProof/>
                <w:webHidden/>
              </w:rPr>
              <w:fldChar w:fldCharType="end"/>
            </w:r>
          </w:hyperlink>
        </w:p>
        <w:p w14:paraId="531A0A03" w14:textId="158AF164"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591" w:history="1">
            <w:r w:rsidRPr="00E341D3">
              <w:rPr>
                <w:rStyle w:val="Hyperlink"/>
                <w:noProof/>
              </w:rPr>
              <w:t>7.2 Water</w:t>
            </w:r>
            <w:r>
              <w:rPr>
                <w:noProof/>
                <w:webHidden/>
              </w:rPr>
              <w:tab/>
            </w:r>
            <w:r>
              <w:rPr>
                <w:noProof/>
                <w:webHidden/>
              </w:rPr>
              <w:fldChar w:fldCharType="begin"/>
            </w:r>
            <w:r>
              <w:rPr>
                <w:noProof/>
                <w:webHidden/>
              </w:rPr>
              <w:instrText xml:space="preserve"> PAGEREF _Toc227247591 \h </w:instrText>
            </w:r>
            <w:r>
              <w:rPr>
                <w:noProof/>
                <w:webHidden/>
              </w:rPr>
            </w:r>
            <w:r>
              <w:rPr>
                <w:noProof/>
                <w:webHidden/>
              </w:rPr>
              <w:fldChar w:fldCharType="separate"/>
            </w:r>
            <w:r w:rsidR="00AE3992">
              <w:rPr>
                <w:noProof/>
                <w:webHidden/>
              </w:rPr>
              <w:t>69</w:t>
            </w:r>
            <w:r>
              <w:rPr>
                <w:noProof/>
                <w:webHidden/>
              </w:rPr>
              <w:fldChar w:fldCharType="end"/>
            </w:r>
          </w:hyperlink>
        </w:p>
        <w:p w14:paraId="28FEE8A3" w14:textId="5F5D83CE"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592" w:history="1">
            <w:r w:rsidRPr="00E341D3">
              <w:rPr>
                <w:rStyle w:val="Hyperlink"/>
                <w:noProof/>
              </w:rPr>
              <w:t>7.3 Wastewater</w:t>
            </w:r>
            <w:r>
              <w:rPr>
                <w:noProof/>
                <w:webHidden/>
              </w:rPr>
              <w:tab/>
            </w:r>
            <w:r>
              <w:rPr>
                <w:noProof/>
                <w:webHidden/>
              </w:rPr>
              <w:fldChar w:fldCharType="begin"/>
            </w:r>
            <w:r>
              <w:rPr>
                <w:noProof/>
                <w:webHidden/>
              </w:rPr>
              <w:instrText xml:space="preserve"> PAGEREF _Toc227247592 \h </w:instrText>
            </w:r>
            <w:r>
              <w:rPr>
                <w:noProof/>
                <w:webHidden/>
              </w:rPr>
            </w:r>
            <w:r>
              <w:rPr>
                <w:noProof/>
                <w:webHidden/>
              </w:rPr>
              <w:fldChar w:fldCharType="separate"/>
            </w:r>
            <w:r w:rsidR="00AE3992">
              <w:rPr>
                <w:noProof/>
                <w:webHidden/>
              </w:rPr>
              <w:t>70</w:t>
            </w:r>
            <w:r>
              <w:rPr>
                <w:noProof/>
                <w:webHidden/>
              </w:rPr>
              <w:fldChar w:fldCharType="end"/>
            </w:r>
          </w:hyperlink>
        </w:p>
        <w:p w14:paraId="562F7CFF" w14:textId="2130325B"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593" w:history="1">
            <w:r w:rsidRPr="00E341D3">
              <w:rPr>
                <w:rStyle w:val="Hyperlink"/>
                <w:noProof/>
              </w:rPr>
              <w:t>7.4 Stormwater</w:t>
            </w:r>
            <w:r>
              <w:rPr>
                <w:noProof/>
                <w:webHidden/>
              </w:rPr>
              <w:tab/>
            </w:r>
            <w:r>
              <w:rPr>
                <w:noProof/>
                <w:webHidden/>
              </w:rPr>
              <w:fldChar w:fldCharType="begin"/>
            </w:r>
            <w:r>
              <w:rPr>
                <w:noProof/>
                <w:webHidden/>
              </w:rPr>
              <w:instrText xml:space="preserve"> PAGEREF _Toc227247593 \h </w:instrText>
            </w:r>
            <w:r>
              <w:rPr>
                <w:noProof/>
                <w:webHidden/>
              </w:rPr>
            </w:r>
            <w:r>
              <w:rPr>
                <w:noProof/>
                <w:webHidden/>
              </w:rPr>
              <w:fldChar w:fldCharType="separate"/>
            </w:r>
            <w:r w:rsidR="00AE3992">
              <w:rPr>
                <w:noProof/>
                <w:webHidden/>
              </w:rPr>
              <w:t>70</w:t>
            </w:r>
            <w:r>
              <w:rPr>
                <w:noProof/>
                <w:webHidden/>
              </w:rPr>
              <w:fldChar w:fldCharType="end"/>
            </w:r>
          </w:hyperlink>
        </w:p>
        <w:p w14:paraId="76DB1CEC" w14:textId="4ECA72D8"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594" w:history="1">
            <w:r w:rsidRPr="00E341D3">
              <w:rPr>
                <w:rStyle w:val="Hyperlink"/>
                <w:noProof/>
              </w:rPr>
              <w:t>7.5 Sanitary Services Public</w:t>
            </w:r>
            <w:r>
              <w:rPr>
                <w:noProof/>
                <w:webHidden/>
              </w:rPr>
              <w:tab/>
            </w:r>
            <w:r>
              <w:rPr>
                <w:noProof/>
                <w:webHidden/>
              </w:rPr>
              <w:fldChar w:fldCharType="begin"/>
            </w:r>
            <w:r>
              <w:rPr>
                <w:noProof/>
                <w:webHidden/>
              </w:rPr>
              <w:instrText xml:space="preserve"> PAGEREF _Toc227247594 \h </w:instrText>
            </w:r>
            <w:r>
              <w:rPr>
                <w:noProof/>
                <w:webHidden/>
              </w:rPr>
            </w:r>
            <w:r>
              <w:rPr>
                <w:noProof/>
                <w:webHidden/>
              </w:rPr>
              <w:fldChar w:fldCharType="separate"/>
            </w:r>
            <w:r w:rsidR="00AE3992">
              <w:rPr>
                <w:noProof/>
                <w:webHidden/>
              </w:rPr>
              <w:t>71</w:t>
            </w:r>
            <w:r>
              <w:rPr>
                <w:noProof/>
                <w:webHidden/>
              </w:rPr>
              <w:fldChar w:fldCharType="end"/>
            </w:r>
          </w:hyperlink>
        </w:p>
        <w:p w14:paraId="4EF18537" w14:textId="14E1C09F" w:rsidR="0013742D" w:rsidRDefault="0013742D">
          <w:pPr>
            <w:pStyle w:val="TOC1"/>
            <w:tabs>
              <w:tab w:val="right" w:leader="dot" w:pos="9628"/>
            </w:tabs>
            <w:rPr>
              <w:rFonts w:asciiTheme="minorHAnsi" w:eastAsiaTheme="minorEastAsia" w:hAnsiTheme="minorHAnsi"/>
              <w:noProof/>
              <w:kern w:val="2"/>
              <w:sz w:val="24"/>
              <w:szCs w:val="24"/>
              <w:lang w:eastAsia="en-NZ"/>
              <w14:ligatures w14:val="standardContextual"/>
            </w:rPr>
          </w:pPr>
          <w:hyperlink w:anchor="_Toc227247595" w:history="1">
            <w:r w:rsidRPr="00E341D3">
              <w:rPr>
                <w:rStyle w:val="Hyperlink"/>
                <w:noProof/>
              </w:rPr>
              <w:t>8. Consultation</w:t>
            </w:r>
            <w:r>
              <w:rPr>
                <w:noProof/>
                <w:webHidden/>
              </w:rPr>
              <w:tab/>
            </w:r>
            <w:r>
              <w:rPr>
                <w:noProof/>
                <w:webHidden/>
              </w:rPr>
              <w:fldChar w:fldCharType="begin"/>
            </w:r>
            <w:r>
              <w:rPr>
                <w:noProof/>
                <w:webHidden/>
              </w:rPr>
              <w:instrText xml:space="preserve"> PAGEREF _Toc227247595 \h </w:instrText>
            </w:r>
            <w:r>
              <w:rPr>
                <w:noProof/>
                <w:webHidden/>
              </w:rPr>
            </w:r>
            <w:r>
              <w:rPr>
                <w:noProof/>
                <w:webHidden/>
              </w:rPr>
              <w:fldChar w:fldCharType="separate"/>
            </w:r>
            <w:r w:rsidR="00AE3992">
              <w:rPr>
                <w:noProof/>
                <w:webHidden/>
              </w:rPr>
              <w:t>72</w:t>
            </w:r>
            <w:r>
              <w:rPr>
                <w:noProof/>
                <w:webHidden/>
              </w:rPr>
              <w:fldChar w:fldCharType="end"/>
            </w:r>
          </w:hyperlink>
        </w:p>
        <w:p w14:paraId="22907602" w14:textId="331CE411"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96" w:history="1">
            <w:r w:rsidRPr="00E341D3">
              <w:rPr>
                <w:rStyle w:val="Hyperlink"/>
                <w:noProof/>
              </w:rPr>
              <w:t>8.1 Communities</w:t>
            </w:r>
            <w:r>
              <w:rPr>
                <w:noProof/>
                <w:webHidden/>
              </w:rPr>
              <w:tab/>
            </w:r>
            <w:r>
              <w:rPr>
                <w:noProof/>
                <w:webHidden/>
              </w:rPr>
              <w:fldChar w:fldCharType="begin"/>
            </w:r>
            <w:r>
              <w:rPr>
                <w:noProof/>
                <w:webHidden/>
              </w:rPr>
              <w:instrText xml:space="preserve"> PAGEREF _Toc227247596 \h </w:instrText>
            </w:r>
            <w:r>
              <w:rPr>
                <w:noProof/>
                <w:webHidden/>
              </w:rPr>
            </w:r>
            <w:r>
              <w:rPr>
                <w:noProof/>
                <w:webHidden/>
              </w:rPr>
              <w:fldChar w:fldCharType="separate"/>
            </w:r>
            <w:r w:rsidR="00AE3992">
              <w:rPr>
                <w:noProof/>
                <w:webHidden/>
              </w:rPr>
              <w:t>72</w:t>
            </w:r>
            <w:r>
              <w:rPr>
                <w:noProof/>
                <w:webHidden/>
              </w:rPr>
              <w:fldChar w:fldCharType="end"/>
            </w:r>
          </w:hyperlink>
        </w:p>
        <w:p w14:paraId="1B0BFB34" w14:textId="48EC72B9"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597" w:history="1">
            <w:r w:rsidRPr="00E341D3">
              <w:rPr>
                <w:rStyle w:val="Hyperlink"/>
                <w:noProof/>
              </w:rPr>
              <w:t>8.2 Review as Part of LTP Process</w:t>
            </w:r>
            <w:r>
              <w:rPr>
                <w:noProof/>
                <w:webHidden/>
              </w:rPr>
              <w:tab/>
            </w:r>
            <w:r>
              <w:rPr>
                <w:noProof/>
                <w:webHidden/>
              </w:rPr>
              <w:fldChar w:fldCharType="begin"/>
            </w:r>
            <w:r>
              <w:rPr>
                <w:noProof/>
                <w:webHidden/>
              </w:rPr>
              <w:instrText xml:space="preserve"> PAGEREF _Toc227247597 \h </w:instrText>
            </w:r>
            <w:r>
              <w:rPr>
                <w:noProof/>
                <w:webHidden/>
              </w:rPr>
            </w:r>
            <w:r>
              <w:rPr>
                <w:noProof/>
                <w:webHidden/>
              </w:rPr>
              <w:fldChar w:fldCharType="separate"/>
            </w:r>
            <w:r w:rsidR="00AE3992">
              <w:rPr>
                <w:noProof/>
                <w:webHidden/>
              </w:rPr>
              <w:t>72</w:t>
            </w:r>
            <w:r>
              <w:rPr>
                <w:noProof/>
                <w:webHidden/>
              </w:rPr>
              <w:fldChar w:fldCharType="end"/>
            </w:r>
          </w:hyperlink>
        </w:p>
        <w:p w14:paraId="35B0B084" w14:textId="5E060BAF" w:rsidR="0013742D" w:rsidRDefault="0013742D">
          <w:pPr>
            <w:pStyle w:val="TOC1"/>
            <w:tabs>
              <w:tab w:val="right" w:leader="dot" w:pos="9628"/>
            </w:tabs>
            <w:rPr>
              <w:rFonts w:asciiTheme="minorHAnsi" w:eastAsiaTheme="minorEastAsia" w:hAnsiTheme="minorHAnsi"/>
              <w:noProof/>
              <w:kern w:val="2"/>
              <w:sz w:val="24"/>
              <w:szCs w:val="24"/>
              <w:lang w:eastAsia="en-NZ"/>
              <w14:ligatures w14:val="standardContextual"/>
            </w:rPr>
          </w:pPr>
          <w:hyperlink w:anchor="_Toc227247598" w:history="1">
            <w:r w:rsidRPr="00E341D3">
              <w:rPr>
                <w:rStyle w:val="Hyperlink"/>
                <w:noProof/>
              </w:rPr>
              <w:t>Appendix A1: Glossary of Terms</w:t>
            </w:r>
            <w:r>
              <w:rPr>
                <w:noProof/>
                <w:webHidden/>
              </w:rPr>
              <w:tab/>
            </w:r>
            <w:r>
              <w:rPr>
                <w:noProof/>
                <w:webHidden/>
              </w:rPr>
              <w:fldChar w:fldCharType="begin"/>
            </w:r>
            <w:r>
              <w:rPr>
                <w:noProof/>
                <w:webHidden/>
              </w:rPr>
              <w:instrText xml:space="preserve"> PAGEREF _Toc227247598 \h </w:instrText>
            </w:r>
            <w:r>
              <w:rPr>
                <w:noProof/>
                <w:webHidden/>
              </w:rPr>
            </w:r>
            <w:r>
              <w:rPr>
                <w:noProof/>
                <w:webHidden/>
              </w:rPr>
              <w:fldChar w:fldCharType="separate"/>
            </w:r>
            <w:r w:rsidR="00AE3992">
              <w:rPr>
                <w:noProof/>
                <w:webHidden/>
              </w:rPr>
              <w:t>73</w:t>
            </w:r>
            <w:r>
              <w:rPr>
                <w:noProof/>
                <w:webHidden/>
              </w:rPr>
              <w:fldChar w:fldCharType="end"/>
            </w:r>
          </w:hyperlink>
        </w:p>
        <w:p w14:paraId="56707B63" w14:textId="47E94589" w:rsidR="0013742D" w:rsidRDefault="0013742D">
          <w:pPr>
            <w:pStyle w:val="TOC1"/>
            <w:tabs>
              <w:tab w:val="right" w:leader="dot" w:pos="9628"/>
            </w:tabs>
            <w:rPr>
              <w:rFonts w:asciiTheme="minorHAnsi" w:eastAsiaTheme="minorEastAsia" w:hAnsiTheme="minorHAnsi"/>
              <w:noProof/>
              <w:kern w:val="2"/>
              <w:sz w:val="24"/>
              <w:szCs w:val="24"/>
              <w:lang w:eastAsia="en-NZ"/>
              <w14:ligatures w14:val="standardContextual"/>
            </w:rPr>
          </w:pPr>
          <w:hyperlink w:anchor="_Toc227247599" w:history="1">
            <w:r w:rsidRPr="00E341D3">
              <w:rPr>
                <w:rStyle w:val="Hyperlink"/>
                <w:noProof/>
              </w:rPr>
              <w:t>Appendix A2: Risk Tables</w:t>
            </w:r>
            <w:r>
              <w:rPr>
                <w:noProof/>
                <w:webHidden/>
              </w:rPr>
              <w:tab/>
            </w:r>
            <w:r>
              <w:rPr>
                <w:noProof/>
                <w:webHidden/>
              </w:rPr>
              <w:fldChar w:fldCharType="begin"/>
            </w:r>
            <w:r>
              <w:rPr>
                <w:noProof/>
                <w:webHidden/>
              </w:rPr>
              <w:instrText xml:space="preserve"> PAGEREF _Toc227247599 \h </w:instrText>
            </w:r>
            <w:r>
              <w:rPr>
                <w:noProof/>
                <w:webHidden/>
              </w:rPr>
            </w:r>
            <w:r>
              <w:rPr>
                <w:noProof/>
                <w:webHidden/>
              </w:rPr>
              <w:fldChar w:fldCharType="separate"/>
            </w:r>
            <w:r w:rsidR="00AE3992">
              <w:rPr>
                <w:noProof/>
                <w:webHidden/>
              </w:rPr>
              <w:t>79</w:t>
            </w:r>
            <w:r>
              <w:rPr>
                <w:noProof/>
                <w:webHidden/>
              </w:rPr>
              <w:fldChar w:fldCharType="end"/>
            </w:r>
          </w:hyperlink>
        </w:p>
        <w:p w14:paraId="343A7116" w14:textId="1366A07C"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600" w:history="1">
            <w:r w:rsidRPr="00E341D3">
              <w:rPr>
                <w:rStyle w:val="Hyperlink"/>
                <w:noProof/>
              </w:rPr>
              <w:t>Water Supply: Roof Tank Risk Tables</w:t>
            </w:r>
            <w:r>
              <w:rPr>
                <w:noProof/>
                <w:webHidden/>
              </w:rPr>
              <w:tab/>
            </w:r>
            <w:r>
              <w:rPr>
                <w:noProof/>
                <w:webHidden/>
              </w:rPr>
              <w:fldChar w:fldCharType="begin"/>
            </w:r>
            <w:r>
              <w:rPr>
                <w:noProof/>
                <w:webHidden/>
              </w:rPr>
              <w:instrText xml:space="preserve"> PAGEREF _Toc227247600 \h </w:instrText>
            </w:r>
            <w:r>
              <w:rPr>
                <w:noProof/>
                <w:webHidden/>
              </w:rPr>
            </w:r>
            <w:r>
              <w:rPr>
                <w:noProof/>
                <w:webHidden/>
              </w:rPr>
              <w:fldChar w:fldCharType="separate"/>
            </w:r>
            <w:r w:rsidR="00AE3992">
              <w:rPr>
                <w:noProof/>
                <w:webHidden/>
              </w:rPr>
              <w:t>79</w:t>
            </w:r>
            <w:r>
              <w:rPr>
                <w:noProof/>
                <w:webHidden/>
              </w:rPr>
              <w:fldChar w:fldCharType="end"/>
            </w:r>
          </w:hyperlink>
        </w:p>
        <w:p w14:paraId="411136F4" w14:textId="7C545228"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601" w:history="1">
            <w:r w:rsidRPr="00E341D3">
              <w:rPr>
                <w:rStyle w:val="Hyperlink"/>
                <w:noProof/>
              </w:rPr>
              <w:t>Water Supply: Bores Risk Tables</w:t>
            </w:r>
            <w:r>
              <w:rPr>
                <w:noProof/>
                <w:webHidden/>
              </w:rPr>
              <w:tab/>
            </w:r>
            <w:r>
              <w:rPr>
                <w:noProof/>
                <w:webHidden/>
              </w:rPr>
              <w:fldChar w:fldCharType="begin"/>
            </w:r>
            <w:r>
              <w:rPr>
                <w:noProof/>
                <w:webHidden/>
              </w:rPr>
              <w:instrText xml:space="preserve"> PAGEREF _Toc227247601 \h </w:instrText>
            </w:r>
            <w:r>
              <w:rPr>
                <w:noProof/>
                <w:webHidden/>
              </w:rPr>
            </w:r>
            <w:r>
              <w:rPr>
                <w:noProof/>
                <w:webHidden/>
              </w:rPr>
              <w:fldChar w:fldCharType="separate"/>
            </w:r>
            <w:r w:rsidR="00AE3992">
              <w:rPr>
                <w:noProof/>
                <w:webHidden/>
              </w:rPr>
              <w:t>81</w:t>
            </w:r>
            <w:r>
              <w:rPr>
                <w:noProof/>
                <w:webHidden/>
              </w:rPr>
              <w:fldChar w:fldCharType="end"/>
            </w:r>
          </w:hyperlink>
        </w:p>
        <w:p w14:paraId="4C75FFF0" w14:textId="4D09427F"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602" w:history="1">
            <w:r w:rsidRPr="00E341D3">
              <w:rPr>
                <w:rStyle w:val="Hyperlink"/>
                <w:noProof/>
              </w:rPr>
              <w:t>Water Supply: Surface Water Risk Tables</w:t>
            </w:r>
            <w:r>
              <w:rPr>
                <w:noProof/>
                <w:webHidden/>
              </w:rPr>
              <w:tab/>
            </w:r>
            <w:r>
              <w:rPr>
                <w:noProof/>
                <w:webHidden/>
              </w:rPr>
              <w:fldChar w:fldCharType="begin"/>
            </w:r>
            <w:r>
              <w:rPr>
                <w:noProof/>
                <w:webHidden/>
              </w:rPr>
              <w:instrText xml:space="preserve"> PAGEREF _Toc227247602 \h </w:instrText>
            </w:r>
            <w:r>
              <w:rPr>
                <w:noProof/>
                <w:webHidden/>
              </w:rPr>
            </w:r>
            <w:r>
              <w:rPr>
                <w:noProof/>
                <w:webHidden/>
              </w:rPr>
              <w:fldChar w:fldCharType="separate"/>
            </w:r>
            <w:r w:rsidR="00AE3992">
              <w:rPr>
                <w:noProof/>
                <w:webHidden/>
              </w:rPr>
              <w:t>83</w:t>
            </w:r>
            <w:r>
              <w:rPr>
                <w:noProof/>
                <w:webHidden/>
              </w:rPr>
              <w:fldChar w:fldCharType="end"/>
            </w:r>
          </w:hyperlink>
        </w:p>
        <w:p w14:paraId="65E87719" w14:textId="4009848E"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603" w:history="1">
            <w:r w:rsidRPr="00E341D3">
              <w:rPr>
                <w:rStyle w:val="Hyperlink"/>
                <w:noProof/>
              </w:rPr>
              <w:t>Wastewater Risk Tables</w:t>
            </w:r>
            <w:r>
              <w:rPr>
                <w:noProof/>
                <w:webHidden/>
              </w:rPr>
              <w:tab/>
            </w:r>
            <w:r>
              <w:rPr>
                <w:noProof/>
                <w:webHidden/>
              </w:rPr>
              <w:fldChar w:fldCharType="begin"/>
            </w:r>
            <w:r>
              <w:rPr>
                <w:noProof/>
                <w:webHidden/>
              </w:rPr>
              <w:instrText xml:space="preserve"> PAGEREF _Toc227247603 \h </w:instrText>
            </w:r>
            <w:r>
              <w:rPr>
                <w:noProof/>
                <w:webHidden/>
              </w:rPr>
            </w:r>
            <w:r>
              <w:rPr>
                <w:noProof/>
                <w:webHidden/>
              </w:rPr>
              <w:fldChar w:fldCharType="separate"/>
            </w:r>
            <w:r w:rsidR="00AE3992">
              <w:rPr>
                <w:noProof/>
                <w:webHidden/>
              </w:rPr>
              <w:t>85</w:t>
            </w:r>
            <w:r>
              <w:rPr>
                <w:noProof/>
                <w:webHidden/>
              </w:rPr>
              <w:fldChar w:fldCharType="end"/>
            </w:r>
          </w:hyperlink>
        </w:p>
        <w:p w14:paraId="222DDCEA" w14:textId="506A12E0"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604" w:history="1">
            <w:r w:rsidRPr="00E341D3">
              <w:rPr>
                <w:rStyle w:val="Hyperlink"/>
                <w:noProof/>
              </w:rPr>
              <w:t>Stormwater Risk Tables</w:t>
            </w:r>
            <w:r>
              <w:rPr>
                <w:noProof/>
                <w:webHidden/>
              </w:rPr>
              <w:tab/>
            </w:r>
            <w:r>
              <w:rPr>
                <w:noProof/>
                <w:webHidden/>
              </w:rPr>
              <w:fldChar w:fldCharType="begin"/>
            </w:r>
            <w:r>
              <w:rPr>
                <w:noProof/>
                <w:webHidden/>
              </w:rPr>
              <w:instrText xml:space="preserve"> PAGEREF _Toc227247604 \h </w:instrText>
            </w:r>
            <w:r>
              <w:rPr>
                <w:noProof/>
                <w:webHidden/>
              </w:rPr>
            </w:r>
            <w:r>
              <w:rPr>
                <w:noProof/>
                <w:webHidden/>
              </w:rPr>
              <w:fldChar w:fldCharType="separate"/>
            </w:r>
            <w:r w:rsidR="00AE3992">
              <w:rPr>
                <w:noProof/>
                <w:webHidden/>
              </w:rPr>
              <w:t>89</w:t>
            </w:r>
            <w:r>
              <w:rPr>
                <w:noProof/>
                <w:webHidden/>
              </w:rPr>
              <w:fldChar w:fldCharType="end"/>
            </w:r>
          </w:hyperlink>
        </w:p>
        <w:p w14:paraId="5480C6E3" w14:textId="3E3B1E1A" w:rsidR="0013742D" w:rsidRDefault="0013742D">
          <w:pPr>
            <w:pStyle w:val="TOC1"/>
            <w:tabs>
              <w:tab w:val="right" w:leader="dot" w:pos="9628"/>
            </w:tabs>
            <w:rPr>
              <w:rFonts w:asciiTheme="minorHAnsi" w:eastAsiaTheme="minorEastAsia" w:hAnsiTheme="minorHAnsi"/>
              <w:noProof/>
              <w:kern w:val="2"/>
              <w:sz w:val="24"/>
              <w:szCs w:val="24"/>
              <w:lang w:eastAsia="en-NZ"/>
              <w14:ligatures w14:val="standardContextual"/>
            </w:rPr>
          </w:pPr>
          <w:hyperlink w:anchor="_Toc227247605" w:history="1">
            <w:r w:rsidRPr="00E341D3">
              <w:rPr>
                <w:rStyle w:val="Hyperlink"/>
                <w:noProof/>
              </w:rPr>
              <w:t>Appendix A3: Full Community Listings and Aggregation Principles</w:t>
            </w:r>
            <w:r>
              <w:rPr>
                <w:noProof/>
                <w:webHidden/>
              </w:rPr>
              <w:tab/>
            </w:r>
            <w:r>
              <w:rPr>
                <w:noProof/>
                <w:webHidden/>
              </w:rPr>
              <w:fldChar w:fldCharType="begin"/>
            </w:r>
            <w:r>
              <w:rPr>
                <w:noProof/>
                <w:webHidden/>
              </w:rPr>
              <w:instrText xml:space="preserve"> PAGEREF _Toc227247605 \h </w:instrText>
            </w:r>
            <w:r>
              <w:rPr>
                <w:noProof/>
                <w:webHidden/>
              </w:rPr>
            </w:r>
            <w:r>
              <w:rPr>
                <w:noProof/>
                <w:webHidden/>
              </w:rPr>
              <w:fldChar w:fldCharType="separate"/>
            </w:r>
            <w:r w:rsidR="00AE3992">
              <w:rPr>
                <w:noProof/>
                <w:webHidden/>
              </w:rPr>
              <w:t>92</w:t>
            </w:r>
            <w:r>
              <w:rPr>
                <w:noProof/>
                <w:webHidden/>
              </w:rPr>
              <w:fldChar w:fldCharType="end"/>
            </w:r>
          </w:hyperlink>
        </w:p>
        <w:p w14:paraId="6B5AD00C" w14:textId="51036896" w:rsidR="0013742D" w:rsidRDefault="0013742D">
          <w:pPr>
            <w:pStyle w:val="TOC2"/>
            <w:tabs>
              <w:tab w:val="right" w:leader="dot" w:pos="9628"/>
            </w:tabs>
            <w:rPr>
              <w:rFonts w:asciiTheme="minorHAnsi" w:eastAsiaTheme="minorEastAsia" w:hAnsiTheme="minorHAnsi"/>
              <w:noProof/>
              <w:kern w:val="2"/>
              <w:sz w:val="24"/>
              <w:szCs w:val="24"/>
              <w:lang w:eastAsia="en-NZ"/>
              <w14:ligatures w14:val="standardContextual"/>
            </w:rPr>
          </w:pPr>
          <w:hyperlink w:anchor="_Toc227247606" w:history="1">
            <w:r w:rsidRPr="00E341D3">
              <w:rPr>
                <w:rStyle w:val="Hyperlink"/>
                <w:noProof/>
              </w:rPr>
              <w:t>Full Community Listings and Agreegation Principles</w:t>
            </w:r>
            <w:r>
              <w:rPr>
                <w:noProof/>
                <w:webHidden/>
              </w:rPr>
              <w:tab/>
            </w:r>
            <w:r>
              <w:rPr>
                <w:noProof/>
                <w:webHidden/>
              </w:rPr>
              <w:fldChar w:fldCharType="begin"/>
            </w:r>
            <w:r>
              <w:rPr>
                <w:noProof/>
                <w:webHidden/>
              </w:rPr>
              <w:instrText xml:space="preserve"> PAGEREF _Toc227247606 \h </w:instrText>
            </w:r>
            <w:r>
              <w:rPr>
                <w:noProof/>
                <w:webHidden/>
              </w:rPr>
            </w:r>
            <w:r>
              <w:rPr>
                <w:noProof/>
                <w:webHidden/>
              </w:rPr>
              <w:fldChar w:fldCharType="separate"/>
            </w:r>
            <w:r w:rsidR="00AE3992">
              <w:rPr>
                <w:noProof/>
                <w:webHidden/>
              </w:rPr>
              <w:t>92</w:t>
            </w:r>
            <w:r>
              <w:rPr>
                <w:noProof/>
                <w:webHidden/>
              </w:rPr>
              <w:fldChar w:fldCharType="end"/>
            </w:r>
          </w:hyperlink>
          <w:r w:rsidR="00102E86">
            <w:t>7</w:t>
          </w:r>
        </w:p>
        <w:p w14:paraId="15EC578B" w14:textId="30884D12" w:rsidR="0013742D" w:rsidRDefault="0013742D">
          <w:pPr>
            <w:pStyle w:val="TOC3"/>
            <w:tabs>
              <w:tab w:val="right" w:leader="dot" w:pos="9628"/>
            </w:tabs>
            <w:rPr>
              <w:rFonts w:asciiTheme="minorHAnsi" w:eastAsiaTheme="minorEastAsia" w:hAnsiTheme="minorHAnsi"/>
              <w:noProof/>
              <w:kern w:val="2"/>
              <w:sz w:val="24"/>
              <w:szCs w:val="24"/>
              <w:lang w:eastAsia="en-NZ"/>
              <w14:ligatures w14:val="standardContextual"/>
            </w:rPr>
          </w:pPr>
          <w:hyperlink w:anchor="_Toc227247607" w:history="1">
            <w:r w:rsidRPr="00E341D3">
              <w:rPr>
                <w:rStyle w:val="Hyperlink"/>
                <w:noProof/>
              </w:rPr>
              <w:t>Masterton District Council</w:t>
            </w:r>
            <w:r>
              <w:rPr>
                <w:noProof/>
                <w:webHidden/>
              </w:rPr>
              <w:tab/>
            </w:r>
            <w:r w:rsidR="00102E86">
              <w:rPr>
                <w:noProof/>
                <w:webHidden/>
              </w:rPr>
              <w:t>97</w:t>
            </w:r>
          </w:hyperlink>
        </w:p>
        <w:p w14:paraId="1237E5C6" w14:textId="26E73AA7" w:rsidR="0039750C" w:rsidRDefault="00F117DC" w:rsidP="0039750C">
          <w:r>
            <w:fldChar w:fldCharType="end"/>
          </w:r>
        </w:p>
      </w:sdtContent>
    </w:sdt>
    <w:p w14:paraId="5A37EC83" w14:textId="77777777" w:rsidR="0039750C" w:rsidRDefault="0039750C"/>
    <w:p w14:paraId="7CA9391C" w14:textId="77777777" w:rsidR="0039750C" w:rsidRDefault="0039750C"/>
    <w:p w14:paraId="6142EB81" w14:textId="77777777" w:rsidR="0039750C" w:rsidRDefault="0039750C"/>
    <w:p w14:paraId="5B678E01" w14:textId="77777777" w:rsidR="0039750C" w:rsidRDefault="0039750C"/>
    <w:p w14:paraId="077094E0" w14:textId="77777777" w:rsidR="0039750C" w:rsidRDefault="0039750C" w:rsidP="00262647">
      <w:r>
        <w:br w:type="page"/>
      </w:r>
    </w:p>
    <w:p w14:paraId="40E3857F" w14:textId="5F6ADEF9" w:rsidR="0039750C" w:rsidRPr="0039750C" w:rsidRDefault="0039750C" w:rsidP="00E03E28">
      <w:pPr>
        <w:pStyle w:val="02MDCSubheading"/>
        <w:tabs>
          <w:tab w:val="left" w:pos="7576"/>
        </w:tabs>
      </w:pPr>
      <w:bookmarkStart w:id="2" w:name="_Toc227247503"/>
      <w:r w:rsidRPr="0039750C">
        <w:t xml:space="preserve">1. </w:t>
      </w:r>
      <w:r w:rsidR="007A7B3D">
        <w:t>Exec</w:t>
      </w:r>
      <w:r w:rsidR="00697D3B">
        <w:t>utive Summary</w:t>
      </w:r>
      <w:bookmarkEnd w:id="2"/>
      <w:r w:rsidR="00E03E28">
        <w:tab/>
      </w:r>
    </w:p>
    <w:p w14:paraId="73852DCE" w14:textId="032FECC3" w:rsidR="0039750C" w:rsidRPr="0039750C" w:rsidRDefault="0039750C" w:rsidP="0039750C">
      <w:pPr>
        <w:pStyle w:val="03MDCL2subheading"/>
      </w:pPr>
      <w:bookmarkStart w:id="3" w:name="_Toc227247504"/>
      <w:r w:rsidRPr="0039750C">
        <w:t xml:space="preserve">1.1 </w:t>
      </w:r>
      <w:r w:rsidR="00697D3B">
        <w:t xml:space="preserve">Statement of Compliance with Local Government </w:t>
      </w:r>
      <w:r w:rsidR="00F0503B">
        <w:t xml:space="preserve">(Water Services) </w:t>
      </w:r>
      <w:r w:rsidR="00697D3B">
        <w:t xml:space="preserve">Act </w:t>
      </w:r>
      <w:bookmarkEnd w:id="3"/>
      <w:r w:rsidR="00FB72AD">
        <w:t>2025</w:t>
      </w:r>
    </w:p>
    <w:p w14:paraId="24C2BB75" w14:textId="1A997D87" w:rsidR="0024442B" w:rsidRDefault="0024442B" w:rsidP="0024442B">
      <w:r w:rsidRPr="0024442B">
        <w:t>All local authorities are obliged to undertake an assessment of their water service</w:t>
      </w:r>
      <w:r w:rsidR="00DA6B67">
        <w:t xml:space="preserve"> before 1 July 2026</w:t>
      </w:r>
      <w:r w:rsidRPr="0024442B">
        <w:t xml:space="preserve">, in accordance with Part </w:t>
      </w:r>
      <w:r w:rsidR="0012054F">
        <w:t>2</w:t>
      </w:r>
      <w:r w:rsidRPr="0024442B">
        <w:t xml:space="preserve"> of the Local Government</w:t>
      </w:r>
      <w:r w:rsidR="0012054F">
        <w:t xml:space="preserve"> (Water Services)</w:t>
      </w:r>
      <w:r w:rsidRPr="0024442B">
        <w:t xml:space="preserve"> Act 20</w:t>
      </w:r>
      <w:r w:rsidR="0012054F">
        <w:t>25</w:t>
      </w:r>
      <w:r w:rsidRPr="0024442B">
        <w:t>. Th</w:t>
      </w:r>
      <w:r w:rsidR="00655F9B">
        <w:t>is</w:t>
      </w:r>
      <w:r w:rsidRPr="0024442B">
        <w:t xml:space="preserve"> </w:t>
      </w:r>
      <w:r w:rsidR="0012054F">
        <w:t xml:space="preserve">is a requirement for Water Services only, but Council has </w:t>
      </w:r>
      <w:r w:rsidRPr="0024442B">
        <w:t>include</w:t>
      </w:r>
      <w:r w:rsidR="0012054F">
        <w:t>d</w:t>
      </w:r>
      <w:r w:rsidRPr="0024442B">
        <w:t xml:space="preserve"> water supply, wastewater and stormwater disposal, public toilet facilities, cemeteries and crematoria</w:t>
      </w:r>
      <w:r w:rsidR="001339AF">
        <w:t xml:space="preserve"> in prior assessments so these are included</w:t>
      </w:r>
      <w:r w:rsidR="0076499C">
        <w:t xml:space="preserve"> in this document</w:t>
      </w:r>
      <w:r w:rsidR="00E53DF4">
        <w:t xml:space="preserve"> for continuity</w:t>
      </w:r>
      <w:r w:rsidR="0076499C">
        <w:t>.</w:t>
      </w:r>
      <w:r w:rsidRPr="0024442B">
        <w:t xml:space="preserve"> The main focus of the assessment is to ensure that the provision of these facilities is sufficient so that public health is maintained</w:t>
      </w:r>
      <w:r w:rsidR="00FD52E3">
        <w:t xml:space="preserve"> and that a summary of these facilities is contained in one document.</w:t>
      </w:r>
    </w:p>
    <w:p w14:paraId="093005F1" w14:textId="77777777" w:rsidR="0024442B" w:rsidRPr="0024442B" w:rsidRDefault="0024442B" w:rsidP="0024442B"/>
    <w:p w14:paraId="5D9E33D2" w14:textId="5AC85CD1" w:rsidR="0024442B" w:rsidRDefault="0024442B" w:rsidP="0024442B">
      <w:r w:rsidRPr="0024442B">
        <w:t xml:space="preserve">Masterton District Council </w:t>
      </w:r>
      <w:r w:rsidR="0076499C">
        <w:t>previously</w:t>
      </w:r>
      <w:r w:rsidRPr="0024442B">
        <w:t xml:space="preserve"> completed assessment of Water and Sanitary Services (WA SSA) in 2012</w:t>
      </w:r>
      <w:r w:rsidR="0076499C">
        <w:t xml:space="preserve"> and 2018</w:t>
      </w:r>
      <w:r w:rsidRPr="0024442B">
        <w:t xml:space="preserve">. Opus were contracted to undertake </w:t>
      </w:r>
      <w:r w:rsidR="0076499C">
        <w:t>the 2012</w:t>
      </w:r>
      <w:r w:rsidRPr="0024442B">
        <w:t xml:space="preserve"> work</w:t>
      </w:r>
      <w:r w:rsidR="0076499C">
        <w:t xml:space="preserve"> while the 2018 update was completed inhouse. The 2018 document was published on the Councils website</w:t>
      </w:r>
      <w:r w:rsidR="00AE7D22">
        <w:t>.</w:t>
      </w:r>
      <w:r w:rsidRPr="0024442B">
        <w:t xml:space="preserve"> </w:t>
      </w:r>
    </w:p>
    <w:p w14:paraId="5211CBD0" w14:textId="77777777" w:rsidR="008E193A" w:rsidRDefault="008E193A" w:rsidP="0024442B"/>
    <w:p w14:paraId="0BE5E720" w14:textId="2D9EB1A2" w:rsidR="008E193A" w:rsidRPr="007154D0" w:rsidRDefault="008E193A" w:rsidP="0024442B">
      <w:r w:rsidRPr="007154D0">
        <w:t xml:space="preserve">Council is currently in the process of divesting its water services to an independent Council Controlled </w:t>
      </w:r>
      <w:r w:rsidR="005F6A9B" w:rsidRPr="007154D0">
        <w:t xml:space="preserve">Organisation, with the new entity taking over the provision of these services on 1 July 2027. </w:t>
      </w:r>
      <w:r w:rsidR="00635D55" w:rsidRPr="007154D0">
        <w:t xml:space="preserve">Future assessments will </w:t>
      </w:r>
      <w:r w:rsidR="006B65CB" w:rsidRPr="007154D0">
        <w:t xml:space="preserve">exclude these water services. </w:t>
      </w:r>
    </w:p>
    <w:p w14:paraId="227F1DD6" w14:textId="77777777" w:rsidR="0024442B" w:rsidRPr="007154D0" w:rsidRDefault="0024442B" w:rsidP="0024442B"/>
    <w:p w14:paraId="2F1FBD35" w14:textId="6E62F919" w:rsidR="0024442B" w:rsidRPr="007154D0" w:rsidRDefault="0024442B" w:rsidP="0024442B">
      <w:r w:rsidRPr="007154D0">
        <w:t xml:space="preserve">This assessment has been compiled from a number of sources and provides a snapshot of the district as of </w:t>
      </w:r>
      <w:r w:rsidRPr="00796EDC">
        <w:rPr>
          <w:u w:val="single"/>
        </w:rPr>
        <w:t>June 20</w:t>
      </w:r>
      <w:r w:rsidR="00AE7D22" w:rsidRPr="00796EDC">
        <w:rPr>
          <w:u w:val="single"/>
        </w:rPr>
        <w:t>2</w:t>
      </w:r>
      <w:r w:rsidR="007154D0" w:rsidRPr="00796EDC">
        <w:rPr>
          <w:u w:val="single"/>
        </w:rPr>
        <w:t>6</w:t>
      </w:r>
      <w:r w:rsidRPr="00796EDC">
        <w:rPr>
          <w:u w:val="single"/>
        </w:rPr>
        <w:t>.</w:t>
      </w:r>
      <w:r w:rsidRPr="007154D0">
        <w:t xml:space="preserve"> </w:t>
      </w:r>
      <w:r w:rsidR="00AE7D22" w:rsidRPr="007154D0">
        <w:t xml:space="preserve">While Council makes every </w:t>
      </w:r>
      <w:r w:rsidR="00022DB8" w:rsidRPr="007154D0">
        <w:t xml:space="preserve">effort to ensure that the information is correct at the time of </w:t>
      </w:r>
      <w:r w:rsidR="007154D0" w:rsidRPr="007154D0">
        <w:t>writing</w:t>
      </w:r>
      <w:r w:rsidR="00022DB8" w:rsidRPr="007154D0">
        <w:t xml:space="preserve">, </w:t>
      </w:r>
      <w:r w:rsidR="004B28A9" w:rsidRPr="007154D0">
        <w:t>it cannot be completely certain and in some cases relies on information supplied by third parties.</w:t>
      </w:r>
      <w:r w:rsidRPr="007154D0">
        <w:t xml:space="preserve"> </w:t>
      </w:r>
      <w:r w:rsidR="00995FF6" w:rsidRPr="007154D0">
        <w:t xml:space="preserve">This includes registration data supplied by Taumata Arowai, the water regulator. </w:t>
      </w:r>
    </w:p>
    <w:p w14:paraId="313AC71A" w14:textId="77777777" w:rsidR="0024442B" w:rsidRPr="007154D0" w:rsidRDefault="0024442B" w:rsidP="0024442B"/>
    <w:p w14:paraId="72834DC3" w14:textId="0D716875" w:rsidR="0024442B" w:rsidRDefault="0024442B" w:rsidP="0024442B">
      <w:pPr>
        <w:rPr>
          <w:b/>
        </w:rPr>
      </w:pPr>
      <w:r w:rsidRPr="007154D0">
        <w:t>The next review will be June 20</w:t>
      </w:r>
      <w:r w:rsidR="00113E4B">
        <w:t>29</w:t>
      </w:r>
      <w:r w:rsidR="006D6638">
        <w:t>, unless otherwise required</w:t>
      </w:r>
      <w:r w:rsidR="00005A9A">
        <w:t xml:space="preserve"> by legislation</w:t>
      </w:r>
      <w:r w:rsidR="006D6638">
        <w:t>.</w:t>
      </w:r>
    </w:p>
    <w:p w14:paraId="74CBD7D9" w14:textId="76EAFF1E" w:rsidR="0039750C" w:rsidRDefault="0039750C" w:rsidP="0024442B">
      <w:pPr>
        <w:pStyle w:val="03MDCL2subheading"/>
      </w:pPr>
      <w:bookmarkStart w:id="4" w:name="_Toc227247505"/>
      <w:r w:rsidRPr="0039750C">
        <w:t>1.</w:t>
      </w:r>
      <w:r w:rsidRPr="0024442B">
        <w:t xml:space="preserve">2 </w:t>
      </w:r>
      <w:r w:rsidR="0024442B" w:rsidRPr="0024442B">
        <w:t>Current Status</w:t>
      </w:r>
      <w:bookmarkEnd w:id="4"/>
    </w:p>
    <w:p w14:paraId="3F6FD90D" w14:textId="16987C68" w:rsidR="00DB6096" w:rsidRDefault="00DB6096" w:rsidP="00DB6096">
      <w:pPr>
        <w:pStyle w:val="04MDCL3subheading"/>
      </w:pPr>
      <w:bookmarkStart w:id="5" w:name="_Toc227247506"/>
      <w:r>
        <w:t>1.2.1 Water Services</w:t>
      </w:r>
      <w:bookmarkEnd w:id="5"/>
    </w:p>
    <w:p w14:paraId="641FBE27" w14:textId="70B640C3" w:rsidR="00DB6096" w:rsidRDefault="00DB6096" w:rsidP="00DB6096">
      <w:r>
        <w:t xml:space="preserve">There are currently two potable Council supplies and several privately owned reticulated supplies operating within the district. </w:t>
      </w:r>
      <w:r w:rsidR="00BC0807">
        <w:t>Additionally</w:t>
      </w:r>
      <w:r w:rsidR="006B3B1B">
        <w:t>,</w:t>
      </w:r>
      <w:r>
        <w:t xml:space="preserve"> there are hundreds of private individual </w:t>
      </w:r>
      <w:r w:rsidR="00A35666">
        <w:t xml:space="preserve">rain water </w:t>
      </w:r>
      <w:r>
        <w:t>tank</w:t>
      </w:r>
      <w:r w:rsidR="00A35666">
        <w:t xml:space="preserve"> or shallow bore</w:t>
      </w:r>
      <w:r>
        <w:t xml:space="preserve"> systems in operation</w:t>
      </w:r>
      <w:r w:rsidR="00A35666">
        <w:t xml:space="preserve"> across the District</w:t>
      </w:r>
      <w:r>
        <w:t xml:space="preserve">. </w:t>
      </w:r>
      <w:r w:rsidR="006B3B1B">
        <w:t>Finally</w:t>
      </w:r>
      <w:r w:rsidR="00802C16">
        <w:t>, there are 3 private water carriers registered</w:t>
      </w:r>
      <w:r w:rsidR="00995FF6">
        <w:t xml:space="preserve"> with Taumata Arowai operating in the Masterton District. </w:t>
      </w:r>
    </w:p>
    <w:p w14:paraId="1A6BC227" w14:textId="77777777" w:rsidR="00DB6096" w:rsidRDefault="00DB6096" w:rsidP="00DB6096"/>
    <w:p w14:paraId="30CEC02D" w14:textId="5DB8ED12" w:rsidR="00DB6096" w:rsidRDefault="00DB6096" w:rsidP="00DB6096">
      <w:r>
        <w:t xml:space="preserve">Reticulated wastewater disposal services are provided by Council to four communities and again hundreds of dwellings within the district operate their own individual systems (usually through individual septic tanks). </w:t>
      </w:r>
    </w:p>
    <w:p w14:paraId="1AE852B0" w14:textId="77777777" w:rsidR="00DB6096" w:rsidRDefault="00DB6096" w:rsidP="00DB6096"/>
    <w:p w14:paraId="642537B0" w14:textId="1A9414C7" w:rsidR="0039750C" w:rsidRDefault="00DB6096" w:rsidP="00DB6096">
      <w:r>
        <w:t>Reticulated stormwater disposal is provided in the form of pipe reticulation in the main urban centres.</w:t>
      </w:r>
      <w:r w:rsidR="00484096">
        <w:t xml:space="preserve"> Primary stormwater disposal is by way on onsite soak pits</w:t>
      </w:r>
      <w:r w:rsidR="005E69E0">
        <w:t>, including in the residential zones.</w:t>
      </w:r>
    </w:p>
    <w:p w14:paraId="69CEECE1" w14:textId="4CE392FD" w:rsidR="00DB6096" w:rsidRDefault="00DB6096" w:rsidP="00DB6096">
      <w:pPr>
        <w:pStyle w:val="04MDCL3subheading"/>
      </w:pPr>
      <w:bookmarkStart w:id="6" w:name="_Toc227247507"/>
      <w:r>
        <w:t>1.2.2 Sanitary Services</w:t>
      </w:r>
      <w:bookmarkEnd w:id="6"/>
    </w:p>
    <w:p w14:paraId="62FB2843" w14:textId="66F85F9D" w:rsidR="0060413C" w:rsidRDefault="0060413C" w:rsidP="0060413C">
      <w:r>
        <w:t>There are four operational public cemeteries in the district managed by Council. In addition to this, there are a number of private cemeteries known of by Council, however there could be additional cemeteries (</w:t>
      </w:r>
      <w:r w:rsidR="005E69E0">
        <w:t>particularly</w:t>
      </w:r>
      <w:r>
        <w:t xml:space="preserve"> small Urupa) that are not recorded. </w:t>
      </w:r>
    </w:p>
    <w:p w14:paraId="62C378FB" w14:textId="77777777" w:rsidR="0060413C" w:rsidRDefault="0060413C" w:rsidP="0060413C"/>
    <w:p w14:paraId="584486ED" w14:textId="43041FB7" w:rsidR="0060413C" w:rsidRDefault="0060413C" w:rsidP="0060413C">
      <w:r>
        <w:t xml:space="preserve">Currently there </w:t>
      </w:r>
      <w:r w:rsidRPr="006F0AA9">
        <w:t xml:space="preserve">are </w:t>
      </w:r>
      <w:r w:rsidR="006F0AA9" w:rsidRPr="006F0AA9">
        <w:t>10</w:t>
      </w:r>
      <w:r w:rsidRPr="006F0AA9">
        <w:t xml:space="preserve"> sites</w:t>
      </w:r>
      <w:r>
        <w:t xml:space="preserve"> with public conveniences in the district, in addition to the privately owned toilets available for public use such as petrol stations and restaurants. </w:t>
      </w:r>
    </w:p>
    <w:p w14:paraId="4C0328E2" w14:textId="77777777" w:rsidR="0060413C" w:rsidRDefault="0060413C" w:rsidP="0060413C"/>
    <w:p w14:paraId="70573D7E" w14:textId="780C9B9C" w:rsidR="0060413C" w:rsidRDefault="0060413C" w:rsidP="0060413C">
      <w:r>
        <w:t xml:space="preserve">Council has adopted the </w:t>
      </w:r>
      <w:r w:rsidR="00CB5584">
        <w:t>3rd</w:t>
      </w:r>
      <w:r>
        <w:t xml:space="preserve"> Waste Management and Minimisation Plan 20</w:t>
      </w:r>
      <w:r w:rsidR="000D0048">
        <w:t>23</w:t>
      </w:r>
      <w:r>
        <w:t>-202</w:t>
      </w:r>
      <w:r w:rsidR="000D0048">
        <w:t>9</w:t>
      </w:r>
      <w:r>
        <w:t xml:space="preserve"> (WMMP) which addresses sanitary services requirements related to solid waste.</w:t>
      </w:r>
    </w:p>
    <w:p w14:paraId="1DD1BBFE" w14:textId="0D9583E6" w:rsidR="0060413C" w:rsidRDefault="0060413C" w:rsidP="0060413C">
      <w:pPr>
        <w:pStyle w:val="04MDCL3subheading"/>
      </w:pPr>
      <w:bookmarkStart w:id="7" w:name="_Toc227247508"/>
      <w:r>
        <w:t>1.2.3 Current Identified Challenges and Council’s Role</w:t>
      </w:r>
      <w:bookmarkEnd w:id="7"/>
    </w:p>
    <w:p w14:paraId="28E5CFD7" w14:textId="47C91FA8" w:rsidR="00CF0DAC" w:rsidRDefault="00CF0DAC" w:rsidP="00CF0DAC">
      <w:r>
        <w:t>In general</w:t>
      </w:r>
      <w:r w:rsidR="00597C06">
        <w:t>,</w:t>
      </w:r>
      <w:r>
        <w:t xml:space="preserve"> Council see their role in the Assessment of Water and Sanitary Services as one of facilitator to ensure all community groups are heard, and their issues assessed. </w:t>
      </w:r>
    </w:p>
    <w:p w14:paraId="56C11B2F" w14:textId="77777777" w:rsidR="00CF0DAC" w:rsidRDefault="00CF0DAC" w:rsidP="00CF0DAC"/>
    <w:p w14:paraId="136333F0" w14:textId="1B2F2522" w:rsidR="00CF0DAC" w:rsidRDefault="00CF0DAC" w:rsidP="00CF0DAC">
      <w:r>
        <w:t xml:space="preserve">This process is well advanced within Council and ties into other projects which are detailed later in this summary. </w:t>
      </w:r>
    </w:p>
    <w:p w14:paraId="3D2A3780" w14:textId="77777777" w:rsidR="00CF0DAC" w:rsidRDefault="00CF0DAC" w:rsidP="00CF0DAC"/>
    <w:p w14:paraId="1CA5D07D" w14:textId="77777777" w:rsidR="00CF0DAC" w:rsidRDefault="00CF0DAC" w:rsidP="00CF0DAC">
      <w:r>
        <w:t>The following tables clearly set out the main issues and role for Council in meeting demands and needs of the communities in the future.</w:t>
      </w:r>
    </w:p>
    <w:p w14:paraId="79B65AEC" w14:textId="02FAA912" w:rsidR="002C236E" w:rsidRDefault="002C236E" w:rsidP="009172CD">
      <w:pPr>
        <w:pStyle w:val="04MDCL3subheading"/>
      </w:pPr>
      <w:bookmarkStart w:id="8" w:name="_Toc227247509"/>
      <w:r>
        <w:t>1.2.4 Water and Sanitary Services</w:t>
      </w:r>
      <w:bookmarkEnd w:id="8"/>
    </w:p>
    <w:p w14:paraId="3274ABA0" w14:textId="77777777" w:rsidR="002C236E" w:rsidRDefault="002C236E" w:rsidP="00CF0DAC"/>
    <w:p w14:paraId="23D3C3B9" w14:textId="78A922E7" w:rsidR="002C236E" w:rsidRPr="006457AD" w:rsidRDefault="002C236E" w:rsidP="00CF0DAC">
      <w:pPr>
        <w:rPr>
          <w:b/>
          <w:bCs/>
        </w:rPr>
      </w:pPr>
      <w:r w:rsidRPr="006457AD">
        <w:rPr>
          <w:b/>
          <w:bCs/>
        </w:rPr>
        <w:t>Common to all Services – Water, Wastewater, Stormwater and Sanitary.</w:t>
      </w:r>
    </w:p>
    <w:tbl>
      <w:tblPr>
        <w:tblW w:w="5000" w:type="pct"/>
        <w:jc w:val="center"/>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4819"/>
        <w:gridCol w:w="4819"/>
      </w:tblGrid>
      <w:tr w:rsidR="009B54F8" w14:paraId="175A93E4" w14:textId="77777777" w:rsidTr="00D4396F">
        <w:trPr>
          <w:jc w:val="center"/>
        </w:trPr>
        <w:tc>
          <w:tcPr>
            <w:tcW w:w="2500" w:type="pct"/>
            <w:shd w:val="clear" w:color="auto" w:fill="D7DBDE" w:themeFill="background2"/>
          </w:tcPr>
          <w:p w14:paraId="72EF59B4" w14:textId="289670FE" w:rsidR="009B54F8" w:rsidRPr="009B54F8" w:rsidRDefault="009B54F8" w:rsidP="00E350B1">
            <w:pPr>
              <w:pStyle w:val="12MDCTablebodycopy"/>
              <w:rPr>
                <w:b/>
                <w:bCs/>
              </w:rPr>
            </w:pPr>
            <w:bookmarkStart w:id="9" w:name="_Hlk20832133"/>
            <w:r w:rsidRPr="009B54F8">
              <w:rPr>
                <w:b/>
                <w:bCs/>
              </w:rPr>
              <w:t xml:space="preserve">Challenge </w:t>
            </w:r>
          </w:p>
        </w:tc>
        <w:tc>
          <w:tcPr>
            <w:tcW w:w="2500" w:type="pct"/>
            <w:shd w:val="clear" w:color="auto" w:fill="D7DBDE" w:themeFill="background2"/>
          </w:tcPr>
          <w:p w14:paraId="635136B0" w14:textId="17F99ED5" w:rsidR="009B54F8" w:rsidRPr="009B54F8" w:rsidRDefault="009B54F8" w:rsidP="00E350B1">
            <w:pPr>
              <w:pStyle w:val="12MDCTablebodycopy"/>
              <w:rPr>
                <w:b/>
                <w:bCs/>
              </w:rPr>
            </w:pPr>
            <w:r w:rsidRPr="009B54F8">
              <w:rPr>
                <w:b/>
                <w:bCs/>
              </w:rPr>
              <w:t>Role for Council</w:t>
            </w:r>
          </w:p>
        </w:tc>
      </w:tr>
      <w:tr w:rsidR="009B54F8" w14:paraId="5D931882" w14:textId="77777777" w:rsidTr="00D4396F">
        <w:trPr>
          <w:jc w:val="center"/>
        </w:trPr>
        <w:tc>
          <w:tcPr>
            <w:tcW w:w="2500" w:type="pct"/>
            <w:shd w:val="clear" w:color="auto" w:fill="FFFFFF" w:themeFill="background1"/>
          </w:tcPr>
          <w:p w14:paraId="08E84216" w14:textId="45EB190B" w:rsidR="009B54F8" w:rsidRPr="00345644" w:rsidRDefault="00D4396F" w:rsidP="00161140">
            <w:pPr>
              <w:pStyle w:val="12MDCTablebodycopy"/>
              <w:numPr>
                <w:ilvl w:val="0"/>
                <w:numId w:val="6"/>
              </w:numPr>
              <w:ind w:left="149" w:hanging="146"/>
            </w:pPr>
            <w:r w:rsidRPr="00D4396F">
              <w:t>Education of relevant issues to communities</w:t>
            </w:r>
            <w:r w:rsidR="00EE690C">
              <w:t>.</w:t>
            </w:r>
          </w:p>
        </w:tc>
        <w:tc>
          <w:tcPr>
            <w:tcW w:w="2500" w:type="pct"/>
            <w:shd w:val="clear" w:color="auto" w:fill="FFFFFF" w:themeFill="background1"/>
          </w:tcPr>
          <w:p w14:paraId="513BF891" w14:textId="732A7B6E" w:rsidR="009B54F8" w:rsidRPr="00345644" w:rsidRDefault="00D4396F" w:rsidP="00161140">
            <w:pPr>
              <w:pStyle w:val="12MDCTablebodycopy"/>
              <w:numPr>
                <w:ilvl w:val="0"/>
                <w:numId w:val="6"/>
              </w:numPr>
              <w:ind w:left="149" w:hanging="146"/>
            </w:pPr>
            <w:r w:rsidRPr="00D4396F">
              <w:t>Action on behalf of communities to resolve specific issues.</w:t>
            </w:r>
          </w:p>
        </w:tc>
      </w:tr>
      <w:tr w:rsidR="009B54F8" w14:paraId="1A29F71A" w14:textId="77777777" w:rsidTr="00D4396F">
        <w:trPr>
          <w:jc w:val="center"/>
        </w:trPr>
        <w:tc>
          <w:tcPr>
            <w:tcW w:w="2500" w:type="pct"/>
            <w:shd w:val="clear" w:color="auto" w:fill="FFFFFF" w:themeFill="background1"/>
          </w:tcPr>
          <w:p w14:paraId="6F20293C" w14:textId="433817D1" w:rsidR="009B54F8" w:rsidRPr="00345644" w:rsidRDefault="00D4396F" w:rsidP="00161140">
            <w:pPr>
              <w:pStyle w:val="12MDCTablebodycopy"/>
              <w:numPr>
                <w:ilvl w:val="0"/>
                <w:numId w:val="6"/>
              </w:numPr>
              <w:ind w:left="149" w:hanging="146"/>
            </w:pPr>
            <w:r w:rsidRPr="00D4396F">
              <w:t>Monitoring of relevant public health issues.</w:t>
            </w:r>
          </w:p>
        </w:tc>
        <w:tc>
          <w:tcPr>
            <w:tcW w:w="2500" w:type="pct"/>
            <w:shd w:val="clear" w:color="auto" w:fill="FFFFFF" w:themeFill="background1"/>
          </w:tcPr>
          <w:p w14:paraId="43D60E71" w14:textId="77777777" w:rsidR="00D4396F" w:rsidRDefault="00D4396F" w:rsidP="00161140">
            <w:pPr>
              <w:pStyle w:val="12MDCTablebodycopy"/>
              <w:numPr>
                <w:ilvl w:val="0"/>
                <w:numId w:val="6"/>
              </w:numPr>
              <w:ind w:left="149" w:hanging="146"/>
            </w:pPr>
            <w:r>
              <w:t xml:space="preserve">Monitoring of public health issues under the Health Act (in conjunction with MoH). </w:t>
            </w:r>
          </w:p>
          <w:p w14:paraId="3FDAE639" w14:textId="05F4D9E0" w:rsidR="009B54F8" w:rsidRPr="00345644" w:rsidRDefault="00D4396F" w:rsidP="00161140">
            <w:pPr>
              <w:pStyle w:val="12MDCTablebodycopy"/>
              <w:numPr>
                <w:ilvl w:val="0"/>
                <w:numId w:val="6"/>
              </w:numPr>
              <w:ind w:left="149" w:hanging="146"/>
            </w:pPr>
            <w:r>
              <w:t>Meet monitoring requirements of current legislation.</w:t>
            </w:r>
          </w:p>
        </w:tc>
      </w:tr>
      <w:tr w:rsidR="00D4396F" w14:paraId="38B77022" w14:textId="77777777" w:rsidTr="00D4396F">
        <w:trPr>
          <w:jc w:val="center"/>
        </w:trPr>
        <w:tc>
          <w:tcPr>
            <w:tcW w:w="2500" w:type="pct"/>
            <w:shd w:val="clear" w:color="auto" w:fill="FFFFFF" w:themeFill="background1"/>
          </w:tcPr>
          <w:p w14:paraId="24F23B5A" w14:textId="3C989DD0" w:rsidR="00D4396F" w:rsidRPr="00D4396F" w:rsidRDefault="00D4396F" w:rsidP="00161140">
            <w:pPr>
              <w:pStyle w:val="12MDCTablebodycopy"/>
              <w:numPr>
                <w:ilvl w:val="0"/>
                <w:numId w:val="6"/>
              </w:numPr>
              <w:ind w:left="149" w:hanging="146"/>
            </w:pPr>
            <w:r>
              <w:t>Legislation</w:t>
            </w:r>
            <w:r w:rsidR="00EE690C">
              <w:t>.</w:t>
            </w:r>
          </w:p>
        </w:tc>
        <w:tc>
          <w:tcPr>
            <w:tcW w:w="2500" w:type="pct"/>
            <w:shd w:val="clear" w:color="auto" w:fill="FFFFFF" w:themeFill="background1"/>
          </w:tcPr>
          <w:p w14:paraId="7BDBC23C" w14:textId="5A892210" w:rsidR="00D4396F" w:rsidRDefault="00FB6C46" w:rsidP="00161140">
            <w:pPr>
              <w:pStyle w:val="12MDCTablebodycopy"/>
              <w:numPr>
                <w:ilvl w:val="0"/>
                <w:numId w:val="6"/>
              </w:numPr>
              <w:ind w:left="149" w:hanging="146"/>
            </w:pPr>
            <w:r>
              <w:t>O</w:t>
            </w:r>
            <w:r w:rsidRPr="00FB6C46">
              <w:t>perate facilities in accordance with current legislation.</w:t>
            </w:r>
          </w:p>
        </w:tc>
      </w:tr>
      <w:tr w:rsidR="00FB6C46" w14:paraId="51DFBD2E" w14:textId="77777777" w:rsidTr="00D4396F">
        <w:trPr>
          <w:jc w:val="center"/>
        </w:trPr>
        <w:tc>
          <w:tcPr>
            <w:tcW w:w="2500" w:type="pct"/>
            <w:shd w:val="clear" w:color="auto" w:fill="FFFFFF" w:themeFill="background1"/>
          </w:tcPr>
          <w:p w14:paraId="6A92A6FD" w14:textId="3C63291D" w:rsidR="00FB6C46" w:rsidRDefault="00FB6C46" w:rsidP="00161140">
            <w:pPr>
              <w:pStyle w:val="12MDCTablebodycopy"/>
              <w:numPr>
                <w:ilvl w:val="0"/>
                <w:numId w:val="6"/>
              </w:numPr>
              <w:ind w:left="149" w:hanging="146"/>
            </w:pPr>
            <w:r w:rsidRPr="00FB6C46">
              <w:t>Funding of asset management, investigations, design, physical works and maintenance.</w:t>
            </w:r>
          </w:p>
        </w:tc>
        <w:tc>
          <w:tcPr>
            <w:tcW w:w="2500" w:type="pct"/>
            <w:shd w:val="clear" w:color="auto" w:fill="FFFFFF" w:themeFill="background1"/>
          </w:tcPr>
          <w:p w14:paraId="171D15F3" w14:textId="433AB5DA" w:rsidR="00FB6C46" w:rsidRDefault="00FB6C46" w:rsidP="00161140">
            <w:pPr>
              <w:pStyle w:val="12MDCTablebodycopy"/>
              <w:numPr>
                <w:ilvl w:val="0"/>
                <w:numId w:val="6"/>
              </w:numPr>
              <w:ind w:left="149" w:hanging="146"/>
            </w:pPr>
            <w:r w:rsidRPr="00FB6C46">
              <w:t>Manage funding for capital work requirements in line with capital expenditure programme.</w:t>
            </w:r>
          </w:p>
        </w:tc>
      </w:tr>
      <w:tr w:rsidR="00FB6C46" w14:paraId="5E12BC95" w14:textId="77777777" w:rsidTr="00D4396F">
        <w:trPr>
          <w:jc w:val="center"/>
        </w:trPr>
        <w:tc>
          <w:tcPr>
            <w:tcW w:w="2500" w:type="pct"/>
            <w:shd w:val="clear" w:color="auto" w:fill="FFFFFF" w:themeFill="background1"/>
          </w:tcPr>
          <w:p w14:paraId="4CA44AEE" w14:textId="35E8BC9D" w:rsidR="00FB6C46" w:rsidRPr="00FB6C46" w:rsidRDefault="00FB6C46" w:rsidP="00161140">
            <w:pPr>
              <w:pStyle w:val="12MDCTablebodycopy"/>
              <w:numPr>
                <w:ilvl w:val="0"/>
                <w:numId w:val="6"/>
              </w:numPr>
              <w:ind w:left="149" w:hanging="146"/>
            </w:pPr>
            <w:r w:rsidRPr="00FB6C46">
              <w:t>Levels of service</w:t>
            </w:r>
            <w:r w:rsidR="00EE690C">
              <w:t>.</w:t>
            </w:r>
          </w:p>
        </w:tc>
        <w:tc>
          <w:tcPr>
            <w:tcW w:w="2500" w:type="pct"/>
            <w:shd w:val="clear" w:color="auto" w:fill="FFFFFF" w:themeFill="background1"/>
          </w:tcPr>
          <w:p w14:paraId="68377239" w14:textId="77777777" w:rsidR="006457AD" w:rsidRDefault="006457AD" w:rsidP="00161140">
            <w:pPr>
              <w:pStyle w:val="12MDCTablebodycopy"/>
              <w:numPr>
                <w:ilvl w:val="0"/>
                <w:numId w:val="6"/>
              </w:numPr>
              <w:ind w:left="149" w:hanging="146"/>
            </w:pPr>
            <w:r w:rsidRPr="006457AD">
              <w:t xml:space="preserve">Levels of service established with the community. </w:t>
            </w:r>
          </w:p>
          <w:p w14:paraId="55DB6DDE" w14:textId="19979B8F" w:rsidR="00FB6C46" w:rsidRPr="00FB6C46" w:rsidRDefault="006457AD" w:rsidP="00161140">
            <w:pPr>
              <w:pStyle w:val="12MDCTablebodycopy"/>
              <w:numPr>
                <w:ilvl w:val="0"/>
                <w:numId w:val="6"/>
              </w:numPr>
              <w:ind w:left="149" w:hanging="146"/>
            </w:pPr>
            <w:r w:rsidRPr="006457AD">
              <w:t xml:space="preserve">Greater knowledge of small supplies developed within the </w:t>
            </w:r>
            <w:r>
              <w:t>D</w:t>
            </w:r>
            <w:r w:rsidRPr="006457AD">
              <w:t>istrict.</w:t>
            </w:r>
          </w:p>
        </w:tc>
      </w:tr>
      <w:bookmarkEnd w:id="9"/>
    </w:tbl>
    <w:p w14:paraId="45A72336" w14:textId="77777777" w:rsidR="006457AD" w:rsidRDefault="006457AD" w:rsidP="006457AD">
      <w:pPr>
        <w:rPr>
          <w:b/>
          <w:bCs/>
        </w:rPr>
      </w:pPr>
    </w:p>
    <w:p w14:paraId="3852B9A4" w14:textId="6B9BF8B8" w:rsidR="006457AD" w:rsidRPr="006457AD" w:rsidRDefault="006457AD" w:rsidP="006457AD">
      <w:pPr>
        <w:rPr>
          <w:b/>
          <w:bCs/>
        </w:rPr>
      </w:pPr>
      <w:r w:rsidRPr="006457AD">
        <w:rPr>
          <w:b/>
          <w:bCs/>
        </w:rPr>
        <w:t>Water</w:t>
      </w:r>
      <w:r>
        <w:rPr>
          <w:b/>
          <w:bCs/>
        </w:rPr>
        <w:t xml:space="preserve"> and</w:t>
      </w:r>
      <w:r w:rsidRPr="006457AD">
        <w:rPr>
          <w:b/>
          <w:bCs/>
        </w:rPr>
        <w:t xml:space="preserve"> Wastewater</w:t>
      </w:r>
      <w:r>
        <w:rPr>
          <w:b/>
          <w:bCs/>
        </w:rPr>
        <w:t xml:space="preserve"> Services</w:t>
      </w:r>
    </w:p>
    <w:tbl>
      <w:tblPr>
        <w:tblW w:w="5000" w:type="pct"/>
        <w:jc w:val="center"/>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4819"/>
        <w:gridCol w:w="4819"/>
      </w:tblGrid>
      <w:tr w:rsidR="006457AD" w14:paraId="1DADE753" w14:textId="77777777" w:rsidTr="00E350B1">
        <w:trPr>
          <w:jc w:val="center"/>
        </w:trPr>
        <w:tc>
          <w:tcPr>
            <w:tcW w:w="2500" w:type="pct"/>
            <w:shd w:val="clear" w:color="auto" w:fill="D7DBDE" w:themeFill="background2"/>
          </w:tcPr>
          <w:p w14:paraId="554C987F" w14:textId="77777777" w:rsidR="006457AD" w:rsidRPr="009B54F8" w:rsidRDefault="006457AD" w:rsidP="00E350B1">
            <w:pPr>
              <w:pStyle w:val="12MDCTablebodycopy"/>
              <w:rPr>
                <w:b/>
                <w:bCs/>
              </w:rPr>
            </w:pPr>
            <w:r w:rsidRPr="009B54F8">
              <w:rPr>
                <w:b/>
                <w:bCs/>
              </w:rPr>
              <w:t xml:space="preserve">Challenge </w:t>
            </w:r>
          </w:p>
        </w:tc>
        <w:tc>
          <w:tcPr>
            <w:tcW w:w="2500" w:type="pct"/>
            <w:shd w:val="clear" w:color="auto" w:fill="D7DBDE" w:themeFill="background2"/>
          </w:tcPr>
          <w:p w14:paraId="76831447" w14:textId="77777777" w:rsidR="006457AD" w:rsidRPr="009B54F8" w:rsidRDefault="006457AD" w:rsidP="00E350B1">
            <w:pPr>
              <w:pStyle w:val="12MDCTablebodycopy"/>
              <w:rPr>
                <w:b/>
                <w:bCs/>
              </w:rPr>
            </w:pPr>
            <w:r w:rsidRPr="009B54F8">
              <w:rPr>
                <w:b/>
                <w:bCs/>
              </w:rPr>
              <w:t>Role for Council</w:t>
            </w:r>
          </w:p>
        </w:tc>
      </w:tr>
      <w:tr w:rsidR="006457AD" w14:paraId="31DCFD8A" w14:textId="77777777" w:rsidTr="00E350B1">
        <w:trPr>
          <w:jc w:val="center"/>
        </w:trPr>
        <w:tc>
          <w:tcPr>
            <w:tcW w:w="2500" w:type="pct"/>
            <w:shd w:val="clear" w:color="auto" w:fill="FFFFFF" w:themeFill="background1"/>
          </w:tcPr>
          <w:p w14:paraId="339014A0" w14:textId="66285F9B" w:rsidR="006457AD" w:rsidRPr="00345644" w:rsidRDefault="00EE690C" w:rsidP="00161140">
            <w:pPr>
              <w:pStyle w:val="12MDCTablebodycopy"/>
              <w:numPr>
                <w:ilvl w:val="0"/>
                <w:numId w:val="6"/>
              </w:numPr>
              <w:ind w:left="149" w:hanging="146"/>
            </w:pPr>
            <w:r>
              <w:t>Resource Consents.</w:t>
            </w:r>
          </w:p>
        </w:tc>
        <w:tc>
          <w:tcPr>
            <w:tcW w:w="2500" w:type="pct"/>
            <w:shd w:val="clear" w:color="auto" w:fill="FFFFFF" w:themeFill="background1"/>
          </w:tcPr>
          <w:p w14:paraId="3973FDD1" w14:textId="67DB6115" w:rsidR="006457AD" w:rsidRPr="00345644" w:rsidRDefault="00EE690C" w:rsidP="00161140">
            <w:pPr>
              <w:pStyle w:val="12MDCTablebodycopy"/>
              <w:numPr>
                <w:ilvl w:val="0"/>
                <w:numId w:val="6"/>
              </w:numPr>
              <w:ind w:left="149" w:hanging="146"/>
            </w:pPr>
            <w:r w:rsidRPr="00EE690C">
              <w:t>Ensure district water take and discharge consents are in place and adhered to</w:t>
            </w:r>
            <w:r>
              <w:t>.</w:t>
            </w:r>
          </w:p>
        </w:tc>
      </w:tr>
      <w:tr w:rsidR="006457AD" w14:paraId="1CE8527A" w14:textId="77777777" w:rsidTr="00E350B1">
        <w:trPr>
          <w:jc w:val="center"/>
        </w:trPr>
        <w:tc>
          <w:tcPr>
            <w:tcW w:w="2500" w:type="pct"/>
            <w:shd w:val="clear" w:color="auto" w:fill="FFFFFF" w:themeFill="background1"/>
          </w:tcPr>
          <w:p w14:paraId="05F75CF8" w14:textId="0D922E56" w:rsidR="006457AD" w:rsidRPr="00345644" w:rsidRDefault="00885108" w:rsidP="00161140">
            <w:pPr>
              <w:pStyle w:val="12MDCTablebodycopy"/>
              <w:numPr>
                <w:ilvl w:val="0"/>
                <w:numId w:val="6"/>
              </w:numPr>
              <w:ind w:left="149" w:hanging="146"/>
            </w:pPr>
            <w:r w:rsidRPr="00885108">
              <w:t xml:space="preserve">Development in the </w:t>
            </w:r>
            <w:r>
              <w:t>D</w:t>
            </w:r>
            <w:r w:rsidRPr="00885108">
              <w:t>istrict.</w:t>
            </w:r>
          </w:p>
        </w:tc>
        <w:tc>
          <w:tcPr>
            <w:tcW w:w="2500" w:type="pct"/>
            <w:shd w:val="clear" w:color="auto" w:fill="FFFFFF" w:themeFill="background1"/>
          </w:tcPr>
          <w:p w14:paraId="56DAA492" w14:textId="02143426" w:rsidR="006457AD" w:rsidRPr="00345644" w:rsidRDefault="00885108" w:rsidP="00161140">
            <w:pPr>
              <w:pStyle w:val="12MDCTablebodycopy"/>
              <w:numPr>
                <w:ilvl w:val="0"/>
                <w:numId w:val="6"/>
              </w:numPr>
              <w:ind w:left="149" w:hanging="146"/>
            </w:pPr>
            <w:r>
              <w:t>M</w:t>
            </w:r>
            <w:r w:rsidRPr="00885108">
              <w:t>onitor/ respond to growth scenarios in line with levels of service.</w:t>
            </w:r>
          </w:p>
        </w:tc>
      </w:tr>
    </w:tbl>
    <w:p w14:paraId="260EFF1B" w14:textId="77777777" w:rsidR="00885108" w:rsidRDefault="00885108" w:rsidP="00885108">
      <w:pPr>
        <w:rPr>
          <w:b/>
          <w:bCs/>
        </w:rPr>
      </w:pPr>
    </w:p>
    <w:p w14:paraId="285D88F3" w14:textId="7C52911A" w:rsidR="00885108" w:rsidRPr="006457AD" w:rsidRDefault="00885108" w:rsidP="00885108">
      <w:pPr>
        <w:rPr>
          <w:b/>
          <w:bCs/>
        </w:rPr>
      </w:pPr>
      <w:r w:rsidRPr="006457AD">
        <w:rPr>
          <w:b/>
          <w:bCs/>
        </w:rPr>
        <w:t>Water</w:t>
      </w:r>
      <w:r>
        <w:rPr>
          <w:b/>
          <w:bCs/>
        </w:rPr>
        <w:t xml:space="preserve"> </w:t>
      </w:r>
    </w:p>
    <w:tbl>
      <w:tblPr>
        <w:tblW w:w="5000" w:type="pct"/>
        <w:jc w:val="center"/>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4819"/>
        <w:gridCol w:w="4819"/>
      </w:tblGrid>
      <w:tr w:rsidR="00885108" w14:paraId="48EF05B3" w14:textId="77777777" w:rsidTr="00E350B1">
        <w:trPr>
          <w:jc w:val="center"/>
        </w:trPr>
        <w:tc>
          <w:tcPr>
            <w:tcW w:w="2500" w:type="pct"/>
            <w:shd w:val="clear" w:color="auto" w:fill="D7DBDE" w:themeFill="background2"/>
          </w:tcPr>
          <w:p w14:paraId="001B0CC7" w14:textId="77777777" w:rsidR="00885108" w:rsidRPr="009B54F8" w:rsidRDefault="00885108" w:rsidP="00E350B1">
            <w:pPr>
              <w:pStyle w:val="12MDCTablebodycopy"/>
              <w:rPr>
                <w:b/>
                <w:bCs/>
              </w:rPr>
            </w:pPr>
            <w:r w:rsidRPr="009B54F8">
              <w:rPr>
                <w:b/>
                <w:bCs/>
              </w:rPr>
              <w:t xml:space="preserve">Challenge </w:t>
            </w:r>
          </w:p>
        </w:tc>
        <w:tc>
          <w:tcPr>
            <w:tcW w:w="2500" w:type="pct"/>
            <w:shd w:val="clear" w:color="auto" w:fill="D7DBDE" w:themeFill="background2"/>
          </w:tcPr>
          <w:p w14:paraId="28C5D7A8" w14:textId="77777777" w:rsidR="00885108" w:rsidRPr="009B54F8" w:rsidRDefault="00885108" w:rsidP="00E350B1">
            <w:pPr>
              <w:pStyle w:val="12MDCTablebodycopy"/>
              <w:rPr>
                <w:b/>
                <w:bCs/>
              </w:rPr>
            </w:pPr>
            <w:r w:rsidRPr="009B54F8">
              <w:rPr>
                <w:b/>
                <w:bCs/>
              </w:rPr>
              <w:t>Role for Council</w:t>
            </w:r>
          </w:p>
        </w:tc>
      </w:tr>
      <w:tr w:rsidR="00885108" w14:paraId="50D5BBB9" w14:textId="77777777" w:rsidTr="00E350B1">
        <w:trPr>
          <w:jc w:val="center"/>
        </w:trPr>
        <w:tc>
          <w:tcPr>
            <w:tcW w:w="2500" w:type="pct"/>
            <w:shd w:val="clear" w:color="auto" w:fill="FFFFFF" w:themeFill="background1"/>
          </w:tcPr>
          <w:p w14:paraId="14BA78B3" w14:textId="67218C22" w:rsidR="00885108" w:rsidRPr="00345644" w:rsidRDefault="000B7AD6" w:rsidP="00161140">
            <w:pPr>
              <w:pStyle w:val="12MDCTablebodycopy"/>
              <w:numPr>
                <w:ilvl w:val="0"/>
                <w:numId w:val="6"/>
              </w:numPr>
              <w:ind w:left="149" w:hanging="146"/>
            </w:pPr>
            <w:r w:rsidRPr="000B7AD6">
              <w:t xml:space="preserve">Drinking water </w:t>
            </w:r>
            <w:r w:rsidR="009377FC">
              <w:t xml:space="preserve">quality assurance </w:t>
            </w:r>
            <w:r w:rsidR="00CF0399">
              <w:t>rules</w:t>
            </w:r>
            <w:r w:rsidRPr="000B7AD6">
              <w:t>.</w:t>
            </w:r>
          </w:p>
        </w:tc>
        <w:tc>
          <w:tcPr>
            <w:tcW w:w="2500" w:type="pct"/>
            <w:shd w:val="clear" w:color="auto" w:fill="FFFFFF" w:themeFill="background1"/>
          </w:tcPr>
          <w:p w14:paraId="50B5283E" w14:textId="2448E670" w:rsidR="00885108" w:rsidRPr="00345644" w:rsidRDefault="000B7AD6" w:rsidP="00161140">
            <w:pPr>
              <w:pStyle w:val="12MDCTablebodycopy"/>
              <w:numPr>
                <w:ilvl w:val="0"/>
                <w:numId w:val="6"/>
              </w:numPr>
              <w:ind w:left="149" w:hanging="146"/>
            </w:pPr>
            <w:r>
              <w:t>E</w:t>
            </w:r>
            <w:r w:rsidRPr="000B7AD6">
              <w:t xml:space="preserve">nsure compliance with Drinking Water </w:t>
            </w:r>
            <w:r w:rsidR="00CF0399">
              <w:t>rules</w:t>
            </w:r>
            <w:r w:rsidR="00A10FF2">
              <w:t xml:space="preserve"> (DWQAR)</w:t>
            </w:r>
            <w:r w:rsidR="00110ABD">
              <w:t xml:space="preserve"> and </w:t>
            </w:r>
            <w:r w:rsidR="004A6430">
              <w:t>Water Services (Drinking Water Standards for New Zealand) Regulations 2022</w:t>
            </w:r>
            <w:r w:rsidR="00594169">
              <w:t>.</w:t>
            </w:r>
          </w:p>
        </w:tc>
      </w:tr>
      <w:tr w:rsidR="00885108" w14:paraId="69C57AFB" w14:textId="77777777" w:rsidTr="00E350B1">
        <w:trPr>
          <w:jc w:val="center"/>
        </w:trPr>
        <w:tc>
          <w:tcPr>
            <w:tcW w:w="2500" w:type="pct"/>
            <w:shd w:val="clear" w:color="auto" w:fill="FFFFFF" w:themeFill="background1"/>
          </w:tcPr>
          <w:p w14:paraId="328F82F2" w14:textId="545B0A8E" w:rsidR="00885108" w:rsidRPr="00345644" w:rsidRDefault="000B7AD6" w:rsidP="00161140">
            <w:pPr>
              <w:pStyle w:val="12MDCTablebodycopy"/>
              <w:numPr>
                <w:ilvl w:val="0"/>
                <w:numId w:val="6"/>
              </w:numPr>
              <w:ind w:left="149" w:hanging="146"/>
            </w:pPr>
            <w:r w:rsidRPr="000B7AD6">
              <w:t xml:space="preserve">Development in the </w:t>
            </w:r>
            <w:r>
              <w:t>D</w:t>
            </w:r>
            <w:r w:rsidRPr="000B7AD6">
              <w:t>istrict</w:t>
            </w:r>
            <w:r>
              <w:t>.</w:t>
            </w:r>
          </w:p>
        </w:tc>
        <w:tc>
          <w:tcPr>
            <w:tcW w:w="2500" w:type="pct"/>
            <w:shd w:val="clear" w:color="auto" w:fill="FFFFFF" w:themeFill="background1"/>
          </w:tcPr>
          <w:p w14:paraId="469F567B" w14:textId="77777777" w:rsidR="00885108" w:rsidRPr="00345644" w:rsidRDefault="00885108" w:rsidP="00161140">
            <w:pPr>
              <w:pStyle w:val="12MDCTablebodycopy"/>
              <w:numPr>
                <w:ilvl w:val="0"/>
                <w:numId w:val="6"/>
              </w:numPr>
              <w:ind w:left="149" w:hanging="146"/>
            </w:pPr>
            <w:r>
              <w:t>M</w:t>
            </w:r>
            <w:r w:rsidRPr="00885108">
              <w:t>onitor/ respond to growth scenarios in line with levels of service.</w:t>
            </w:r>
          </w:p>
        </w:tc>
      </w:tr>
      <w:tr w:rsidR="000B7AD6" w14:paraId="2D36EC13" w14:textId="77777777" w:rsidTr="00E350B1">
        <w:trPr>
          <w:jc w:val="center"/>
        </w:trPr>
        <w:tc>
          <w:tcPr>
            <w:tcW w:w="2500" w:type="pct"/>
            <w:shd w:val="clear" w:color="auto" w:fill="FFFFFF" w:themeFill="background1"/>
          </w:tcPr>
          <w:p w14:paraId="399B420B" w14:textId="0319B9ED" w:rsidR="000B7AD6" w:rsidRPr="000B7AD6" w:rsidRDefault="000B7AD6" w:rsidP="00161140">
            <w:pPr>
              <w:pStyle w:val="12MDCTablebodycopy"/>
              <w:numPr>
                <w:ilvl w:val="0"/>
                <w:numId w:val="6"/>
              </w:numPr>
              <w:ind w:left="149" w:hanging="146"/>
            </w:pPr>
            <w:r>
              <w:t>Water Safety Plan (WSP) for Masterton</w:t>
            </w:r>
            <w:r w:rsidR="00456B37">
              <w:t xml:space="preserve"> and Tinui</w:t>
            </w:r>
            <w:r>
              <w:t>.</w:t>
            </w:r>
          </w:p>
        </w:tc>
        <w:tc>
          <w:tcPr>
            <w:tcW w:w="2500" w:type="pct"/>
            <w:shd w:val="clear" w:color="auto" w:fill="FFFFFF" w:themeFill="background1"/>
          </w:tcPr>
          <w:p w14:paraId="14416E73" w14:textId="43B0C014" w:rsidR="000B7AD6" w:rsidRDefault="003216FE" w:rsidP="00161140">
            <w:pPr>
              <w:pStyle w:val="12MDCTablebodycopy"/>
              <w:numPr>
                <w:ilvl w:val="0"/>
                <w:numId w:val="6"/>
              </w:numPr>
              <w:ind w:left="149" w:hanging="146"/>
            </w:pPr>
            <w:r>
              <w:t>R</w:t>
            </w:r>
            <w:r w:rsidRPr="003216FE">
              <w:t xml:space="preserve">eviewed in </w:t>
            </w:r>
            <w:r w:rsidR="00797BB6">
              <w:t>202</w:t>
            </w:r>
            <w:r w:rsidR="00594169">
              <w:t>6</w:t>
            </w:r>
            <w:r w:rsidRPr="003216FE">
              <w:t xml:space="preserve"> and implementation </w:t>
            </w:r>
            <w:r w:rsidR="00797BB6">
              <w:t xml:space="preserve">of </w:t>
            </w:r>
            <w:r w:rsidRPr="003216FE">
              <w:t>recommended improvements.</w:t>
            </w:r>
          </w:p>
        </w:tc>
      </w:tr>
    </w:tbl>
    <w:p w14:paraId="580BE844" w14:textId="77777777" w:rsidR="00885108" w:rsidRDefault="00885108" w:rsidP="00885108"/>
    <w:p w14:paraId="64AB4CFD" w14:textId="48F3944B" w:rsidR="00885108" w:rsidRPr="006457AD" w:rsidRDefault="00885108" w:rsidP="00885108">
      <w:pPr>
        <w:rPr>
          <w:b/>
          <w:bCs/>
        </w:rPr>
      </w:pPr>
      <w:r>
        <w:rPr>
          <w:b/>
          <w:bCs/>
        </w:rPr>
        <w:t>Stormwater</w:t>
      </w:r>
    </w:p>
    <w:tbl>
      <w:tblPr>
        <w:tblW w:w="5000" w:type="pct"/>
        <w:jc w:val="center"/>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4819"/>
        <w:gridCol w:w="4819"/>
      </w:tblGrid>
      <w:tr w:rsidR="00885108" w14:paraId="0D398A3E" w14:textId="77777777" w:rsidTr="00E350B1">
        <w:trPr>
          <w:jc w:val="center"/>
        </w:trPr>
        <w:tc>
          <w:tcPr>
            <w:tcW w:w="2500" w:type="pct"/>
            <w:shd w:val="clear" w:color="auto" w:fill="D7DBDE" w:themeFill="background2"/>
          </w:tcPr>
          <w:p w14:paraId="3F93A778" w14:textId="77777777" w:rsidR="00885108" w:rsidRPr="009B54F8" w:rsidRDefault="00885108" w:rsidP="00E350B1">
            <w:pPr>
              <w:pStyle w:val="12MDCTablebodycopy"/>
              <w:rPr>
                <w:b/>
                <w:bCs/>
              </w:rPr>
            </w:pPr>
            <w:r w:rsidRPr="009B54F8">
              <w:rPr>
                <w:b/>
                <w:bCs/>
              </w:rPr>
              <w:t xml:space="preserve">Challenge </w:t>
            </w:r>
          </w:p>
        </w:tc>
        <w:tc>
          <w:tcPr>
            <w:tcW w:w="2500" w:type="pct"/>
            <w:shd w:val="clear" w:color="auto" w:fill="D7DBDE" w:themeFill="background2"/>
          </w:tcPr>
          <w:p w14:paraId="1E8C738C" w14:textId="77777777" w:rsidR="00885108" w:rsidRPr="009B54F8" w:rsidRDefault="00885108" w:rsidP="00E350B1">
            <w:pPr>
              <w:pStyle w:val="12MDCTablebodycopy"/>
              <w:rPr>
                <w:b/>
                <w:bCs/>
              </w:rPr>
            </w:pPr>
            <w:r w:rsidRPr="009B54F8">
              <w:rPr>
                <w:b/>
                <w:bCs/>
              </w:rPr>
              <w:t>Role for Council</w:t>
            </w:r>
          </w:p>
        </w:tc>
      </w:tr>
      <w:tr w:rsidR="00885108" w14:paraId="52051EDA" w14:textId="77777777" w:rsidTr="00E350B1">
        <w:trPr>
          <w:jc w:val="center"/>
        </w:trPr>
        <w:tc>
          <w:tcPr>
            <w:tcW w:w="2500" w:type="pct"/>
            <w:shd w:val="clear" w:color="auto" w:fill="FFFFFF" w:themeFill="background1"/>
          </w:tcPr>
          <w:p w14:paraId="737931D4" w14:textId="7BD855BC" w:rsidR="00885108" w:rsidRPr="00345644" w:rsidRDefault="003216FE" w:rsidP="00161140">
            <w:pPr>
              <w:pStyle w:val="12MDCTablebodycopy"/>
              <w:numPr>
                <w:ilvl w:val="0"/>
                <w:numId w:val="6"/>
              </w:numPr>
              <w:ind w:left="149" w:hanging="146"/>
            </w:pPr>
            <w:r>
              <w:t>P</w:t>
            </w:r>
            <w:r w:rsidRPr="003216FE">
              <w:t>otential increased pressure on Council SW reticulation.</w:t>
            </w:r>
          </w:p>
        </w:tc>
        <w:tc>
          <w:tcPr>
            <w:tcW w:w="2500" w:type="pct"/>
            <w:shd w:val="clear" w:color="auto" w:fill="FFFFFF" w:themeFill="background1"/>
          </w:tcPr>
          <w:p w14:paraId="0B7992E5" w14:textId="3C76BD99" w:rsidR="00885108" w:rsidRPr="00345644" w:rsidRDefault="00004521" w:rsidP="00161140">
            <w:pPr>
              <w:pStyle w:val="12MDCTablebodycopy"/>
              <w:numPr>
                <w:ilvl w:val="0"/>
                <w:numId w:val="6"/>
              </w:numPr>
              <w:ind w:left="149" w:hanging="146"/>
            </w:pPr>
            <w:r w:rsidRPr="00004521">
              <w:t>Monitor/ respond to potential impacts of climatic factors.</w:t>
            </w:r>
          </w:p>
        </w:tc>
      </w:tr>
    </w:tbl>
    <w:p w14:paraId="69F1CD01" w14:textId="77777777" w:rsidR="00885108" w:rsidRDefault="00885108" w:rsidP="00885108"/>
    <w:p w14:paraId="5978ED7A" w14:textId="5CF06B85" w:rsidR="0039750C" w:rsidRDefault="0039750C" w:rsidP="00CF0DAC">
      <w:pPr>
        <w:pStyle w:val="03MDCL2subheading"/>
      </w:pPr>
      <w:bookmarkStart w:id="10" w:name="_Toc227247510"/>
      <w:r w:rsidRPr="0039750C">
        <w:t xml:space="preserve">1.3 </w:t>
      </w:r>
      <w:r w:rsidR="00F96AC1">
        <w:t>Predicted Future Demand</w:t>
      </w:r>
      <w:bookmarkEnd w:id="10"/>
    </w:p>
    <w:p w14:paraId="24372F9F" w14:textId="1BD59669" w:rsidR="00F96AC1" w:rsidRPr="0039750C" w:rsidRDefault="00F96AC1" w:rsidP="00F96AC1">
      <w:pPr>
        <w:pStyle w:val="04MDCL3subheading"/>
      </w:pPr>
      <w:bookmarkStart w:id="11" w:name="_Toc227247511"/>
      <w:r>
        <w:t>1.3.1 Wastewater and Water Services</w:t>
      </w:r>
      <w:bookmarkEnd w:id="11"/>
    </w:p>
    <w:p w14:paraId="66056DDD" w14:textId="77777777" w:rsidR="00604D96" w:rsidRDefault="00604D96" w:rsidP="00604D96">
      <w:r w:rsidRPr="00604D96">
        <w:t xml:space="preserve">The current wastewater and water services in Masterton District have the required capacity to cope with current demand, and the requirements of future demand are catered for under current asset management plans for all services. </w:t>
      </w:r>
    </w:p>
    <w:p w14:paraId="26A7C3E1" w14:textId="77777777" w:rsidR="00604D96" w:rsidRPr="00604D96" w:rsidRDefault="00604D96" w:rsidP="00604D96"/>
    <w:p w14:paraId="7954AE6B" w14:textId="372A9F94" w:rsidR="00604D96" w:rsidRPr="00604D96" w:rsidRDefault="00604D96" w:rsidP="00604D96">
      <w:r w:rsidRPr="00604D96">
        <w:t xml:space="preserve">The quality of the treatment processes (water and wastewater) may need upgrading in the future if new standards, other legislation or stricter resource consent conditions are introduced. </w:t>
      </w:r>
      <w:r w:rsidR="002010FB">
        <w:t xml:space="preserve">In particular, the Government has recently promulgated new Wastewater Standards that will apply to any new or upgraded wastewater treatment plant. </w:t>
      </w:r>
    </w:p>
    <w:p w14:paraId="14573D8E" w14:textId="77777777" w:rsidR="00604D96" w:rsidRDefault="00604D96" w:rsidP="00604D96"/>
    <w:p w14:paraId="474D9F4A" w14:textId="5D83A305" w:rsidR="00604D96" w:rsidRDefault="00604D96" w:rsidP="00604D96">
      <w:r w:rsidRPr="00604D96">
        <w:t>The effects of climate change may impact on our stormwater services in the future</w:t>
      </w:r>
      <w:r w:rsidR="004F51E1">
        <w:t>. M</w:t>
      </w:r>
      <w:r w:rsidRPr="00604D96">
        <w:t>ore information is needed to fully assess the effects of this</w:t>
      </w:r>
      <w:r w:rsidR="007E00C0">
        <w:t xml:space="preserve"> however increasing</w:t>
      </w:r>
      <w:r w:rsidR="00AD535B">
        <w:t>ly frequent weather events have</w:t>
      </w:r>
      <w:r w:rsidR="004F51E1">
        <w:t xml:space="preserve"> already</w:t>
      </w:r>
      <w:r w:rsidR="00AD535B">
        <w:t xml:space="preserve"> presented challenges to the stormwater network.</w:t>
      </w:r>
    </w:p>
    <w:p w14:paraId="487FA4E4" w14:textId="38810EC9" w:rsidR="00604D96" w:rsidRDefault="00604D96" w:rsidP="005035F7">
      <w:pPr>
        <w:pStyle w:val="04MDCL3subheading"/>
      </w:pPr>
      <w:bookmarkStart w:id="12" w:name="_Toc227247512"/>
      <w:r>
        <w:t>1.3.2 Sanitary Services</w:t>
      </w:r>
      <w:bookmarkEnd w:id="12"/>
    </w:p>
    <w:p w14:paraId="0DDEB77D" w14:textId="77777777" w:rsidR="005035F7" w:rsidRDefault="005035F7" w:rsidP="005035F7">
      <w:r>
        <w:t xml:space="preserve">Current development of facilities will ensure that there will be adequate capacity for burials for the life of this assessment. </w:t>
      </w:r>
    </w:p>
    <w:p w14:paraId="7B9B677A" w14:textId="77777777" w:rsidR="005035F7" w:rsidRDefault="005035F7" w:rsidP="005035F7"/>
    <w:p w14:paraId="788C3BE5" w14:textId="7732EFF5" w:rsidR="00604D96" w:rsidRDefault="005035F7" w:rsidP="005035F7">
      <w:pPr>
        <w:rPr>
          <w:b/>
          <w:caps/>
        </w:rPr>
      </w:pPr>
      <w:r>
        <w:t>The existing public toilets are well distributed at sites of high usage around the district. There is no anticipated need for further services</w:t>
      </w:r>
      <w:r w:rsidR="008F633A">
        <w:t xml:space="preserve"> although the existing facilities continue to be upgraded </w:t>
      </w:r>
      <w:r w:rsidR="00E540E2">
        <w:t>as needed.</w:t>
      </w:r>
    </w:p>
    <w:p w14:paraId="0FF7A3AB" w14:textId="1634BCB1" w:rsidR="0039750C" w:rsidRPr="0039750C" w:rsidRDefault="0039750C" w:rsidP="00604D96">
      <w:pPr>
        <w:pStyle w:val="03MDCL2subheading"/>
      </w:pPr>
      <w:bookmarkStart w:id="13" w:name="_Toc227247513"/>
      <w:r w:rsidRPr="0039750C">
        <w:t>1.4</w:t>
      </w:r>
      <w:r w:rsidR="005035F7">
        <w:t xml:space="preserve"> Proposed Improvements to the Assessment</w:t>
      </w:r>
      <w:bookmarkEnd w:id="13"/>
    </w:p>
    <w:p w14:paraId="3B34E693" w14:textId="50D3F097" w:rsidR="003D2B7B" w:rsidRDefault="003D2B7B" w:rsidP="00262647">
      <w:r w:rsidRPr="003D2B7B">
        <w:t>Th</w:t>
      </w:r>
      <w:r w:rsidR="00E540E2">
        <w:t>e</w:t>
      </w:r>
      <w:r w:rsidRPr="003D2B7B">
        <w:t xml:space="preserve"> initial assessment involved best endeavours to gather information and assess services within reason. </w:t>
      </w:r>
      <w:r w:rsidR="00E540E2">
        <w:t>The subsequent</w:t>
      </w:r>
      <w:r w:rsidRPr="003D2B7B">
        <w:t xml:space="preserve"> review</w:t>
      </w:r>
      <w:r w:rsidR="00E540E2">
        <w:t>s of</w:t>
      </w:r>
      <w:r w:rsidRPr="003D2B7B">
        <w:t xml:space="preserve"> this assessment</w:t>
      </w:r>
      <w:r w:rsidR="00E540E2">
        <w:t xml:space="preserve"> seek to build on this </w:t>
      </w:r>
      <w:r w:rsidRPr="003D2B7B">
        <w:t xml:space="preserve">on a regular </w:t>
      </w:r>
      <w:r w:rsidR="00BC03FB">
        <w:t>three</w:t>
      </w:r>
      <w:r w:rsidR="00BC03FB" w:rsidRPr="003D2B7B">
        <w:t xml:space="preserve"> </w:t>
      </w:r>
      <w:r w:rsidRPr="003D2B7B">
        <w:t xml:space="preserve">yearly cycle. </w:t>
      </w:r>
    </w:p>
    <w:p w14:paraId="2085027D" w14:textId="77777777" w:rsidR="003D2B7B" w:rsidRDefault="003D2B7B" w:rsidP="003D2B7B">
      <w:pPr>
        <w:pStyle w:val="03MDCL2subheading"/>
      </w:pPr>
      <w:bookmarkStart w:id="14" w:name="_Toc227247514"/>
      <w:r>
        <w:t>1.5 Linkages to Other Strategic Documents Currently Being Developed</w:t>
      </w:r>
      <w:bookmarkEnd w:id="14"/>
    </w:p>
    <w:p w14:paraId="575F9603" w14:textId="77777777" w:rsidR="003D2B7B" w:rsidRDefault="003D2B7B" w:rsidP="002D75C7">
      <w:pPr>
        <w:pStyle w:val="04MDCL3subheading"/>
      </w:pPr>
      <w:bookmarkStart w:id="15" w:name="_Toc227247515"/>
      <w:r>
        <w:t>1.5.1 Community Outcomes and Council’s Long Term Plan (LTP)</w:t>
      </w:r>
      <w:bookmarkEnd w:id="15"/>
    </w:p>
    <w:p w14:paraId="63CFB562" w14:textId="1B87ECCC" w:rsidR="002D75C7" w:rsidRDefault="002D75C7" w:rsidP="002D75C7">
      <w:r w:rsidRPr="002D75C7">
        <w:t>As part of finalising Council's strategic vision for the future, Council c</w:t>
      </w:r>
      <w:r w:rsidR="00253A4D">
        <w:t>ompleted its 6</w:t>
      </w:r>
      <w:r w:rsidR="00253A4D" w:rsidRPr="00253A4D">
        <w:rPr>
          <w:vertAlign w:val="superscript"/>
        </w:rPr>
        <w:t>th</w:t>
      </w:r>
      <w:r w:rsidR="00253A4D">
        <w:t xml:space="preserve"> LTP in 202</w:t>
      </w:r>
      <w:r w:rsidR="00EF4139">
        <w:t xml:space="preserve">4. </w:t>
      </w:r>
      <w:r w:rsidRPr="002D75C7">
        <w:t>This is a critical process for the community and the Council, whose contribution to meeting some of the community outcomes is detailed in the draft LTP. This Water and Sanitary Services Assessment is a component of the development of community outcomes and the future LTP</w:t>
      </w:r>
      <w:r>
        <w:t>.</w:t>
      </w:r>
      <w:r w:rsidR="00EF4139">
        <w:t xml:space="preserve"> </w:t>
      </w:r>
    </w:p>
    <w:p w14:paraId="10C0A528" w14:textId="218C03D7" w:rsidR="00737303" w:rsidRDefault="00737303" w:rsidP="00737303">
      <w:pPr>
        <w:pStyle w:val="04MDCL3subheading"/>
      </w:pPr>
      <w:bookmarkStart w:id="16" w:name="_Toc227247516"/>
      <w:r>
        <w:t>1.5.2 Asset Management Plans (AMPs)</w:t>
      </w:r>
      <w:bookmarkEnd w:id="16"/>
    </w:p>
    <w:p w14:paraId="1C83A5DE" w14:textId="1C3542A8" w:rsidR="00737303" w:rsidRDefault="00737303" w:rsidP="002D75C7">
      <w:r w:rsidRPr="00737303">
        <w:t>Many of the issues and proposals for meeting demands are covered under relevant sections of the Council's Asset Management Plans. These plans are working documents and are regularly updated.</w:t>
      </w:r>
    </w:p>
    <w:p w14:paraId="0454CE69" w14:textId="67BC9375" w:rsidR="0039750C" w:rsidRPr="0039750C" w:rsidRDefault="0039750C" w:rsidP="0039750C">
      <w:pPr>
        <w:pStyle w:val="02MDCSubheading"/>
      </w:pPr>
      <w:bookmarkStart w:id="17" w:name="_Toc227247517"/>
      <w:r w:rsidRPr="0039750C">
        <w:t xml:space="preserve">2. </w:t>
      </w:r>
      <w:r w:rsidR="00D73CEF">
        <w:t>Introduction</w:t>
      </w:r>
      <w:bookmarkEnd w:id="17"/>
    </w:p>
    <w:p w14:paraId="508B0389" w14:textId="73D11C8E" w:rsidR="00D73CEF" w:rsidRDefault="00D73CEF" w:rsidP="00D73CEF">
      <w:pPr>
        <w:pStyle w:val="03MDCL2subheading"/>
      </w:pPr>
      <w:bookmarkStart w:id="18" w:name="_Toc227247518"/>
      <w:r>
        <w:t>2.1 Water and Sanitary Services Assessments – Legislative Requirements</w:t>
      </w:r>
      <w:bookmarkEnd w:id="18"/>
      <w:r>
        <w:t xml:space="preserve"> </w:t>
      </w:r>
    </w:p>
    <w:p w14:paraId="426DFB22" w14:textId="16A813BE" w:rsidR="00B76D2F" w:rsidRDefault="00B76D2F" w:rsidP="00B76D2F">
      <w:r>
        <w:t>The Local Government</w:t>
      </w:r>
      <w:r w:rsidR="00012AF8">
        <w:t xml:space="preserve"> (Water Services)</w:t>
      </w:r>
      <w:r>
        <w:t xml:space="preserve"> Act 20</w:t>
      </w:r>
      <w:r w:rsidR="00012AF8">
        <w:t>25</w:t>
      </w:r>
      <w:r>
        <w:t xml:space="preserve"> (the Act) places responsibility on Councils to perform Water Services Assessments throughout their districts. </w:t>
      </w:r>
      <w:r w:rsidR="00747751">
        <w:t>Council has included other sanitary services in this assessment and that is continued in this version.</w:t>
      </w:r>
    </w:p>
    <w:p w14:paraId="1D5D0E80" w14:textId="77777777" w:rsidR="00B76D2F" w:rsidRDefault="00B76D2F" w:rsidP="00B76D2F"/>
    <w:p w14:paraId="1078866A" w14:textId="77777777" w:rsidR="00B76D2F" w:rsidRDefault="00B76D2F" w:rsidP="00B76D2F">
      <w:r>
        <w:t xml:space="preserve">The services to be assessed are: </w:t>
      </w:r>
    </w:p>
    <w:p w14:paraId="4C2E8338" w14:textId="6363AEB4" w:rsidR="00B76D2F" w:rsidRDefault="00B76D2F" w:rsidP="00161140">
      <w:pPr>
        <w:pStyle w:val="ListParagraph"/>
        <w:numPr>
          <w:ilvl w:val="0"/>
          <w:numId w:val="7"/>
        </w:numPr>
      </w:pPr>
      <w:r>
        <w:t>Water</w:t>
      </w:r>
    </w:p>
    <w:p w14:paraId="5484BEC8" w14:textId="0E8E9CDC" w:rsidR="00B76D2F" w:rsidRDefault="00B76D2F" w:rsidP="00161140">
      <w:pPr>
        <w:pStyle w:val="ListParagraph"/>
        <w:numPr>
          <w:ilvl w:val="1"/>
          <w:numId w:val="7"/>
        </w:numPr>
      </w:pPr>
      <w:r>
        <w:t>Water Supply</w:t>
      </w:r>
    </w:p>
    <w:p w14:paraId="5F6FFC3F" w14:textId="51A91F24" w:rsidR="00B76D2F" w:rsidRDefault="00B76D2F" w:rsidP="00161140">
      <w:pPr>
        <w:pStyle w:val="ListParagraph"/>
        <w:numPr>
          <w:ilvl w:val="1"/>
          <w:numId w:val="7"/>
        </w:numPr>
      </w:pPr>
      <w:r>
        <w:t>Wastewater Treatment</w:t>
      </w:r>
    </w:p>
    <w:p w14:paraId="43D2E1F6" w14:textId="428B8EC4" w:rsidR="00B76D2F" w:rsidRDefault="00B76D2F" w:rsidP="00161140">
      <w:pPr>
        <w:pStyle w:val="ListParagraph"/>
        <w:numPr>
          <w:ilvl w:val="1"/>
          <w:numId w:val="7"/>
        </w:numPr>
      </w:pPr>
      <w:r>
        <w:t>Stormwater</w:t>
      </w:r>
    </w:p>
    <w:p w14:paraId="75B9DC62" w14:textId="34CABF96" w:rsidR="00B76D2F" w:rsidRDefault="00B76D2F" w:rsidP="00161140">
      <w:pPr>
        <w:pStyle w:val="ListParagraph"/>
        <w:numPr>
          <w:ilvl w:val="0"/>
          <w:numId w:val="7"/>
        </w:numPr>
      </w:pPr>
      <w:r>
        <w:t xml:space="preserve">Sanitary </w:t>
      </w:r>
    </w:p>
    <w:p w14:paraId="54B54E60" w14:textId="4A880027" w:rsidR="00B76D2F" w:rsidRDefault="00B76D2F" w:rsidP="00161140">
      <w:pPr>
        <w:pStyle w:val="ListParagraph"/>
        <w:numPr>
          <w:ilvl w:val="1"/>
          <w:numId w:val="7"/>
        </w:numPr>
      </w:pPr>
      <w:r>
        <w:t>Cemeteries</w:t>
      </w:r>
    </w:p>
    <w:p w14:paraId="233CD1B6" w14:textId="057474F4" w:rsidR="00B76D2F" w:rsidRDefault="00B76D2F" w:rsidP="00161140">
      <w:pPr>
        <w:pStyle w:val="ListParagraph"/>
        <w:numPr>
          <w:ilvl w:val="1"/>
          <w:numId w:val="7"/>
        </w:numPr>
      </w:pPr>
      <w:r>
        <w:t>Crematoria</w:t>
      </w:r>
    </w:p>
    <w:p w14:paraId="20BAE2D0" w14:textId="68EA87EF" w:rsidR="00515E68" w:rsidRDefault="00515E68" w:rsidP="00161140">
      <w:pPr>
        <w:pStyle w:val="ListParagraph"/>
        <w:numPr>
          <w:ilvl w:val="1"/>
          <w:numId w:val="7"/>
        </w:numPr>
      </w:pPr>
      <w:r>
        <w:t>Public Toilets</w:t>
      </w:r>
    </w:p>
    <w:p w14:paraId="7565FAD7" w14:textId="77777777" w:rsidR="00515E68" w:rsidRDefault="00515E68" w:rsidP="00515E68"/>
    <w:p w14:paraId="7A533B8F" w14:textId="366E559E" w:rsidR="00515E68" w:rsidRDefault="00515E68" w:rsidP="00515E68">
      <w:r>
        <w:t xml:space="preserve">Transfer stations and waste management issues are covered in the </w:t>
      </w:r>
      <w:r w:rsidRPr="00EF1AFC">
        <w:t>Waste Management and Minimisation Plan 2023</w:t>
      </w:r>
      <w:r w:rsidR="00EF1AFC" w:rsidRPr="00EF1AFC">
        <w:t>-29</w:t>
      </w:r>
      <w:r w:rsidRPr="00EF1AFC">
        <w:t>.</w:t>
      </w:r>
      <w:r>
        <w:t xml:space="preserve"> </w:t>
      </w:r>
    </w:p>
    <w:p w14:paraId="54AF1AE3" w14:textId="77777777" w:rsidR="00515E68" w:rsidRDefault="00515E68" w:rsidP="00515E68"/>
    <w:p w14:paraId="1B81991F" w14:textId="77777777" w:rsidR="00515E68" w:rsidRDefault="00515E68" w:rsidP="00515E68">
      <w:r>
        <w:t>The key issue with these assessments is that they are not exclusively centred on Council provided services. The focus is on communities where the risk is highest and includes:</w:t>
      </w:r>
    </w:p>
    <w:p w14:paraId="406DD0B5" w14:textId="77777777" w:rsidR="00F458EA" w:rsidRDefault="00F458EA" w:rsidP="00515E68"/>
    <w:p w14:paraId="23E65145" w14:textId="77777777" w:rsidR="00F458EA" w:rsidRDefault="00F458EA" w:rsidP="00515E68"/>
    <w:p w14:paraId="09ABA6F4" w14:textId="135CBEC8" w:rsidR="00170C7B" w:rsidRDefault="00170C7B" w:rsidP="00161140">
      <w:pPr>
        <w:pStyle w:val="ListParagraph"/>
        <w:numPr>
          <w:ilvl w:val="0"/>
          <w:numId w:val="7"/>
        </w:numPr>
      </w:pPr>
      <w:r>
        <w:t>Private reticulated water supplies.</w:t>
      </w:r>
    </w:p>
    <w:p w14:paraId="45492480" w14:textId="3E42A7BD" w:rsidR="00515E68" w:rsidRDefault="00170C7B" w:rsidP="00161140">
      <w:pPr>
        <w:pStyle w:val="ListParagraph"/>
        <w:numPr>
          <w:ilvl w:val="0"/>
          <w:numId w:val="7"/>
        </w:numPr>
      </w:pPr>
      <w:r>
        <w:t>Schools etc. serviced by a bore (water), septic tank (wastewater) and soakage system (stormwater).</w:t>
      </w:r>
    </w:p>
    <w:p w14:paraId="44FE0987" w14:textId="7486EBBC" w:rsidR="00170C7B" w:rsidRDefault="00170C7B" w:rsidP="00161140">
      <w:pPr>
        <w:pStyle w:val="ListParagraph"/>
        <w:numPr>
          <w:ilvl w:val="0"/>
          <w:numId w:val="7"/>
        </w:numPr>
      </w:pPr>
      <w:r w:rsidRPr="00170C7B">
        <w:t>Marae where health risks may arise during events.</w:t>
      </w:r>
    </w:p>
    <w:p w14:paraId="66806DCE" w14:textId="002D4BF9" w:rsidR="00E530EE" w:rsidRDefault="00E530EE" w:rsidP="00161140">
      <w:pPr>
        <w:pStyle w:val="ListParagraph"/>
        <w:numPr>
          <w:ilvl w:val="0"/>
          <w:numId w:val="7"/>
        </w:numPr>
      </w:pPr>
      <w:r>
        <w:t>Water Carrier Services.</w:t>
      </w:r>
    </w:p>
    <w:p w14:paraId="3D7BD30C" w14:textId="77777777" w:rsidR="00170C7B" w:rsidRDefault="00170C7B" w:rsidP="00170C7B"/>
    <w:p w14:paraId="6D30EF1B" w14:textId="07F42CAE" w:rsidR="00170C7B" w:rsidRDefault="00170C7B" w:rsidP="00170C7B">
      <w:r>
        <w:t xml:space="preserve">The </w:t>
      </w:r>
      <w:r w:rsidR="00060C90">
        <w:t xml:space="preserve">new </w:t>
      </w:r>
      <w:r>
        <w:t xml:space="preserve">Act does not specify the size of a community </w:t>
      </w:r>
      <w:r w:rsidR="00060C90">
        <w:t>but does specify that</w:t>
      </w:r>
      <w:r w:rsidR="00620B42">
        <w:t xml:space="preserve"> the assessment for drinking water is undertaken</w:t>
      </w:r>
      <w:r w:rsidR="003C4F0F">
        <w:t xml:space="preserve"> at least once every three years.</w:t>
      </w:r>
      <w:r>
        <w:t xml:space="preserve"> </w:t>
      </w:r>
      <w:r w:rsidR="0058343B">
        <w:t xml:space="preserve">Future assessments for the other sanitary services will be </w:t>
      </w:r>
      <w:r w:rsidR="006B19F7">
        <w:t>6 yearly.</w:t>
      </w:r>
    </w:p>
    <w:p w14:paraId="21A0CD66" w14:textId="77777777" w:rsidR="00170C7B" w:rsidRDefault="00170C7B" w:rsidP="00170C7B"/>
    <w:p w14:paraId="7A2A390C" w14:textId="2F542D54" w:rsidR="00515E68" w:rsidRDefault="00170C7B" w:rsidP="00170C7B">
      <w:r>
        <w:t>This assessment has adopted the approach of undertaking a generic assessment for communities grouped by service level, as defined in the 2005</w:t>
      </w:r>
      <w:r w:rsidR="00A65440">
        <w:t>, 2012 and 2018</w:t>
      </w:r>
      <w:r>
        <w:t xml:space="preserve"> Assessment</w:t>
      </w:r>
      <w:r w:rsidR="00A65440">
        <w:t>s</w:t>
      </w:r>
      <w:r>
        <w:t>.</w:t>
      </w:r>
      <w:r w:rsidR="003C4F0F">
        <w:t xml:space="preserve"> </w:t>
      </w:r>
    </w:p>
    <w:p w14:paraId="5F90BAF1" w14:textId="77777777" w:rsidR="00EE2C7D" w:rsidRDefault="00EE2C7D" w:rsidP="00EE2C7D">
      <w:pPr>
        <w:pStyle w:val="03MDCL2subheading"/>
      </w:pPr>
      <w:bookmarkStart w:id="19" w:name="_Toc227247519"/>
      <w:r>
        <w:t>2.2 Process for Assessment</w:t>
      </w:r>
      <w:bookmarkEnd w:id="19"/>
      <w:r>
        <w:t xml:space="preserve"> </w:t>
      </w:r>
    </w:p>
    <w:p w14:paraId="36F48CE8" w14:textId="77777777" w:rsidR="001A37D8" w:rsidRDefault="001A37D8" w:rsidP="00515E68">
      <w:r w:rsidRPr="001A37D8">
        <w:t xml:space="preserve">The process of undertaking the assessment within Masterton District followed these steps: </w:t>
      </w:r>
    </w:p>
    <w:p w14:paraId="7AC6613F" w14:textId="0D4276A4" w:rsidR="001A37D8" w:rsidRDefault="001A37D8" w:rsidP="00161140">
      <w:pPr>
        <w:pStyle w:val="ListParagraph"/>
        <w:numPr>
          <w:ilvl w:val="0"/>
          <w:numId w:val="8"/>
        </w:numPr>
      </w:pPr>
      <w:r>
        <w:t>Review of all relevant data and documentation</w:t>
      </w:r>
      <w:r w:rsidR="003B4D26">
        <w:t xml:space="preserve"> including third party data.</w:t>
      </w:r>
    </w:p>
    <w:p w14:paraId="0068252D" w14:textId="1D525510" w:rsidR="001A37D8" w:rsidRDefault="001A37D8" w:rsidP="00161140">
      <w:pPr>
        <w:pStyle w:val="ListParagraph"/>
        <w:numPr>
          <w:ilvl w:val="0"/>
          <w:numId w:val="8"/>
        </w:numPr>
      </w:pPr>
      <w:r>
        <w:t>Survey of private water supplies/ suppliers by Council Officers.</w:t>
      </w:r>
    </w:p>
    <w:p w14:paraId="34773B98" w14:textId="174DB4C3" w:rsidR="00FD4241" w:rsidRDefault="00BF06A1" w:rsidP="00161140">
      <w:pPr>
        <w:pStyle w:val="ListParagraph"/>
        <w:numPr>
          <w:ilvl w:val="0"/>
          <w:numId w:val="8"/>
        </w:numPr>
      </w:pPr>
      <w:r>
        <w:t xml:space="preserve">Discussions </w:t>
      </w:r>
      <w:r w:rsidR="00FD4241">
        <w:t xml:space="preserve">with Asset Manager for </w:t>
      </w:r>
      <w:r w:rsidR="008B6C02">
        <w:t>3 Waters and solid waste.</w:t>
      </w:r>
    </w:p>
    <w:p w14:paraId="3666CEF8" w14:textId="6819EA42" w:rsidR="001A37D8" w:rsidRDefault="001A37D8" w:rsidP="00161140">
      <w:pPr>
        <w:pStyle w:val="ListParagraph"/>
        <w:numPr>
          <w:ilvl w:val="0"/>
          <w:numId w:val="8"/>
        </w:numPr>
      </w:pPr>
      <w:r>
        <w:t>Draft assessment report.</w:t>
      </w:r>
    </w:p>
    <w:p w14:paraId="2131A7CA" w14:textId="48BC95EF" w:rsidR="001A37D8" w:rsidRPr="00CC1887" w:rsidRDefault="001A37D8" w:rsidP="00161140">
      <w:pPr>
        <w:pStyle w:val="ListParagraph"/>
        <w:numPr>
          <w:ilvl w:val="0"/>
          <w:numId w:val="8"/>
        </w:numPr>
      </w:pPr>
      <w:r>
        <w:t xml:space="preserve">Final assessment report - to be completed by </w:t>
      </w:r>
      <w:r w:rsidRPr="00CC1887">
        <w:t>June 20</w:t>
      </w:r>
      <w:r w:rsidR="00A65440" w:rsidRPr="00CC1887">
        <w:t>2</w:t>
      </w:r>
      <w:r w:rsidR="008B6C02" w:rsidRPr="00CC1887">
        <w:t>6</w:t>
      </w:r>
      <w:r w:rsidRPr="00CC1887">
        <w:t>.</w:t>
      </w:r>
    </w:p>
    <w:p w14:paraId="1AD1A309" w14:textId="147D2CF0" w:rsidR="0059297D" w:rsidRDefault="0059297D" w:rsidP="001A37D8">
      <w:r>
        <w:br w:type="page"/>
      </w:r>
    </w:p>
    <w:p w14:paraId="7C31E858" w14:textId="1536C22D" w:rsidR="0039750C" w:rsidRPr="0059297D" w:rsidRDefault="0039750C" w:rsidP="0059297D">
      <w:pPr>
        <w:pStyle w:val="02MDCSubheading"/>
      </w:pPr>
      <w:bookmarkStart w:id="20" w:name="_Toc227247520"/>
      <w:r w:rsidRPr="0059297D">
        <w:t xml:space="preserve">3. </w:t>
      </w:r>
      <w:r w:rsidR="001A37D8">
        <w:t>Background On Masterton District</w:t>
      </w:r>
      <w:bookmarkEnd w:id="20"/>
    </w:p>
    <w:p w14:paraId="21AB7C72" w14:textId="6B7F8DFA" w:rsidR="0039750C" w:rsidRPr="0039750C" w:rsidRDefault="0039750C" w:rsidP="0059297D">
      <w:pPr>
        <w:pStyle w:val="03MDCL2subheading"/>
      </w:pPr>
      <w:bookmarkStart w:id="21" w:name="_Toc227247521"/>
      <w:r w:rsidRPr="0039750C">
        <w:t xml:space="preserve">3.1 </w:t>
      </w:r>
      <w:r w:rsidR="001A37D8">
        <w:t>Introduction</w:t>
      </w:r>
      <w:bookmarkEnd w:id="21"/>
    </w:p>
    <w:p w14:paraId="6DA550C6" w14:textId="0F25898A" w:rsidR="00974360" w:rsidRPr="00974360" w:rsidRDefault="00974360" w:rsidP="00974360">
      <w:r w:rsidRPr="00974360">
        <w:t xml:space="preserve">The Masterton District covers an area of approximately 229,900 hectares. At the time of the 2023 Census (7 March 2023), the census usually resident population of the district was 27,678 people, an increase from 23,352 people in 2013 and 25,557 in 2018. </w:t>
      </w:r>
    </w:p>
    <w:p w14:paraId="7A18A9FF" w14:textId="77777777" w:rsidR="00974360" w:rsidRPr="00974360" w:rsidRDefault="00974360" w:rsidP="00974360">
      <w:r w:rsidRPr="00974360">
        <w:t>Of the total district population in 2023:</w:t>
      </w:r>
    </w:p>
    <w:p w14:paraId="1F3E9566" w14:textId="77777777" w:rsidR="00974360" w:rsidRPr="00974360" w:rsidRDefault="00974360" w:rsidP="00974360">
      <w:pPr>
        <w:numPr>
          <w:ilvl w:val="0"/>
          <w:numId w:val="95"/>
        </w:numPr>
      </w:pPr>
      <w:r w:rsidRPr="00974360">
        <w:t>approximately 22,500–22,600 people resided in Masterton town, and</w:t>
      </w:r>
    </w:p>
    <w:p w14:paraId="3EF623FA" w14:textId="77777777" w:rsidR="00974360" w:rsidRDefault="00974360" w:rsidP="00974360">
      <w:pPr>
        <w:numPr>
          <w:ilvl w:val="0"/>
          <w:numId w:val="95"/>
        </w:numPr>
      </w:pPr>
      <w:r w:rsidRPr="00974360">
        <w:t>approximately 5,000–5,200 people lived in rural areas and smaller settlements within the district.</w:t>
      </w:r>
    </w:p>
    <w:p w14:paraId="65C4E6A9" w14:textId="77777777" w:rsidR="00974360" w:rsidRPr="00974360" w:rsidRDefault="00974360" w:rsidP="00974360">
      <w:pPr>
        <w:ind w:left="720"/>
      </w:pPr>
    </w:p>
    <w:p w14:paraId="03CEF0F6" w14:textId="77777777" w:rsidR="00974360" w:rsidRPr="00974360" w:rsidRDefault="00974360" w:rsidP="00974360">
      <w:r w:rsidRPr="00974360">
        <w:t>Masterton town remains the primary urban centre and service hub for the Wairarapa region, accommodating around four</w:t>
      </w:r>
      <w:r w:rsidRPr="00974360">
        <w:noBreakHyphen/>
        <w:t>fifths of the district’s population.</w:t>
      </w:r>
    </w:p>
    <w:p w14:paraId="5AA56E1D" w14:textId="77777777" w:rsidR="003804B7" w:rsidRDefault="003804B7" w:rsidP="003804B7"/>
    <w:p w14:paraId="5FC2A6D2" w14:textId="22454C11" w:rsidR="003804B7" w:rsidRDefault="003804B7" w:rsidP="003804B7">
      <w:r w:rsidRPr="003804B7">
        <w:t xml:space="preserve">Other small centres include Castlepoint, Riversdale, Mauriceville, Taueru (Tauweru) and Tinui. </w:t>
      </w:r>
    </w:p>
    <w:p w14:paraId="4C63A78A" w14:textId="77777777" w:rsidR="003804B7" w:rsidRDefault="003804B7" w:rsidP="003804B7"/>
    <w:p w14:paraId="082A70DA" w14:textId="5115259D" w:rsidR="003804B7" w:rsidRDefault="003804B7" w:rsidP="003804B7">
      <w:r w:rsidRPr="003804B7">
        <w:t xml:space="preserve">The Wairarapa </w:t>
      </w:r>
      <w:r w:rsidR="004631EB" w:rsidRPr="003804B7">
        <w:t>varies</w:t>
      </w:r>
      <w:r w:rsidRPr="003804B7">
        <w:t xml:space="preserve"> considerably in its climate extremes with wind flow, sunshine hours and rainfall all depending on the proximity to the Remutaka Ranges to the south and the Tararua Ranges to the west. </w:t>
      </w:r>
    </w:p>
    <w:p w14:paraId="3B28D80B" w14:textId="4C1A3EA6" w:rsidR="00A94F22" w:rsidRPr="006457AD" w:rsidRDefault="002D1B26" w:rsidP="002D1B26">
      <w:pPr>
        <w:pStyle w:val="04MDCL3subheading"/>
      </w:pPr>
      <w:bookmarkStart w:id="22" w:name="_Toc227247522"/>
      <w:r>
        <w:t xml:space="preserve">3.1.1 </w:t>
      </w:r>
      <w:r w:rsidR="00A94F22">
        <w:t>Climate</w:t>
      </w:r>
      <w:bookmarkEnd w:id="22"/>
    </w:p>
    <w:tbl>
      <w:tblPr>
        <w:tblW w:w="5000" w:type="pct"/>
        <w:jc w:val="center"/>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2409"/>
        <w:gridCol w:w="2409"/>
        <w:gridCol w:w="2410"/>
        <w:gridCol w:w="2410"/>
      </w:tblGrid>
      <w:tr w:rsidR="00A94F22" w14:paraId="1B978D04" w14:textId="3AA5D762" w:rsidTr="00A94F22">
        <w:trPr>
          <w:jc w:val="center"/>
        </w:trPr>
        <w:tc>
          <w:tcPr>
            <w:tcW w:w="1250" w:type="pct"/>
            <w:shd w:val="clear" w:color="auto" w:fill="D7DBDE" w:themeFill="background2"/>
          </w:tcPr>
          <w:p w14:paraId="28F4E541" w14:textId="54217AB5" w:rsidR="00A94F22" w:rsidRPr="009B54F8" w:rsidRDefault="00A94F22" w:rsidP="00A94F22">
            <w:pPr>
              <w:pStyle w:val="12MDCTablebodycopy"/>
              <w:jc w:val="center"/>
              <w:rPr>
                <w:b/>
                <w:bCs/>
              </w:rPr>
            </w:pPr>
            <w:r>
              <w:rPr>
                <w:b/>
                <w:bCs/>
              </w:rPr>
              <w:t>Sunshine Hours</w:t>
            </w:r>
          </w:p>
        </w:tc>
        <w:tc>
          <w:tcPr>
            <w:tcW w:w="1250" w:type="pct"/>
            <w:shd w:val="clear" w:color="auto" w:fill="D7DBDE" w:themeFill="background2"/>
          </w:tcPr>
          <w:p w14:paraId="560BBE7C" w14:textId="1B46D9C4" w:rsidR="00A94F22" w:rsidRPr="009B54F8" w:rsidRDefault="00A94F22" w:rsidP="00A94F22">
            <w:pPr>
              <w:pStyle w:val="12MDCTablebodycopy"/>
              <w:jc w:val="center"/>
              <w:rPr>
                <w:b/>
                <w:bCs/>
              </w:rPr>
            </w:pPr>
            <w:r>
              <w:rPr>
                <w:b/>
                <w:bCs/>
              </w:rPr>
              <w:t>Rainfall</w:t>
            </w:r>
          </w:p>
        </w:tc>
        <w:tc>
          <w:tcPr>
            <w:tcW w:w="1250" w:type="pct"/>
            <w:shd w:val="clear" w:color="auto" w:fill="D7DBDE" w:themeFill="background2"/>
          </w:tcPr>
          <w:p w14:paraId="07448C3E" w14:textId="25B6667D" w:rsidR="00A94F22" w:rsidRPr="009B54F8" w:rsidRDefault="002150DD" w:rsidP="00A94F22">
            <w:pPr>
              <w:pStyle w:val="12MDCTablebodycopy"/>
              <w:jc w:val="center"/>
              <w:rPr>
                <w:b/>
                <w:bCs/>
              </w:rPr>
            </w:pPr>
            <w:r>
              <w:rPr>
                <w:b/>
                <w:bCs/>
              </w:rPr>
              <w:t>Mean</w:t>
            </w:r>
            <w:r w:rsidR="00A94F22">
              <w:rPr>
                <w:b/>
                <w:bCs/>
              </w:rPr>
              <w:t xml:space="preserve"> Daily Temps</w:t>
            </w:r>
          </w:p>
        </w:tc>
        <w:tc>
          <w:tcPr>
            <w:tcW w:w="1250" w:type="pct"/>
            <w:shd w:val="clear" w:color="auto" w:fill="D7DBDE" w:themeFill="background2"/>
          </w:tcPr>
          <w:p w14:paraId="6BC4DE7E" w14:textId="54CDAC54" w:rsidR="00A94F22" w:rsidRPr="009B54F8" w:rsidRDefault="00A94F22" w:rsidP="00A94F22">
            <w:pPr>
              <w:pStyle w:val="12MDCTablebodycopy"/>
              <w:jc w:val="center"/>
              <w:rPr>
                <w:b/>
                <w:bCs/>
              </w:rPr>
            </w:pPr>
            <w:r>
              <w:rPr>
                <w:b/>
                <w:bCs/>
              </w:rPr>
              <w:t>Frost Days</w:t>
            </w:r>
          </w:p>
        </w:tc>
      </w:tr>
      <w:tr w:rsidR="00A94F22" w14:paraId="5489BD53" w14:textId="2F3E0995" w:rsidTr="00A94F22">
        <w:trPr>
          <w:jc w:val="center"/>
        </w:trPr>
        <w:tc>
          <w:tcPr>
            <w:tcW w:w="1250" w:type="pct"/>
            <w:shd w:val="clear" w:color="auto" w:fill="FFFFFF" w:themeFill="background1"/>
          </w:tcPr>
          <w:p w14:paraId="76F9E73B" w14:textId="3576F535" w:rsidR="00911DAD" w:rsidRPr="00911DAD" w:rsidRDefault="00911DAD" w:rsidP="00911DAD">
            <w:pPr>
              <w:pStyle w:val="12MDCTablebodycopy"/>
              <w:numPr>
                <w:ilvl w:val="0"/>
                <w:numId w:val="6"/>
              </w:numPr>
              <w:ind w:left="149" w:hanging="146"/>
            </w:pPr>
            <w:r w:rsidRPr="00911DAD">
              <w:t xml:space="preserve">Masterton District enjoys high levels of sunshine throughout the year, with an average of approximately 2,050 bright sunshine hours per annum. </w:t>
            </w:r>
          </w:p>
          <w:p w14:paraId="6C28A6D6" w14:textId="7CC0F4BF" w:rsidR="00911DAD" w:rsidRPr="00911DAD" w:rsidRDefault="00911DAD" w:rsidP="00911DAD">
            <w:pPr>
              <w:pStyle w:val="12MDCTablebodycopy"/>
              <w:numPr>
                <w:ilvl w:val="0"/>
                <w:numId w:val="6"/>
              </w:numPr>
              <w:ind w:left="149" w:hanging="146"/>
            </w:pPr>
            <w:r w:rsidRPr="00911DAD">
              <w:t xml:space="preserve">January: approximately 240 average sunshine hours. </w:t>
            </w:r>
          </w:p>
          <w:p w14:paraId="6E9548DD" w14:textId="52CD232E" w:rsidR="00911DAD" w:rsidRPr="00911DAD" w:rsidRDefault="00911DAD" w:rsidP="00911DAD">
            <w:pPr>
              <w:pStyle w:val="12MDCTablebodycopy"/>
              <w:numPr>
                <w:ilvl w:val="0"/>
                <w:numId w:val="6"/>
              </w:numPr>
              <w:ind w:left="149" w:hanging="146"/>
            </w:pPr>
            <w:r w:rsidRPr="00911DAD">
              <w:t>June: approximately 105 average sunshine hours</w:t>
            </w:r>
          </w:p>
          <w:p w14:paraId="2009907F" w14:textId="36FEE93E" w:rsidR="00A94F22" w:rsidRPr="00345644" w:rsidRDefault="00A94F22" w:rsidP="00911DAD">
            <w:pPr>
              <w:pStyle w:val="12MDCTablebodycopy"/>
              <w:ind w:left="149"/>
            </w:pPr>
          </w:p>
        </w:tc>
        <w:tc>
          <w:tcPr>
            <w:tcW w:w="1250" w:type="pct"/>
            <w:shd w:val="clear" w:color="auto" w:fill="FFFFFF" w:themeFill="background1"/>
          </w:tcPr>
          <w:p w14:paraId="504C22A7" w14:textId="2DB08C3E" w:rsidR="00131196" w:rsidRPr="00131196" w:rsidRDefault="00131196" w:rsidP="00131196">
            <w:pPr>
              <w:pStyle w:val="12MDCTablebodycopy"/>
              <w:numPr>
                <w:ilvl w:val="0"/>
                <w:numId w:val="6"/>
              </w:numPr>
              <w:ind w:left="149" w:hanging="146"/>
            </w:pPr>
            <w:r w:rsidRPr="00131196">
              <w:t>Average rain days: approximately 170 days per annum (≥0.2</w:t>
            </w:r>
            <w:r w:rsidRPr="00131196">
              <w:rPr>
                <w:rFonts w:ascii="Arial" w:hAnsi="Arial" w:cs="Arial"/>
              </w:rPr>
              <w:t> </w:t>
            </w:r>
            <w:r w:rsidRPr="00131196">
              <w:t xml:space="preserve">mm). </w:t>
            </w:r>
          </w:p>
          <w:p w14:paraId="13DA442D" w14:textId="505194FF" w:rsidR="00131196" w:rsidRPr="00131196" w:rsidRDefault="00131196" w:rsidP="00131196">
            <w:pPr>
              <w:pStyle w:val="12MDCTablebodycopy"/>
              <w:numPr>
                <w:ilvl w:val="0"/>
                <w:numId w:val="6"/>
              </w:numPr>
              <w:ind w:left="149" w:hanging="146"/>
            </w:pPr>
            <w:r w:rsidRPr="00131196">
              <w:t>Average wet days: approximately 90 days per annum (≥2.5</w:t>
            </w:r>
            <w:r w:rsidRPr="00131196">
              <w:rPr>
                <w:rFonts w:ascii="Arial" w:hAnsi="Arial" w:cs="Arial"/>
              </w:rPr>
              <w:t> </w:t>
            </w:r>
            <w:r w:rsidRPr="00131196">
              <w:t xml:space="preserve">mm). </w:t>
            </w:r>
          </w:p>
          <w:p w14:paraId="37762E37" w14:textId="0B35AB7F" w:rsidR="00131196" w:rsidRPr="00131196" w:rsidRDefault="00131196" w:rsidP="00131196">
            <w:pPr>
              <w:pStyle w:val="12MDCTablebodycopy"/>
              <w:numPr>
                <w:ilvl w:val="0"/>
                <w:numId w:val="6"/>
              </w:numPr>
              <w:ind w:left="149" w:hanging="146"/>
            </w:pPr>
            <w:r w:rsidRPr="00131196">
              <w:t>Mean annual rainfall: approximately 990</w:t>
            </w:r>
            <w:r w:rsidRPr="00131196">
              <w:rPr>
                <w:rFonts w:ascii="Arial" w:hAnsi="Arial" w:cs="Arial"/>
              </w:rPr>
              <w:t> </w:t>
            </w:r>
            <w:r w:rsidRPr="00131196">
              <w:t>mm in Masterton. Rainfall across the district varies with topography, ranging from around 1,500</w:t>
            </w:r>
            <w:r w:rsidRPr="00131196">
              <w:rPr>
                <w:rFonts w:ascii="Arial" w:hAnsi="Arial" w:cs="Arial"/>
              </w:rPr>
              <w:t> </w:t>
            </w:r>
            <w:r w:rsidRPr="00131196">
              <w:t>mm in the Tararua Range to under 900</w:t>
            </w:r>
            <w:r w:rsidRPr="00131196">
              <w:rPr>
                <w:rFonts w:ascii="Arial" w:hAnsi="Arial" w:cs="Arial"/>
              </w:rPr>
              <w:t> </w:t>
            </w:r>
            <w:r w:rsidRPr="00131196">
              <w:t xml:space="preserve">mm toward the eastern coastal areas. </w:t>
            </w:r>
          </w:p>
          <w:p w14:paraId="29F91AE6" w14:textId="164A21DD" w:rsidR="00116A33" w:rsidRPr="00345644" w:rsidRDefault="00116A33" w:rsidP="00131196">
            <w:pPr>
              <w:pStyle w:val="12MDCTablebodycopy"/>
              <w:ind w:left="149"/>
            </w:pPr>
          </w:p>
        </w:tc>
        <w:tc>
          <w:tcPr>
            <w:tcW w:w="1250" w:type="pct"/>
            <w:shd w:val="clear" w:color="auto" w:fill="FFFFFF" w:themeFill="background1"/>
          </w:tcPr>
          <w:p w14:paraId="0FEBD67B" w14:textId="497EAF6C" w:rsidR="002150DD" w:rsidRPr="002150DD" w:rsidRDefault="002150DD" w:rsidP="002150DD">
            <w:pPr>
              <w:pStyle w:val="12MDCTablebodycopy"/>
              <w:numPr>
                <w:ilvl w:val="0"/>
                <w:numId w:val="6"/>
              </w:numPr>
              <w:ind w:left="149" w:hanging="146"/>
            </w:pPr>
            <w:r w:rsidRPr="002150DD">
              <w:t xml:space="preserve">Mean daily maximum temperature: </w:t>
            </w:r>
          </w:p>
          <w:p w14:paraId="658FF43D" w14:textId="77777777" w:rsidR="002150DD" w:rsidRPr="002150DD" w:rsidRDefault="002150DD" w:rsidP="002150DD">
            <w:pPr>
              <w:pStyle w:val="12MDCTablebodycopy"/>
              <w:numPr>
                <w:ilvl w:val="0"/>
                <w:numId w:val="6"/>
              </w:numPr>
              <w:ind w:left="149" w:hanging="146"/>
            </w:pPr>
            <w:r w:rsidRPr="002150DD">
              <w:t>January: approximately 23.5</w:t>
            </w:r>
            <w:r w:rsidRPr="002150DD">
              <w:rPr>
                <w:rFonts w:ascii="Arial" w:hAnsi="Arial" w:cs="Arial"/>
              </w:rPr>
              <w:t> </w:t>
            </w:r>
            <w:r w:rsidRPr="002150DD">
              <w:rPr>
                <w:rFonts w:cs="Century Gothic"/>
              </w:rPr>
              <w:t>°</w:t>
            </w:r>
            <w:r w:rsidRPr="002150DD">
              <w:t>C</w:t>
            </w:r>
          </w:p>
          <w:p w14:paraId="5E99B3E8" w14:textId="1C1C94BC" w:rsidR="002150DD" w:rsidRPr="002150DD" w:rsidRDefault="002150DD" w:rsidP="002150DD">
            <w:pPr>
              <w:pStyle w:val="12MDCTablebodycopy"/>
              <w:numPr>
                <w:ilvl w:val="0"/>
                <w:numId w:val="6"/>
              </w:numPr>
              <w:ind w:left="149" w:hanging="146"/>
            </w:pPr>
            <w:r w:rsidRPr="002150DD">
              <w:t>July: approximately 12.0</w:t>
            </w:r>
            <w:r w:rsidRPr="002150DD">
              <w:rPr>
                <w:rFonts w:ascii="Arial" w:hAnsi="Arial" w:cs="Arial"/>
              </w:rPr>
              <w:t> </w:t>
            </w:r>
            <w:r w:rsidRPr="002150DD">
              <w:rPr>
                <w:rFonts w:cs="Century Gothic"/>
              </w:rPr>
              <w:t>°</w:t>
            </w:r>
            <w:r w:rsidRPr="002150DD">
              <w:t xml:space="preserve">C </w:t>
            </w:r>
          </w:p>
          <w:p w14:paraId="4997ACC3" w14:textId="173AC9C4" w:rsidR="002150DD" w:rsidRPr="002150DD" w:rsidRDefault="002150DD" w:rsidP="002150DD">
            <w:pPr>
              <w:pStyle w:val="12MDCTablebodycopy"/>
              <w:numPr>
                <w:ilvl w:val="0"/>
                <w:numId w:val="6"/>
              </w:numPr>
              <w:ind w:left="149" w:hanging="146"/>
            </w:pPr>
            <w:r w:rsidRPr="002150DD">
              <w:t>Mean annual temperature: approximately 13.0</w:t>
            </w:r>
            <w:r w:rsidRPr="002150DD">
              <w:rPr>
                <w:rFonts w:ascii="Arial" w:hAnsi="Arial" w:cs="Arial"/>
              </w:rPr>
              <w:t> </w:t>
            </w:r>
            <w:r w:rsidRPr="002150DD">
              <w:rPr>
                <w:rFonts w:cs="Century Gothic"/>
              </w:rPr>
              <w:t>°</w:t>
            </w:r>
            <w:r w:rsidRPr="002150DD">
              <w:t xml:space="preserve">C. </w:t>
            </w:r>
          </w:p>
          <w:p w14:paraId="5ACB9ABE" w14:textId="63D94575" w:rsidR="002150DD" w:rsidRPr="002150DD" w:rsidRDefault="002150DD" w:rsidP="002150DD">
            <w:pPr>
              <w:pStyle w:val="12MDCTablebodycopy"/>
              <w:numPr>
                <w:ilvl w:val="0"/>
                <w:numId w:val="6"/>
              </w:numPr>
              <w:ind w:left="149" w:hanging="146"/>
            </w:pPr>
            <w:r w:rsidRPr="002150DD">
              <w:t xml:space="preserve">Mean daily minimum temperature: </w:t>
            </w:r>
          </w:p>
          <w:p w14:paraId="4FFC4610" w14:textId="77777777" w:rsidR="002150DD" w:rsidRPr="002150DD" w:rsidRDefault="002150DD" w:rsidP="002150DD">
            <w:pPr>
              <w:pStyle w:val="12MDCTablebodycopy"/>
              <w:numPr>
                <w:ilvl w:val="0"/>
                <w:numId w:val="6"/>
              </w:numPr>
              <w:ind w:left="149" w:hanging="146"/>
            </w:pPr>
            <w:r w:rsidRPr="002150DD">
              <w:t>January: approximately 11.0</w:t>
            </w:r>
            <w:r w:rsidRPr="002150DD">
              <w:rPr>
                <w:rFonts w:ascii="Arial" w:hAnsi="Arial" w:cs="Arial"/>
              </w:rPr>
              <w:t> </w:t>
            </w:r>
            <w:r w:rsidRPr="002150DD">
              <w:rPr>
                <w:rFonts w:cs="Century Gothic"/>
              </w:rPr>
              <w:t>°</w:t>
            </w:r>
            <w:r w:rsidRPr="002150DD">
              <w:t>C</w:t>
            </w:r>
          </w:p>
          <w:p w14:paraId="1C18A1E4" w14:textId="77777777" w:rsidR="002150DD" w:rsidRPr="002150DD" w:rsidRDefault="002150DD" w:rsidP="002150DD">
            <w:pPr>
              <w:pStyle w:val="12MDCTablebodycopy"/>
              <w:numPr>
                <w:ilvl w:val="0"/>
                <w:numId w:val="6"/>
              </w:numPr>
              <w:ind w:left="149" w:hanging="146"/>
            </w:pPr>
            <w:r w:rsidRPr="002150DD">
              <w:t>July: approximately 2.5–3.0</w:t>
            </w:r>
            <w:r w:rsidRPr="002150DD">
              <w:rPr>
                <w:rFonts w:ascii="Arial" w:hAnsi="Arial" w:cs="Arial"/>
              </w:rPr>
              <w:t> </w:t>
            </w:r>
            <w:r w:rsidRPr="002150DD">
              <w:rPr>
                <w:rFonts w:cs="Century Gothic"/>
              </w:rPr>
              <w:t>°</w:t>
            </w:r>
            <w:r w:rsidRPr="002150DD">
              <w:t>C</w:t>
            </w:r>
          </w:p>
          <w:p w14:paraId="7A02767D" w14:textId="17919BA0" w:rsidR="005B7AB9" w:rsidRPr="00EE690C" w:rsidRDefault="005B7AB9" w:rsidP="002150DD">
            <w:pPr>
              <w:pStyle w:val="12MDCTablebodycopy"/>
              <w:ind w:left="149"/>
            </w:pPr>
          </w:p>
        </w:tc>
        <w:tc>
          <w:tcPr>
            <w:tcW w:w="1250" w:type="pct"/>
            <w:shd w:val="clear" w:color="auto" w:fill="FFFFFF" w:themeFill="background1"/>
          </w:tcPr>
          <w:p w14:paraId="176CA5D0" w14:textId="709622A5" w:rsidR="004A3A85" w:rsidRPr="004A3A85" w:rsidRDefault="004A3A85" w:rsidP="004A3A85">
            <w:pPr>
              <w:pStyle w:val="12MDCTablebodycopy"/>
              <w:numPr>
                <w:ilvl w:val="0"/>
                <w:numId w:val="6"/>
              </w:numPr>
              <w:ind w:left="149" w:hanging="146"/>
            </w:pPr>
            <w:r w:rsidRPr="004A3A85">
              <w:t xml:space="preserve">Average frost days: approximately 30 days per annum. </w:t>
            </w:r>
          </w:p>
          <w:p w14:paraId="3E21D715" w14:textId="2DCB700B" w:rsidR="004A3A85" w:rsidRPr="004A3A85" w:rsidRDefault="004A3A85" w:rsidP="004A3A85">
            <w:pPr>
              <w:pStyle w:val="12MDCTablebodycopy"/>
              <w:numPr>
                <w:ilvl w:val="0"/>
                <w:numId w:val="6"/>
              </w:numPr>
              <w:ind w:left="149" w:hanging="146"/>
            </w:pPr>
            <w:r w:rsidRPr="004A3A85">
              <w:t>Frosts (including severe frosts of up to –6</w:t>
            </w:r>
            <w:r w:rsidRPr="004A3A85">
              <w:rPr>
                <w:rFonts w:ascii="Arial" w:hAnsi="Arial" w:cs="Arial"/>
              </w:rPr>
              <w:t> </w:t>
            </w:r>
            <w:r w:rsidRPr="004A3A85">
              <w:rPr>
                <w:rFonts w:cs="Century Gothic"/>
              </w:rPr>
              <w:t>°</w:t>
            </w:r>
            <w:r w:rsidRPr="004A3A85">
              <w:t>C) typically occur between April and October, particularly under clear, calm winter conditions.</w:t>
            </w:r>
          </w:p>
          <w:p w14:paraId="4B887FB0" w14:textId="34F3F6B1" w:rsidR="003F5D70" w:rsidRPr="00EE690C" w:rsidRDefault="003F5D70" w:rsidP="004A3A85">
            <w:pPr>
              <w:pStyle w:val="12MDCTablebodycopy"/>
              <w:ind w:left="149"/>
            </w:pPr>
          </w:p>
        </w:tc>
      </w:tr>
    </w:tbl>
    <w:p w14:paraId="7294267B" w14:textId="606C4707" w:rsidR="00CD1EB8" w:rsidRPr="00CD1EB8" w:rsidRDefault="00CD1EB8" w:rsidP="00CD1EB8">
      <w:pPr>
        <w:pStyle w:val="04MDCL3subheading"/>
        <w:rPr>
          <w:b w:val="0"/>
          <w:bCs/>
          <w:i/>
          <w:iCs/>
          <w:sz w:val="18"/>
          <w:szCs w:val="18"/>
        </w:rPr>
      </w:pPr>
      <w:bookmarkStart w:id="23" w:name="_Toc227247523"/>
      <w:r w:rsidRPr="00CD1EB8">
        <w:rPr>
          <w:b w:val="0"/>
          <w:bCs/>
          <w:i/>
          <w:iCs/>
          <w:sz w:val="18"/>
          <w:szCs w:val="18"/>
        </w:rPr>
        <w:t>NB:</w:t>
      </w:r>
      <w:r w:rsidRPr="00CD1EB8">
        <w:rPr>
          <w:rFonts w:ascii="Segoe UI" w:eastAsia="Times New Roman" w:hAnsi="Symbol" w:cs="Segoe UI"/>
          <w:b w:val="0"/>
          <w:bCs/>
          <w:i/>
          <w:iCs/>
          <w:sz w:val="18"/>
          <w:szCs w:val="18"/>
          <w:lang w:eastAsia="en-NZ"/>
        </w:rPr>
        <w:t xml:space="preserve"> </w:t>
      </w:r>
      <w:r w:rsidRPr="00CD1EB8">
        <w:rPr>
          <w:b w:val="0"/>
          <w:bCs/>
          <w:i/>
          <w:iCs/>
          <w:sz w:val="18"/>
          <w:szCs w:val="18"/>
        </w:rPr>
        <w:t>All figures are based on NIWA 1991–2020 climate normals</w:t>
      </w:r>
      <w:r w:rsidR="39EB4BE7" w:rsidRPr="35B34719">
        <w:rPr>
          <w:b w:val="0"/>
          <w:i/>
          <w:iCs/>
          <w:sz w:val="18"/>
          <w:szCs w:val="18"/>
        </w:rPr>
        <w:t>.</w:t>
      </w:r>
      <w:r w:rsidRPr="35B34719">
        <w:rPr>
          <w:b w:val="0"/>
          <w:i/>
          <w:iCs/>
          <w:sz w:val="18"/>
          <w:szCs w:val="18"/>
        </w:rPr>
        <w:t>.</w:t>
      </w:r>
      <w:r w:rsidRPr="00CD1EB8">
        <w:rPr>
          <w:b w:val="0"/>
          <w:bCs/>
          <w:i/>
          <w:iCs/>
          <w:sz w:val="18"/>
          <w:szCs w:val="18"/>
        </w:rPr>
        <w:t xml:space="preserve"> </w:t>
      </w:r>
    </w:p>
    <w:p w14:paraId="2B298F82" w14:textId="0DFFE522" w:rsidR="00911DAD" w:rsidRDefault="00CD1EB8" w:rsidP="002D1B26">
      <w:pPr>
        <w:pStyle w:val="04MDCL3subheading"/>
        <w:rPr>
          <w:b w:val="0"/>
          <w:bCs/>
          <w:i/>
          <w:iCs/>
          <w:sz w:val="18"/>
          <w:szCs w:val="18"/>
        </w:rPr>
      </w:pPr>
      <w:r w:rsidRPr="00CD1EB8">
        <w:rPr>
          <w:b w:val="0"/>
          <w:bCs/>
          <w:i/>
          <w:iCs/>
          <w:sz w:val="18"/>
          <w:szCs w:val="18"/>
        </w:rPr>
        <w:t>Values reflect conditions at Masterton township, with recognised variation across the wider district due</w:t>
      </w:r>
      <w:r w:rsidR="0013611E" w:rsidRPr="0013611E">
        <w:rPr>
          <w:b w:val="0"/>
          <w:bCs/>
          <w:i/>
          <w:iCs/>
          <w:sz w:val="18"/>
          <w:szCs w:val="18"/>
        </w:rPr>
        <w:t xml:space="preserve"> to elevation and proximity to the Tararua Range</w:t>
      </w:r>
      <w:r w:rsidR="0013611E">
        <w:rPr>
          <w:b w:val="0"/>
          <w:bCs/>
          <w:i/>
          <w:iCs/>
          <w:sz w:val="18"/>
          <w:szCs w:val="18"/>
        </w:rPr>
        <w:t>.</w:t>
      </w:r>
    </w:p>
    <w:p w14:paraId="68F4AF8F" w14:textId="77777777" w:rsidR="0013611E" w:rsidRDefault="0013611E" w:rsidP="002D1B26">
      <w:pPr>
        <w:pStyle w:val="04MDCL3subheading"/>
      </w:pPr>
    </w:p>
    <w:p w14:paraId="117580FA" w14:textId="578F2FCC" w:rsidR="00D20183" w:rsidRPr="00D20183" w:rsidRDefault="002D1B26" w:rsidP="002D1B26">
      <w:pPr>
        <w:pStyle w:val="04MDCL3subheading"/>
      </w:pPr>
      <w:r>
        <w:t xml:space="preserve">3.1.2 </w:t>
      </w:r>
      <w:r w:rsidR="00D20183" w:rsidRPr="00D20183">
        <w:t>Population</w:t>
      </w:r>
      <w:bookmarkEnd w:id="23"/>
    </w:p>
    <w:p w14:paraId="35C06382" w14:textId="5283053A" w:rsidR="002D1B26" w:rsidRPr="002D1B26" w:rsidRDefault="002D1B26" w:rsidP="002D1B26">
      <w:r w:rsidRPr="002D1B26">
        <w:t>The population has been relatively stable since</w:t>
      </w:r>
      <w:r w:rsidR="74A27701">
        <w:t xml:space="preserve"> the 1990’s</w:t>
      </w:r>
      <w:r w:rsidRPr="002D1B26">
        <w:t>, however the 20</w:t>
      </w:r>
      <w:r w:rsidR="00C767BF">
        <w:t>23</w:t>
      </w:r>
      <w:r w:rsidRPr="002D1B26">
        <w:t xml:space="preserve"> Census data does show an increase to </w:t>
      </w:r>
      <w:r w:rsidR="003C548D">
        <w:t>27,684</w:t>
      </w:r>
      <w:r w:rsidR="00801D41">
        <w:t xml:space="preserve"> with a 2025 estimate of </w:t>
      </w:r>
      <w:r w:rsidR="00F111A3">
        <w:t>28,900.</w:t>
      </w:r>
    </w:p>
    <w:p w14:paraId="589D275F" w14:textId="77777777" w:rsidR="002D1B26" w:rsidRPr="002D1B26" w:rsidRDefault="002D1B26" w:rsidP="002D1B26"/>
    <w:p w14:paraId="081B734F" w14:textId="30B631B1" w:rsidR="00912FC6" w:rsidRDefault="002D1B26" w:rsidP="002D1B26">
      <w:r w:rsidRPr="002D1B26">
        <w:t>The average household size is 2.39 people, compared with 2.66 people for New Zealand as a whole. There are 11,665 rateable properties.</w:t>
      </w:r>
    </w:p>
    <w:p w14:paraId="34ED8D94" w14:textId="77777777" w:rsidR="00B60E95" w:rsidRDefault="00B60E95" w:rsidP="002D1B26"/>
    <w:p w14:paraId="5377B217" w14:textId="2CEC9F85" w:rsidR="00B60E95" w:rsidRDefault="00B60E95" w:rsidP="002D1B26">
      <w:r>
        <w:t>T</w:t>
      </w:r>
      <w:r w:rsidRPr="00B60E95">
        <w:t>he Masterton District includes the following Census area units:</w:t>
      </w:r>
    </w:p>
    <w:p w14:paraId="49F0CCBB" w14:textId="30EC2607" w:rsidR="00B60E95" w:rsidRDefault="00B60E95" w:rsidP="00161140">
      <w:pPr>
        <w:pStyle w:val="ListParagraph"/>
        <w:numPr>
          <w:ilvl w:val="0"/>
          <w:numId w:val="9"/>
        </w:numPr>
      </w:pPr>
      <w:r>
        <w:t>Rural: Homebush-Te Ore Ore; Opaki-Fernridge; Kopuaranga; Whareama;</w:t>
      </w:r>
    </w:p>
    <w:p w14:paraId="48B8B7B1" w14:textId="5265928C" w:rsidR="00B60E95" w:rsidRDefault="00B60E95" w:rsidP="00161140">
      <w:pPr>
        <w:pStyle w:val="ListParagraph"/>
        <w:numPr>
          <w:ilvl w:val="0"/>
          <w:numId w:val="9"/>
        </w:numPr>
      </w:pPr>
      <w:r>
        <w:t>Urban: Masterton Central; Masterton West; Masterton East; S</w:t>
      </w:r>
      <w:r w:rsidR="00B74D35">
        <w:t>o</w:t>
      </w:r>
      <w:r>
        <w:t>lway North; S</w:t>
      </w:r>
      <w:r w:rsidR="0076039D">
        <w:t>o</w:t>
      </w:r>
      <w:r>
        <w:t>lway South; Ngaumutawa; and Lansdowne.</w:t>
      </w:r>
    </w:p>
    <w:p w14:paraId="27D5C7F5" w14:textId="77777777" w:rsidR="00B60E95" w:rsidRDefault="00B60E95" w:rsidP="00B60E95"/>
    <w:tbl>
      <w:tblPr>
        <w:tblW w:w="5000" w:type="pct"/>
        <w:jc w:val="center"/>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1280"/>
        <w:gridCol w:w="1147"/>
        <w:gridCol w:w="1218"/>
        <w:gridCol w:w="1199"/>
        <w:gridCol w:w="1199"/>
        <w:gridCol w:w="1201"/>
        <w:gridCol w:w="1197"/>
        <w:gridCol w:w="1197"/>
      </w:tblGrid>
      <w:tr w:rsidR="00CB0A3E" w14:paraId="04ACC8DB" w14:textId="122B8B8F" w:rsidTr="00CB0A3E">
        <w:trPr>
          <w:trHeight w:val="642"/>
          <w:tblHeader/>
          <w:jc w:val="center"/>
        </w:trPr>
        <w:tc>
          <w:tcPr>
            <w:tcW w:w="664" w:type="pct"/>
            <w:shd w:val="clear" w:color="auto" w:fill="D7DBDE" w:themeFill="background2"/>
          </w:tcPr>
          <w:p w14:paraId="58F45A22" w14:textId="7F69C26B" w:rsidR="00CB0A3E" w:rsidRPr="00345644" w:rsidRDefault="00CB0A3E" w:rsidP="00E350B1">
            <w:pPr>
              <w:pStyle w:val="10MDCTablesubheading"/>
            </w:pPr>
          </w:p>
        </w:tc>
        <w:tc>
          <w:tcPr>
            <w:tcW w:w="595" w:type="pct"/>
            <w:shd w:val="clear" w:color="auto" w:fill="0C4159" w:themeFill="accent1"/>
          </w:tcPr>
          <w:p w14:paraId="3132AA30" w14:textId="060B10EB" w:rsidR="00CB0A3E" w:rsidRPr="00345644" w:rsidRDefault="00CB0A3E" w:rsidP="00E350B1">
            <w:pPr>
              <w:pStyle w:val="11MDCTableL2subheading"/>
            </w:pPr>
            <w:r>
              <w:t>1996 Census</w:t>
            </w:r>
          </w:p>
        </w:tc>
        <w:tc>
          <w:tcPr>
            <w:tcW w:w="632" w:type="pct"/>
            <w:shd w:val="clear" w:color="auto" w:fill="0C4159" w:themeFill="accent1"/>
          </w:tcPr>
          <w:p w14:paraId="7FB7B31F" w14:textId="32CFFBE2" w:rsidR="00CB0A3E" w:rsidRPr="00345644" w:rsidRDefault="00CB0A3E" w:rsidP="00E350B1">
            <w:pPr>
              <w:pStyle w:val="11MDCTableL2subheading"/>
            </w:pPr>
            <w:r>
              <w:t>2001 Census</w:t>
            </w:r>
          </w:p>
        </w:tc>
        <w:tc>
          <w:tcPr>
            <w:tcW w:w="622" w:type="pct"/>
            <w:shd w:val="clear" w:color="auto" w:fill="0C4159" w:themeFill="accent1"/>
          </w:tcPr>
          <w:p w14:paraId="3D36BA47" w14:textId="2BE3BACF" w:rsidR="00CB0A3E" w:rsidRPr="00345644" w:rsidRDefault="00CB0A3E" w:rsidP="00E350B1">
            <w:pPr>
              <w:pStyle w:val="11MDCTableL2subheading"/>
            </w:pPr>
            <w:r>
              <w:t>2006 Census</w:t>
            </w:r>
          </w:p>
        </w:tc>
        <w:tc>
          <w:tcPr>
            <w:tcW w:w="622" w:type="pct"/>
            <w:shd w:val="clear" w:color="auto" w:fill="0C4159" w:themeFill="accent1"/>
          </w:tcPr>
          <w:p w14:paraId="022E7FA8" w14:textId="45464DDD" w:rsidR="00CB0A3E" w:rsidRPr="00345644" w:rsidRDefault="00CB0A3E" w:rsidP="00E350B1">
            <w:pPr>
              <w:pStyle w:val="11MDCTableL2subheading"/>
            </w:pPr>
            <w:r>
              <w:t>2013 Census</w:t>
            </w:r>
          </w:p>
        </w:tc>
        <w:tc>
          <w:tcPr>
            <w:tcW w:w="623" w:type="pct"/>
            <w:shd w:val="clear" w:color="auto" w:fill="0C4159" w:themeFill="accent1"/>
          </w:tcPr>
          <w:p w14:paraId="455FBB99" w14:textId="5588842A" w:rsidR="00CB0A3E" w:rsidRPr="00345644" w:rsidRDefault="00CB0A3E" w:rsidP="00E350B1">
            <w:pPr>
              <w:pStyle w:val="11MDCTableL2subheading"/>
            </w:pPr>
            <w:r>
              <w:t>2018 Census</w:t>
            </w:r>
          </w:p>
        </w:tc>
        <w:tc>
          <w:tcPr>
            <w:tcW w:w="621" w:type="pct"/>
            <w:shd w:val="clear" w:color="auto" w:fill="0C4159" w:themeFill="accent1"/>
          </w:tcPr>
          <w:p w14:paraId="72D94715" w14:textId="1A174035" w:rsidR="00CB0A3E" w:rsidRDefault="00DC7DAA" w:rsidP="00E350B1">
            <w:pPr>
              <w:pStyle w:val="11MDCTableL2subheading"/>
            </w:pPr>
            <w:r>
              <w:t>2023 Census</w:t>
            </w:r>
          </w:p>
        </w:tc>
        <w:tc>
          <w:tcPr>
            <w:tcW w:w="621" w:type="pct"/>
            <w:shd w:val="clear" w:color="auto" w:fill="0C4159" w:themeFill="accent1"/>
          </w:tcPr>
          <w:p w14:paraId="2B959FAD" w14:textId="1EAB0CAB" w:rsidR="00CB0A3E" w:rsidRDefault="00CB0A3E" w:rsidP="00E350B1">
            <w:pPr>
              <w:pStyle w:val="11MDCTableL2subheading"/>
            </w:pPr>
            <w:r>
              <w:t>20</w:t>
            </w:r>
            <w:r w:rsidR="00DC7DAA">
              <w:t>25</w:t>
            </w:r>
            <w:r>
              <w:t xml:space="preserve"> Estimate</w:t>
            </w:r>
          </w:p>
        </w:tc>
      </w:tr>
      <w:tr w:rsidR="00CB0A3E" w14:paraId="712ADC03" w14:textId="4A4A63B3" w:rsidTr="00DC7DAA">
        <w:trPr>
          <w:trHeight w:val="655"/>
          <w:jc w:val="center"/>
        </w:trPr>
        <w:tc>
          <w:tcPr>
            <w:tcW w:w="664" w:type="pct"/>
            <w:tcBorders>
              <w:bottom w:val="single" w:sz="12" w:space="0" w:color="658C28" w:themeColor="accent2"/>
            </w:tcBorders>
            <w:shd w:val="clear" w:color="auto" w:fill="D7DBDE" w:themeFill="background2"/>
            <w:vAlign w:val="center"/>
          </w:tcPr>
          <w:p w14:paraId="73A23F17" w14:textId="40E4B8CA" w:rsidR="00CB0A3E" w:rsidRPr="00345644" w:rsidRDefault="00CB0A3E" w:rsidP="00A45CE3">
            <w:pPr>
              <w:pStyle w:val="10MDCTablesubheading"/>
            </w:pPr>
            <w:r>
              <w:t>Urban</w:t>
            </w:r>
            <w:r w:rsidRPr="00345644">
              <w:t xml:space="preserve"> </w:t>
            </w:r>
          </w:p>
        </w:tc>
        <w:tc>
          <w:tcPr>
            <w:tcW w:w="595" w:type="pct"/>
            <w:tcBorders>
              <w:bottom w:val="single" w:sz="12" w:space="0" w:color="658C28" w:themeColor="accent2"/>
            </w:tcBorders>
            <w:shd w:val="clear" w:color="auto" w:fill="FFFFFF" w:themeFill="background1"/>
            <w:vAlign w:val="center"/>
          </w:tcPr>
          <w:p w14:paraId="325B44C6" w14:textId="55C5DADF" w:rsidR="00CB0A3E" w:rsidRPr="00345644" w:rsidRDefault="00CB0A3E" w:rsidP="00CD7DD9">
            <w:pPr>
              <w:pStyle w:val="12MDCTablebodycopy"/>
              <w:jc w:val="center"/>
            </w:pPr>
            <w:r>
              <w:t>18,072</w:t>
            </w:r>
          </w:p>
        </w:tc>
        <w:tc>
          <w:tcPr>
            <w:tcW w:w="632" w:type="pct"/>
            <w:tcBorders>
              <w:bottom w:val="single" w:sz="12" w:space="0" w:color="658C28" w:themeColor="accent2"/>
            </w:tcBorders>
            <w:shd w:val="clear" w:color="auto" w:fill="FFFFFF" w:themeFill="background1"/>
            <w:vAlign w:val="center"/>
          </w:tcPr>
          <w:p w14:paraId="726A3DAA" w14:textId="033A5C52" w:rsidR="00CB0A3E" w:rsidRPr="00345644" w:rsidRDefault="00CB0A3E" w:rsidP="00CD7DD9">
            <w:pPr>
              <w:pStyle w:val="12MDCTablebodycopy"/>
              <w:jc w:val="center"/>
            </w:pPr>
            <w:r>
              <w:t>17,793</w:t>
            </w:r>
          </w:p>
        </w:tc>
        <w:tc>
          <w:tcPr>
            <w:tcW w:w="622" w:type="pct"/>
            <w:tcBorders>
              <w:bottom w:val="single" w:sz="12" w:space="0" w:color="658C28" w:themeColor="accent2"/>
            </w:tcBorders>
            <w:shd w:val="clear" w:color="auto" w:fill="FFFFFF" w:themeFill="background1"/>
            <w:vAlign w:val="center"/>
          </w:tcPr>
          <w:p w14:paraId="2A3E537F" w14:textId="219A1E31" w:rsidR="00CB0A3E" w:rsidRPr="00345644" w:rsidRDefault="00CB0A3E" w:rsidP="00CD7DD9">
            <w:pPr>
              <w:pStyle w:val="12MDCTablebodycopy"/>
              <w:jc w:val="center"/>
            </w:pPr>
            <w:r>
              <w:t>17,667</w:t>
            </w:r>
          </w:p>
        </w:tc>
        <w:tc>
          <w:tcPr>
            <w:tcW w:w="622" w:type="pct"/>
            <w:tcBorders>
              <w:bottom w:val="single" w:sz="12" w:space="0" w:color="658C28" w:themeColor="accent2"/>
            </w:tcBorders>
            <w:shd w:val="clear" w:color="auto" w:fill="FFFFFF" w:themeFill="background1"/>
            <w:vAlign w:val="center"/>
          </w:tcPr>
          <w:p w14:paraId="5203CAE9" w14:textId="7E948F4F" w:rsidR="00CB0A3E" w:rsidRPr="00345644" w:rsidRDefault="00CB0A3E" w:rsidP="00CD7DD9">
            <w:pPr>
              <w:pStyle w:val="12MDCTablebodycopy"/>
              <w:jc w:val="center"/>
            </w:pPr>
            <w:r>
              <w:t>18,129</w:t>
            </w:r>
          </w:p>
        </w:tc>
        <w:tc>
          <w:tcPr>
            <w:tcW w:w="623" w:type="pct"/>
            <w:tcBorders>
              <w:bottom w:val="single" w:sz="12" w:space="0" w:color="658C28" w:themeColor="accent2"/>
            </w:tcBorders>
            <w:shd w:val="clear" w:color="auto" w:fill="FFFFFF" w:themeFill="background1"/>
            <w:vAlign w:val="center"/>
          </w:tcPr>
          <w:p w14:paraId="70CC8583" w14:textId="3670EB21" w:rsidR="00CB0A3E" w:rsidRPr="00345644" w:rsidRDefault="00CB0A3E" w:rsidP="00CD7DD9">
            <w:pPr>
              <w:pStyle w:val="12MDCTablebodycopy"/>
              <w:jc w:val="center"/>
            </w:pPr>
            <w:r>
              <w:t>19,917</w:t>
            </w:r>
          </w:p>
        </w:tc>
        <w:tc>
          <w:tcPr>
            <w:tcW w:w="621" w:type="pct"/>
            <w:tcBorders>
              <w:bottom w:val="single" w:sz="12" w:space="0" w:color="658C28" w:themeColor="accent2"/>
            </w:tcBorders>
            <w:shd w:val="clear" w:color="auto" w:fill="FFFFFF" w:themeFill="background1"/>
            <w:vAlign w:val="center"/>
          </w:tcPr>
          <w:p w14:paraId="4EAC7D85" w14:textId="1E09CEBC" w:rsidR="00CB0A3E" w:rsidRPr="00345644" w:rsidRDefault="00DC7DAA" w:rsidP="00DC7DAA">
            <w:pPr>
              <w:pStyle w:val="12MDCTablebodycopy"/>
              <w:jc w:val="center"/>
            </w:pPr>
            <w:r>
              <w:t>21,606</w:t>
            </w:r>
          </w:p>
        </w:tc>
        <w:tc>
          <w:tcPr>
            <w:tcW w:w="621" w:type="pct"/>
            <w:tcBorders>
              <w:bottom w:val="single" w:sz="12" w:space="0" w:color="658C28" w:themeColor="accent2"/>
            </w:tcBorders>
            <w:shd w:val="clear" w:color="auto" w:fill="FFFFFF" w:themeFill="background1"/>
            <w:vAlign w:val="center"/>
          </w:tcPr>
          <w:p w14:paraId="22DFB900" w14:textId="213C840A" w:rsidR="00CB0A3E" w:rsidRPr="00345644" w:rsidRDefault="00CB1CE1" w:rsidP="00CD7DD9">
            <w:pPr>
              <w:pStyle w:val="12MDCTablebodycopy"/>
              <w:jc w:val="center"/>
            </w:pPr>
            <w:r>
              <w:t>22,620</w:t>
            </w:r>
          </w:p>
        </w:tc>
      </w:tr>
      <w:tr w:rsidR="00CB0A3E" w14:paraId="4DE382F4" w14:textId="569B3831" w:rsidTr="00DC7DAA">
        <w:trPr>
          <w:trHeight w:val="668"/>
          <w:jc w:val="center"/>
        </w:trPr>
        <w:tc>
          <w:tcPr>
            <w:tcW w:w="664" w:type="pct"/>
            <w:shd w:val="clear" w:color="auto" w:fill="D7DBDE" w:themeFill="background2"/>
            <w:vAlign w:val="center"/>
          </w:tcPr>
          <w:p w14:paraId="14474ED0" w14:textId="595E1A32" w:rsidR="00CB0A3E" w:rsidRPr="00345644" w:rsidRDefault="00CB0A3E" w:rsidP="00A45CE3">
            <w:pPr>
              <w:pStyle w:val="10MDCTablesubheading"/>
            </w:pPr>
            <w:r>
              <w:t>Rural</w:t>
            </w:r>
          </w:p>
        </w:tc>
        <w:tc>
          <w:tcPr>
            <w:tcW w:w="595" w:type="pct"/>
            <w:shd w:val="clear" w:color="auto" w:fill="FFFFFF" w:themeFill="background1"/>
            <w:vAlign w:val="center"/>
          </w:tcPr>
          <w:p w14:paraId="0EA72E73" w14:textId="790D0BA8" w:rsidR="00CB0A3E" w:rsidRPr="00345644" w:rsidRDefault="00CB0A3E" w:rsidP="00CD7DD9">
            <w:pPr>
              <w:pStyle w:val="12MDCTablebodycopy"/>
              <w:jc w:val="center"/>
            </w:pPr>
            <w:r>
              <w:t>4,686</w:t>
            </w:r>
          </w:p>
        </w:tc>
        <w:tc>
          <w:tcPr>
            <w:tcW w:w="632" w:type="pct"/>
            <w:shd w:val="clear" w:color="auto" w:fill="FFFFFF" w:themeFill="background1"/>
            <w:vAlign w:val="center"/>
          </w:tcPr>
          <w:p w14:paraId="3EAD9DB0" w14:textId="5831F9D1" w:rsidR="00CB0A3E" w:rsidRPr="00345644" w:rsidRDefault="00CB0A3E" w:rsidP="00CD7DD9">
            <w:pPr>
              <w:pStyle w:val="12MDCTablebodycopy"/>
              <w:jc w:val="center"/>
            </w:pPr>
            <w:r>
              <w:t>4,824</w:t>
            </w:r>
          </w:p>
        </w:tc>
        <w:tc>
          <w:tcPr>
            <w:tcW w:w="622" w:type="pct"/>
            <w:shd w:val="clear" w:color="auto" w:fill="FFFFFF" w:themeFill="background1"/>
            <w:vAlign w:val="center"/>
          </w:tcPr>
          <w:p w14:paraId="6B0A5C21" w14:textId="04852E63" w:rsidR="00CB0A3E" w:rsidRPr="00345644" w:rsidRDefault="00CB0A3E" w:rsidP="00CD7DD9">
            <w:pPr>
              <w:pStyle w:val="12MDCTablebodycopy"/>
              <w:jc w:val="center"/>
            </w:pPr>
            <w:r>
              <w:t>4,956</w:t>
            </w:r>
          </w:p>
        </w:tc>
        <w:tc>
          <w:tcPr>
            <w:tcW w:w="622" w:type="pct"/>
            <w:shd w:val="clear" w:color="auto" w:fill="FFFFFF" w:themeFill="background1"/>
            <w:vAlign w:val="center"/>
          </w:tcPr>
          <w:p w14:paraId="42A2781D" w14:textId="4BB7E2B5" w:rsidR="00CB0A3E" w:rsidRPr="00345644" w:rsidRDefault="00CB0A3E" w:rsidP="00CD7DD9">
            <w:pPr>
              <w:pStyle w:val="12MDCTablebodycopy"/>
              <w:jc w:val="center"/>
            </w:pPr>
            <w:r>
              <w:t>5,223</w:t>
            </w:r>
          </w:p>
        </w:tc>
        <w:tc>
          <w:tcPr>
            <w:tcW w:w="623" w:type="pct"/>
            <w:shd w:val="clear" w:color="auto" w:fill="FFFFFF" w:themeFill="background1"/>
            <w:vAlign w:val="center"/>
          </w:tcPr>
          <w:p w14:paraId="25872D59" w14:textId="0A84BC2A" w:rsidR="00CB0A3E" w:rsidRPr="00345644" w:rsidRDefault="00CB0A3E" w:rsidP="00CD7DD9">
            <w:pPr>
              <w:pStyle w:val="12MDCTablebodycopy"/>
              <w:jc w:val="center"/>
            </w:pPr>
            <w:r>
              <w:t>5,640</w:t>
            </w:r>
          </w:p>
        </w:tc>
        <w:tc>
          <w:tcPr>
            <w:tcW w:w="621" w:type="pct"/>
            <w:shd w:val="clear" w:color="auto" w:fill="FFFFFF" w:themeFill="background1"/>
            <w:vAlign w:val="center"/>
          </w:tcPr>
          <w:p w14:paraId="497F73DF" w14:textId="549B93C4" w:rsidR="00CB0A3E" w:rsidRPr="00345644" w:rsidRDefault="00DC7DAA" w:rsidP="00DC7DAA">
            <w:pPr>
              <w:pStyle w:val="12MDCTablebodycopy"/>
              <w:jc w:val="center"/>
            </w:pPr>
            <w:r>
              <w:t>6,</w:t>
            </w:r>
            <w:r w:rsidR="00CB1CE1">
              <w:t>072</w:t>
            </w:r>
          </w:p>
        </w:tc>
        <w:tc>
          <w:tcPr>
            <w:tcW w:w="621" w:type="pct"/>
            <w:shd w:val="clear" w:color="auto" w:fill="FFFFFF" w:themeFill="background1"/>
            <w:vAlign w:val="center"/>
          </w:tcPr>
          <w:p w14:paraId="1BC786DF" w14:textId="6013C4DE" w:rsidR="00CB0A3E" w:rsidRPr="00345644" w:rsidRDefault="00814D66" w:rsidP="00CD7DD9">
            <w:pPr>
              <w:pStyle w:val="12MDCTablebodycopy"/>
              <w:jc w:val="center"/>
            </w:pPr>
            <w:r>
              <w:t>6,280</w:t>
            </w:r>
          </w:p>
        </w:tc>
      </w:tr>
      <w:tr w:rsidR="00CB0A3E" w14:paraId="402D4E1D" w14:textId="77777777" w:rsidTr="00DC7DAA">
        <w:trPr>
          <w:trHeight w:val="668"/>
          <w:jc w:val="center"/>
        </w:trPr>
        <w:tc>
          <w:tcPr>
            <w:tcW w:w="664" w:type="pct"/>
            <w:shd w:val="clear" w:color="auto" w:fill="D7DBDE" w:themeFill="background2"/>
            <w:vAlign w:val="center"/>
          </w:tcPr>
          <w:p w14:paraId="5112265E" w14:textId="092FED68" w:rsidR="00CB0A3E" w:rsidRDefault="00CB0A3E" w:rsidP="00A45CE3">
            <w:pPr>
              <w:pStyle w:val="10MDCTablesubheading"/>
            </w:pPr>
            <w:r>
              <w:t>Total</w:t>
            </w:r>
          </w:p>
        </w:tc>
        <w:tc>
          <w:tcPr>
            <w:tcW w:w="595" w:type="pct"/>
            <w:shd w:val="clear" w:color="auto" w:fill="FFFFFF" w:themeFill="background1"/>
            <w:vAlign w:val="center"/>
          </w:tcPr>
          <w:p w14:paraId="4056D178" w14:textId="5484D0B1" w:rsidR="00CB0A3E" w:rsidRPr="00C71631" w:rsidRDefault="00CB0A3E" w:rsidP="00CD7DD9">
            <w:pPr>
              <w:pStyle w:val="12MDCTablebodycopy"/>
              <w:jc w:val="center"/>
              <w:rPr>
                <w:b/>
                <w:bCs/>
              </w:rPr>
            </w:pPr>
            <w:r w:rsidRPr="00C71631">
              <w:rPr>
                <w:b/>
                <w:bCs/>
              </w:rPr>
              <w:t>22,758</w:t>
            </w:r>
          </w:p>
        </w:tc>
        <w:tc>
          <w:tcPr>
            <w:tcW w:w="632" w:type="pct"/>
            <w:shd w:val="clear" w:color="auto" w:fill="FFFFFF" w:themeFill="background1"/>
            <w:vAlign w:val="center"/>
          </w:tcPr>
          <w:p w14:paraId="5DAEC2F5" w14:textId="1CE97D3B" w:rsidR="00CB0A3E" w:rsidRPr="00C71631" w:rsidRDefault="00CB0A3E" w:rsidP="00CD7DD9">
            <w:pPr>
              <w:pStyle w:val="12MDCTablebodycopy"/>
              <w:jc w:val="center"/>
              <w:rPr>
                <w:b/>
                <w:bCs/>
              </w:rPr>
            </w:pPr>
            <w:r w:rsidRPr="00C71631">
              <w:rPr>
                <w:b/>
                <w:bCs/>
              </w:rPr>
              <w:t>22,617</w:t>
            </w:r>
          </w:p>
        </w:tc>
        <w:tc>
          <w:tcPr>
            <w:tcW w:w="622" w:type="pct"/>
            <w:shd w:val="clear" w:color="auto" w:fill="FFFFFF" w:themeFill="background1"/>
            <w:vAlign w:val="center"/>
          </w:tcPr>
          <w:p w14:paraId="147A0D18" w14:textId="435AD0B8" w:rsidR="00CB0A3E" w:rsidRPr="00C71631" w:rsidRDefault="00CB0A3E" w:rsidP="00CD7DD9">
            <w:pPr>
              <w:pStyle w:val="12MDCTablebodycopy"/>
              <w:jc w:val="center"/>
              <w:rPr>
                <w:b/>
                <w:bCs/>
              </w:rPr>
            </w:pPr>
            <w:r w:rsidRPr="00C71631">
              <w:rPr>
                <w:b/>
                <w:bCs/>
              </w:rPr>
              <w:t>22,623</w:t>
            </w:r>
          </w:p>
        </w:tc>
        <w:tc>
          <w:tcPr>
            <w:tcW w:w="622" w:type="pct"/>
            <w:shd w:val="clear" w:color="auto" w:fill="FFFFFF" w:themeFill="background1"/>
            <w:vAlign w:val="center"/>
          </w:tcPr>
          <w:p w14:paraId="29550E43" w14:textId="4189077D" w:rsidR="00CB0A3E" w:rsidRPr="00C71631" w:rsidRDefault="00CB0A3E" w:rsidP="00CD7DD9">
            <w:pPr>
              <w:pStyle w:val="12MDCTablebodycopy"/>
              <w:jc w:val="center"/>
              <w:rPr>
                <w:b/>
                <w:bCs/>
              </w:rPr>
            </w:pPr>
            <w:r w:rsidRPr="00C71631">
              <w:rPr>
                <w:b/>
                <w:bCs/>
              </w:rPr>
              <w:t>23,352</w:t>
            </w:r>
          </w:p>
        </w:tc>
        <w:tc>
          <w:tcPr>
            <w:tcW w:w="623" w:type="pct"/>
            <w:shd w:val="clear" w:color="auto" w:fill="FFFFFF" w:themeFill="background1"/>
            <w:vAlign w:val="center"/>
          </w:tcPr>
          <w:p w14:paraId="3F10F130" w14:textId="1D08EDAE" w:rsidR="00CB0A3E" w:rsidRPr="00C71631" w:rsidRDefault="00CB0A3E" w:rsidP="00CD7DD9">
            <w:pPr>
              <w:pStyle w:val="12MDCTablebodycopy"/>
              <w:jc w:val="center"/>
              <w:rPr>
                <w:b/>
                <w:bCs/>
              </w:rPr>
            </w:pPr>
            <w:r>
              <w:rPr>
                <w:b/>
                <w:bCs/>
              </w:rPr>
              <w:t>25,557</w:t>
            </w:r>
          </w:p>
        </w:tc>
        <w:tc>
          <w:tcPr>
            <w:tcW w:w="621" w:type="pct"/>
            <w:shd w:val="clear" w:color="auto" w:fill="FFFFFF" w:themeFill="background1"/>
            <w:vAlign w:val="center"/>
          </w:tcPr>
          <w:p w14:paraId="2896BFB1" w14:textId="7CE17E1B" w:rsidR="00CB0A3E" w:rsidRPr="00C71631" w:rsidRDefault="00814D66" w:rsidP="00DC7DAA">
            <w:pPr>
              <w:pStyle w:val="12MDCTablebodycopy"/>
              <w:jc w:val="center"/>
              <w:rPr>
                <w:b/>
                <w:bCs/>
              </w:rPr>
            </w:pPr>
            <w:r>
              <w:rPr>
                <w:b/>
                <w:bCs/>
              </w:rPr>
              <w:t>27,684</w:t>
            </w:r>
          </w:p>
        </w:tc>
        <w:tc>
          <w:tcPr>
            <w:tcW w:w="621" w:type="pct"/>
            <w:shd w:val="clear" w:color="auto" w:fill="FFFFFF" w:themeFill="background1"/>
            <w:vAlign w:val="center"/>
          </w:tcPr>
          <w:p w14:paraId="080197E8" w14:textId="7F1240F9" w:rsidR="00CB0A3E" w:rsidRPr="00C71631" w:rsidRDefault="00814D66" w:rsidP="00CD7DD9">
            <w:pPr>
              <w:pStyle w:val="12MDCTablebodycopy"/>
              <w:jc w:val="center"/>
              <w:rPr>
                <w:b/>
                <w:bCs/>
              </w:rPr>
            </w:pPr>
            <w:r>
              <w:rPr>
                <w:b/>
                <w:bCs/>
              </w:rPr>
              <w:t>28,900</w:t>
            </w:r>
          </w:p>
        </w:tc>
      </w:tr>
    </w:tbl>
    <w:p w14:paraId="0FF74A11" w14:textId="5354BD63" w:rsidR="00B60E95" w:rsidRPr="00C71631" w:rsidRDefault="00C71631" w:rsidP="00B60E95">
      <w:pPr>
        <w:rPr>
          <w:sz w:val="20"/>
          <w:szCs w:val="20"/>
        </w:rPr>
      </w:pPr>
      <w:r w:rsidRPr="0035748B">
        <w:rPr>
          <w:sz w:val="20"/>
          <w:szCs w:val="20"/>
        </w:rPr>
        <w:t>Population and Demographic trends StatsID NZ</w:t>
      </w:r>
    </w:p>
    <w:p w14:paraId="6FAFF730" w14:textId="33C8D8FB" w:rsidR="0039750C" w:rsidRPr="0039750C" w:rsidRDefault="0039750C" w:rsidP="0059297D">
      <w:pPr>
        <w:pStyle w:val="03MDCL2subheading"/>
      </w:pPr>
      <w:bookmarkStart w:id="24" w:name="_Toc227247524"/>
      <w:r w:rsidRPr="0039750C">
        <w:t xml:space="preserve">3.2 </w:t>
      </w:r>
      <w:r w:rsidR="004C41F3">
        <w:t>Consents and Standards</w:t>
      </w:r>
      <w:bookmarkEnd w:id="24"/>
    </w:p>
    <w:p w14:paraId="0940C0B2" w14:textId="2B70DE81" w:rsidR="004C41F3" w:rsidRDefault="004C41F3" w:rsidP="004C41F3">
      <w:r w:rsidRPr="004C41F3">
        <w:t xml:space="preserve">The relevant </w:t>
      </w:r>
      <w:r w:rsidR="0035748B">
        <w:t>regulation</w:t>
      </w:r>
      <w:r w:rsidRPr="004C41F3">
        <w:t xml:space="preserve"> for water supplies is the New Zealand Drinking Water </w:t>
      </w:r>
      <w:r w:rsidR="00B24402">
        <w:t>Quality Assurance Rules 2024</w:t>
      </w:r>
      <w:r w:rsidR="0076039D">
        <w:t xml:space="preserve"> (DWQAR)</w:t>
      </w:r>
      <w:r w:rsidRPr="004C41F3">
        <w:t xml:space="preserve">. Under the </w:t>
      </w:r>
      <w:r w:rsidR="0067088F">
        <w:t>Local Government (</w:t>
      </w:r>
      <w:r w:rsidR="00D15831">
        <w:t>Water Services</w:t>
      </w:r>
      <w:r w:rsidR="0067088F">
        <w:t>)</w:t>
      </w:r>
      <w:r w:rsidR="00D15831">
        <w:t xml:space="preserve"> Act </w:t>
      </w:r>
      <w:r w:rsidR="00176378">
        <w:t>202</w:t>
      </w:r>
      <w:r w:rsidR="0067088F">
        <w:t>5</w:t>
      </w:r>
      <w:r w:rsidR="00EC42F4">
        <w:t>,</w:t>
      </w:r>
      <w:r w:rsidR="000978C9">
        <w:t xml:space="preserve"> drinking </w:t>
      </w:r>
      <w:r w:rsidRPr="004C41F3">
        <w:t xml:space="preserve">water suppliers must take all practicable steps to comply with the drinking-water </w:t>
      </w:r>
      <w:r w:rsidR="00DF686A">
        <w:t>rules</w:t>
      </w:r>
      <w:r w:rsidRPr="004C41F3">
        <w:t xml:space="preserve">. They must also register and monitor the supply, implement a </w:t>
      </w:r>
      <w:r w:rsidR="004F2A6E">
        <w:t>Water Safety</w:t>
      </w:r>
      <w:r w:rsidRPr="004C41F3">
        <w:t xml:space="preserve"> Plan and take reasonable steps to protect the source. </w:t>
      </w:r>
    </w:p>
    <w:p w14:paraId="3D40022F" w14:textId="77777777" w:rsidR="004C41F3" w:rsidRPr="004C41F3" w:rsidRDefault="004C41F3" w:rsidP="004C41F3"/>
    <w:p w14:paraId="142D3460" w14:textId="6775275A" w:rsidR="004C41F3" w:rsidRDefault="004C41F3" w:rsidP="004C41F3">
      <w:r w:rsidRPr="004C41F3">
        <w:t xml:space="preserve">The levels of service for wastewater and stormwater are controlled by the requirements of resource consents issued by the Wellington Regional Council. As a minimum these consents should be in place and conditions met. Any future stormwater outlet works are also likely to result in consent requirements being placed on these systems. </w:t>
      </w:r>
    </w:p>
    <w:p w14:paraId="3B50D071" w14:textId="77777777" w:rsidR="004C41F3" w:rsidRPr="004C41F3" w:rsidRDefault="004C41F3" w:rsidP="004C41F3"/>
    <w:p w14:paraId="54C1D61C" w14:textId="4BA6E543" w:rsidR="004C41F3" w:rsidRDefault="004C41F3" w:rsidP="004C41F3">
      <w:pPr>
        <w:rPr>
          <w:b/>
          <w:caps/>
        </w:rPr>
      </w:pPr>
      <w:r w:rsidRPr="004C41F3">
        <w:t>Waste management is governed under the LGA with Wairarapa councils combining to develop the Waste Management and Minimisation Plan 20</w:t>
      </w:r>
      <w:r w:rsidR="0092563C">
        <w:t>23 to 2029</w:t>
      </w:r>
      <w:r w:rsidRPr="004C41F3">
        <w:t xml:space="preserve"> to manage solid waste issues for the region. </w:t>
      </w:r>
    </w:p>
    <w:p w14:paraId="70715CE6" w14:textId="77777777" w:rsidR="00910831" w:rsidRDefault="0039750C" w:rsidP="0059297D">
      <w:pPr>
        <w:pStyle w:val="03MDCL2subheading"/>
      </w:pPr>
      <w:bookmarkStart w:id="25" w:name="_Toc227247525"/>
      <w:r w:rsidRPr="0039750C">
        <w:t xml:space="preserve">3.3 </w:t>
      </w:r>
      <w:r w:rsidR="000679F8">
        <w:t>Community Outcomes For Water Services</w:t>
      </w:r>
      <w:bookmarkEnd w:id="25"/>
    </w:p>
    <w:p w14:paraId="6A9AA01A" w14:textId="4805D73E" w:rsidR="00910831" w:rsidRDefault="00910831" w:rsidP="00910831">
      <w:r>
        <w:t>T</w:t>
      </w:r>
      <w:r w:rsidRPr="00910831">
        <w:t>he Masterton District Council undertakes to treat and distribute an adequate supply of potable water within the various urban and rural supply areas suitable for the intended usage thereby contributing to:</w:t>
      </w:r>
    </w:p>
    <w:p w14:paraId="5CEF299F" w14:textId="71EF7228" w:rsidR="00910831" w:rsidRDefault="00910831" w:rsidP="00161140">
      <w:pPr>
        <w:pStyle w:val="ListParagraph"/>
        <w:numPr>
          <w:ilvl w:val="0"/>
          <w:numId w:val="10"/>
        </w:numPr>
      </w:pPr>
      <w:r w:rsidRPr="00910831">
        <w:t>The health of the community.</w:t>
      </w:r>
    </w:p>
    <w:p w14:paraId="3EF28277" w14:textId="1EC0A07A" w:rsidR="00C17E10" w:rsidRDefault="00C17E10" w:rsidP="00161140">
      <w:pPr>
        <w:pStyle w:val="ListParagraph"/>
        <w:numPr>
          <w:ilvl w:val="0"/>
          <w:numId w:val="10"/>
        </w:numPr>
      </w:pPr>
      <w:r w:rsidRPr="00C17E10">
        <w:t>Community safety through the fire-fighting capability of the water supply system.</w:t>
      </w:r>
    </w:p>
    <w:p w14:paraId="4EDA7B6E" w14:textId="58645CD2" w:rsidR="00C17E10" w:rsidRDefault="00C17E10" w:rsidP="00161140">
      <w:pPr>
        <w:pStyle w:val="ListParagraph"/>
        <w:numPr>
          <w:ilvl w:val="0"/>
          <w:numId w:val="10"/>
        </w:numPr>
      </w:pPr>
      <w:r>
        <w:t>I</w:t>
      </w:r>
      <w:r w:rsidRPr="00C17E10">
        <w:t>ndustrial and residential development.</w:t>
      </w:r>
    </w:p>
    <w:p w14:paraId="318E43F9" w14:textId="77777777" w:rsidR="00C17E10" w:rsidRDefault="00C17E10" w:rsidP="00910831"/>
    <w:p w14:paraId="3D406034" w14:textId="31C7CBBB" w:rsidR="00C17E10" w:rsidRDefault="00C17E10" w:rsidP="00910831">
      <w:r w:rsidRPr="00C17E10">
        <w:t>The Council attaches a high priority to the role that it plays in the provision of water supply services for which the following strategic outcomes are desired to be achieved:</w:t>
      </w:r>
    </w:p>
    <w:p w14:paraId="11883565" w14:textId="454BA3CA" w:rsidR="00C17E10" w:rsidRDefault="006869E6" w:rsidP="00161140">
      <w:pPr>
        <w:pStyle w:val="ListParagraph"/>
        <w:numPr>
          <w:ilvl w:val="0"/>
          <w:numId w:val="11"/>
        </w:numPr>
      </w:pPr>
      <w:r w:rsidRPr="006869E6">
        <w:t>A continuous supply of essential utility services for existing consumers and for property protection at unit costs comparable with those obtained from similar organisations or alternative suppliers.</w:t>
      </w:r>
    </w:p>
    <w:p w14:paraId="3D1F19DD" w14:textId="1E687815" w:rsidR="006869E6" w:rsidRPr="00910831" w:rsidRDefault="006869E6" w:rsidP="00161140">
      <w:pPr>
        <w:pStyle w:val="ListParagraph"/>
        <w:numPr>
          <w:ilvl w:val="0"/>
          <w:numId w:val="11"/>
        </w:numPr>
      </w:pPr>
      <w:r w:rsidRPr="006869E6">
        <w:t>Ready availability of extended utility services at competitive supply costs to meet the reasonable service demands from new or expanding users.</w:t>
      </w:r>
    </w:p>
    <w:p w14:paraId="143530BF" w14:textId="77777777" w:rsidR="002C3B70" w:rsidRDefault="002C3B70" w:rsidP="002C3B70"/>
    <w:p w14:paraId="1F09B49F" w14:textId="0FBBF33F" w:rsidR="00AF42CB" w:rsidRDefault="002C3B70" w:rsidP="002C3B70">
      <w:r w:rsidRPr="002C3B70">
        <w:t>The community outcomes identified for our community are the drivers for Council's activities. The links between Council activities, community outcomes and high</w:t>
      </w:r>
      <w:r>
        <w:t>-</w:t>
      </w:r>
      <w:r w:rsidRPr="002C3B70">
        <w:t xml:space="preserve">level goals are summarised in the Masterton District Council </w:t>
      </w:r>
      <w:r w:rsidRPr="00A038EC">
        <w:t>Long Term Plan 20</w:t>
      </w:r>
      <w:r w:rsidR="001D7DF6" w:rsidRPr="00A038EC">
        <w:t>24-34</w:t>
      </w:r>
      <w:r w:rsidRPr="00A038EC">
        <w:t>.</w:t>
      </w:r>
      <w:r w:rsidRPr="002C3B70">
        <w:t xml:space="preserve"> </w:t>
      </w:r>
      <w:r w:rsidR="00B04548">
        <w:t>Focus areas</w:t>
      </w:r>
      <w:r w:rsidRPr="002C3B70">
        <w:t xml:space="preserve"> that water services contribute to include:</w:t>
      </w:r>
    </w:p>
    <w:p w14:paraId="24800E60" w14:textId="5262F859" w:rsidR="00910831" w:rsidRDefault="00910831" w:rsidP="002C3B70"/>
    <w:tbl>
      <w:tblPr>
        <w:tblW w:w="5000" w:type="pct"/>
        <w:jc w:val="center"/>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3686"/>
        <w:gridCol w:w="5952"/>
      </w:tblGrid>
      <w:tr w:rsidR="00AF42CB" w14:paraId="71144B75" w14:textId="77777777" w:rsidTr="0E463586">
        <w:trPr>
          <w:trHeight w:val="642"/>
          <w:tblHeader/>
          <w:jc w:val="center"/>
        </w:trPr>
        <w:tc>
          <w:tcPr>
            <w:tcW w:w="1912" w:type="pct"/>
            <w:shd w:val="clear" w:color="auto" w:fill="D7DBDE" w:themeFill="accent3"/>
          </w:tcPr>
          <w:p w14:paraId="784CC2B0" w14:textId="54C5AAD0" w:rsidR="00AF42CB" w:rsidRPr="00AF42CB" w:rsidRDefault="00AF42CB" w:rsidP="00E350B1">
            <w:pPr>
              <w:pStyle w:val="10MDCTablesubheading"/>
              <w:rPr>
                <w:b/>
                <w:bCs/>
              </w:rPr>
            </w:pPr>
          </w:p>
        </w:tc>
        <w:tc>
          <w:tcPr>
            <w:tcW w:w="3088" w:type="pct"/>
            <w:shd w:val="clear" w:color="auto" w:fill="0C4159" w:themeFill="accent1"/>
          </w:tcPr>
          <w:p w14:paraId="33D5D3B2" w14:textId="48423C42" w:rsidR="00AF42CB" w:rsidRPr="00345644" w:rsidRDefault="00AF42CB" w:rsidP="00E350B1">
            <w:pPr>
              <w:pStyle w:val="11MDCTableL2subheading"/>
            </w:pPr>
            <w:r>
              <w:t>How Water Assets Contribute</w:t>
            </w:r>
          </w:p>
        </w:tc>
      </w:tr>
      <w:tr w:rsidR="005F582A" w14:paraId="597BF7F9" w14:textId="77777777" w:rsidTr="0E463586">
        <w:trPr>
          <w:trHeight w:val="655"/>
          <w:jc w:val="center"/>
        </w:trPr>
        <w:tc>
          <w:tcPr>
            <w:tcW w:w="1912" w:type="pct"/>
            <w:tcBorders>
              <w:bottom w:val="single" w:sz="12" w:space="0" w:color="658C28" w:themeColor="accent2"/>
            </w:tcBorders>
            <w:shd w:val="clear" w:color="auto" w:fill="D7DBDE" w:themeFill="accent3"/>
          </w:tcPr>
          <w:p w14:paraId="329FB700" w14:textId="3A2255BB" w:rsidR="005F582A" w:rsidRPr="00345644" w:rsidRDefault="001C6BFF" w:rsidP="00161140">
            <w:pPr>
              <w:pStyle w:val="10MDCTablesubheading"/>
              <w:numPr>
                <w:ilvl w:val="0"/>
                <w:numId w:val="12"/>
              </w:numPr>
              <w:ind w:left="149" w:hanging="142"/>
            </w:pPr>
            <w:r w:rsidRPr="001C6BFF">
              <w:t>OUR PEOPLE - living their best lives</w:t>
            </w:r>
          </w:p>
        </w:tc>
        <w:tc>
          <w:tcPr>
            <w:tcW w:w="3088" w:type="pct"/>
            <w:tcBorders>
              <w:bottom w:val="single" w:sz="12" w:space="0" w:color="658C28" w:themeColor="accent2"/>
            </w:tcBorders>
            <w:shd w:val="clear" w:color="auto" w:fill="FFFFFF" w:themeFill="background1"/>
          </w:tcPr>
          <w:p w14:paraId="343C5058" w14:textId="79DA6707" w:rsidR="005F582A" w:rsidRPr="00345644" w:rsidRDefault="005F582A" w:rsidP="00161140">
            <w:pPr>
              <w:pStyle w:val="12MDCTablebodycopy"/>
              <w:numPr>
                <w:ilvl w:val="0"/>
                <w:numId w:val="12"/>
              </w:numPr>
              <w:ind w:left="149" w:hanging="142"/>
            </w:pPr>
            <w:r w:rsidRPr="00A20373">
              <w:t>Ensure a continuous potable water supply for</w:t>
            </w:r>
            <w:r w:rsidR="0063261D">
              <w:t xml:space="preserve"> residential,</w:t>
            </w:r>
            <w:r w:rsidRPr="00A20373">
              <w:t xml:space="preserve"> industrial and/or commercial purposes</w:t>
            </w:r>
            <w:r>
              <w:t>.</w:t>
            </w:r>
          </w:p>
        </w:tc>
      </w:tr>
      <w:tr w:rsidR="005F582A" w14:paraId="22E942CB" w14:textId="77777777" w:rsidTr="0E463586">
        <w:trPr>
          <w:trHeight w:val="668"/>
          <w:jc w:val="center"/>
        </w:trPr>
        <w:tc>
          <w:tcPr>
            <w:tcW w:w="1912" w:type="pct"/>
            <w:shd w:val="clear" w:color="auto" w:fill="D7DBDE" w:themeFill="accent3"/>
          </w:tcPr>
          <w:p w14:paraId="03E4F4A9" w14:textId="384E7C8A" w:rsidR="005F582A" w:rsidRPr="00345644" w:rsidRDefault="001C6BFF" w:rsidP="00161140">
            <w:pPr>
              <w:pStyle w:val="10MDCTablesubheading"/>
              <w:numPr>
                <w:ilvl w:val="0"/>
                <w:numId w:val="12"/>
              </w:numPr>
              <w:ind w:left="149" w:hanging="142"/>
            </w:pPr>
            <w:r w:rsidRPr="001C6BFF">
              <w:t>OUR PLACE - getting the basics righ</w:t>
            </w:r>
            <w:r>
              <w:t>t</w:t>
            </w:r>
          </w:p>
        </w:tc>
        <w:tc>
          <w:tcPr>
            <w:tcW w:w="3088" w:type="pct"/>
            <w:shd w:val="clear" w:color="auto" w:fill="FFFFFF" w:themeFill="background1"/>
          </w:tcPr>
          <w:p w14:paraId="09001161" w14:textId="77777777" w:rsidR="005F582A" w:rsidRDefault="00F50311" w:rsidP="00161140">
            <w:pPr>
              <w:pStyle w:val="12MDCTablebodycopy"/>
              <w:numPr>
                <w:ilvl w:val="0"/>
                <w:numId w:val="12"/>
              </w:numPr>
              <w:ind w:left="149" w:hanging="142"/>
            </w:pPr>
            <w:r>
              <w:t xml:space="preserve">Delivering efficient </w:t>
            </w:r>
            <w:r w:rsidR="00225F8F">
              <w:t xml:space="preserve">and effective services. </w:t>
            </w:r>
          </w:p>
          <w:p w14:paraId="018AABC6" w14:textId="1B2F5597" w:rsidR="00D713C1" w:rsidRPr="00345644" w:rsidRDefault="00D713C1" w:rsidP="00161140">
            <w:pPr>
              <w:pStyle w:val="12MDCTablebodycopy"/>
              <w:numPr>
                <w:ilvl w:val="0"/>
                <w:numId w:val="12"/>
              </w:numPr>
              <w:ind w:left="149" w:hanging="142"/>
            </w:pPr>
            <w:r>
              <w:t>Improving our infrastructure.</w:t>
            </w:r>
          </w:p>
        </w:tc>
      </w:tr>
      <w:tr w:rsidR="005F582A" w14:paraId="254640C1" w14:textId="77777777" w:rsidTr="0E463586">
        <w:trPr>
          <w:trHeight w:val="668"/>
          <w:jc w:val="center"/>
        </w:trPr>
        <w:tc>
          <w:tcPr>
            <w:tcW w:w="1912" w:type="pct"/>
            <w:shd w:val="clear" w:color="auto" w:fill="D7DBDE" w:themeFill="accent3"/>
          </w:tcPr>
          <w:p w14:paraId="69B4256F" w14:textId="2D0F19C6" w:rsidR="005F582A" w:rsidRDefault="00644D8A" w:rsidP="00161140">
            <w:pPr>
              <w:pStyle w:val="10MDCTablesubheading"/>
              <w:numPr>
                <w:ilvl w:val="0"/>
                <w:numId w:val="12"/>
              </w:numPr>
              <w:ind w:left="149" w:hanging="142"/>
            </w:pPr>
            <w:r>
              <w:t>O</w:t>
            </w:r>
            <w:r w:rsidRPr="00644D8A">
              <w:t>UR FUTURE - achieving our potential</w:t>
            </w:r>
          </w:p>
        </w:tc>
        <w:tc>
          <w:tcPr>
            <w:tcW w:w="3088" w:type="pct"/>
            <w:shd w:val="clear" w:color="auto" w:fill="FFFFFF" w:themeFill="background1"/>
          </w:tcPr>
          <w:p w14:paraId="4E6ACC3C" w14:textId="77777777" w:rsidR="00322ED8" w:rsidRDefault="001654B7" w:rsidP="00161140">
            <w:pPr>
              <w:pStyle w:val="12MDCTablebodycopy"/>
              <w:numPr>
                <w:ilvl w:val="0"/>
                <w:numId w:val="12"/>
              </w:numPr>
              <w:ind w:left="149" w:hanging="142"/>
            </w:pPr>
            <w:r w:rsidRPr="001654B7">
              <w:t>Ensure a fair distribution of potable water supply to all parts of the community, delivered in a culturally sensitive manner</w:t>
            </w:r>
            <w:r>
              <w:t>.</w:t>
            </w:r>
            <w:r w:rsidR="00322ED8">
              <w:t xml:space="preserve"> </w:t>
            </w:r>
          </w:p>
          <w:p w14:paraId="3F0CFC4D" w14:textId="6C4C83D7" w:rsidR="001654B7" w:rsidRPr="001654B7" w:rsidRDefault="00322ED8" w:rsidP="00161140">
            <w:pPr>
              <w:pStyle w:val="12MDCTablebodycopy"/>
              <w:numPr>
                <w:ilvl w:val="0"/>
                <w:numId w:val="12"/>
              </w:numPr>
              <w:ind w:left="149" w:hanging="142"/>
            </w:pPr>
            <w:r>
              <w:t>Manage the infrastructure networks to ensure that the Masterton ratepayers receive valve for their money in the provision of safe water and sanitary services.</w:t>
            </w:r>
          </w:p>
        </w:tc>
      </w:tr>
    </w:tbl>
    <w:p w14:paraId="0D200AA7" w14:textId="77777777" w:rsidR="00AF42CB" w:rsidRDefault="00AF42CB" w:rsidP="002C3B70"/>
    <w:p w14:paraId="7F721AA0" w14:textId="000CE3F9" w:rsidR="0039750C" w:rsidRPr="0039750C" w:rsidRDefault="0039750C" w:rsidP="0059297D">
      <w:pPr>
        <w:pStyle w:val="03MDCL2subheading"/>
      </w:pPr>
      <w:bookmarkStart w:id="26" w:name="_Toc227247526"/>
      <w:r w:rsidRPr="0039750C">
        <w:t xml:space="preserve">3.4 </w:t>
      </w:r>
      <w:r w:rsidR="00EB68C0">
        <w:t>Future Growth Predictions</w:t>
      </w:r>
      <w:bookmarkEnd w:id="26"/>
    </w:p>
    <w:p w14:paraId="354724AE" w14:textId="77777777" w:rsidR="00EB68C0" w:rsidRDefault="00EB68C0" w:rsidP="00EB68C0">
      <w:r w:rsidRPr="00EB68C0">
        <w:t xml:space="preserve">With a 1% yearly forecast growth population, Council does not expect the demand on water supply quantities to change significantly. The household distribution and urban/rural split should continue to be monitored. If the rural population does continue to increase on the outskirts of the urban area, this growth could be accommodated by expanding existing urban facilities. </w:t>
      </w:r>
    </w:p>
    <w:p w14:paraId="763CE3DE" w14:textId="77777777" w:rsidR="00EB68C0" w:rsidRPr="00EB68C0" w:rsidRDefault="00EB68C0" w:rsidP="00EB68C0"/>
    <w:p w14:paraId="0556E51B" w14:textId="4DE21D8A" w:rsidR="00EB68C0" w:rsidRDefault="00EB68C0" w:rsidP="00EB68C0">
      <w:r w:rsidRPr="00EB68C0">
        <w:t xml:space="preserve">Some rural areas that have experienced population growth, such as Opaki, have their own water supply service and therefore growth in this area is currently beyond the scope of </w:t>
      </w:r>
      <w:r w:rsidR="00AA53A4">
        <w:t>Council</w:t>
      </w:r>
      <w:r w:rsidRPr="00EB68C0">
        <w:t xml:space="preserve"> </w:t>
      </w:r>
      <w:r w:rsidR="0449D3C3">
        <w:t xml:space="preserve">Asset Management </w:t>
      </w:r>
      <w:r>
        <w:t>Plan</w:t>
      </w:r>
      <w:r w:rsidR="00AA53A4">
        <w:t>s</w:t>
      </w:r>
      <w:r>
        <w:t>.</w:t>
      </w:r>
      <w:r w:rsidRPr="00EB68C0">
        <w:t xml:space="preserve"> However, this may be something Council</w:t>
      </w:r>
      <w:r w:rsidR="003B611A">
        <w:t xml:space="preserve"> </w:t>
      </w:r>
      <w:r w:rsidR="00494D97">
        <w:t>and</w:t>
      </w:r>
      <w:r w:rsidR="003B611A">
        <w:t xml:space="preserve"> the future water entity </w:t>
      </w:r>
      <w:r w:rsidRPr="00EB68C0">
        <w:t xml:space="preserve">will need to consider in the future if development in the </w:t>
      </w:r>
      <w:r w:rsidR="00851819">
        <w:t xml:space="preserve">rural </w:t>
      </w:r>
      <w:r w:rsidRPr="00EB68C0">
        <w:t>area continues. At some stage the</w:t>
      </w:r>
      <w:r w:rsidR="005030F8">
        <w:t>se</w:t>
      </w:r>
      <w:r w:rsidRPr="00EB68C0">
        <w:t xml:space="preserve"> </w:t>
      </w:r>
      <w:r w:rsidR="00851819">
        <w:t>private</w:t>
      </w:r>
      <w:r w:rsidRPr="00EB68C0">
        <w:t xml:space="preserve"> scheme</w:t>
      </w:r>
      <w:r w:rsidR="005030F8">
        <w:t>s</w:t>
      </w:r>
      <w:r w:rsidRPr="00EB68C0">
        <w:t xml:space="preserve"> may not be able to </w:t>
      </w:r>
      <w:r w:rsidR="005030F8">
        <w:t>sustain their systems</w:t>
      </w:r>
      <w:r w:rsidR="000E498D">
        <w:t xml:space="preserve"> – due to </w:t>
      </w:r>
      <w:r w:rsidR="006A3075">
        <w:t xml:space="preserve">regulatory complexity or a lack of technical knowledge - </w:t>
      </w:r>
      <w:r w:rsidRPr="00EB68C0">
        <w:t xml:space="preserve">and some assistance may be required. </w:t>
      </w:r>
      <w:r w:rsidR="006A3075">
        <w:t xml:space="preserve">This will need to be provided by the new water services entity. </w:t>
      </w:r>
    </w:p>
    <w:p w14:paraId="7BB0B799" w14:textId="77777777" w:rsidR="00EB68C0" w:rsidRPr="00EB68C0" w:rsidRDefault="00EB68C0" w:rsidP="00EB68C0"/>
    <w:p w14:paraId="79B6F241" w14:textId="77777777" w:rsidR="00EB68C0" w:rsidRDefault="00EB68C0" w:rsidP="00EB68C0">
      <w:r w:rsidRPr="00EB68C0">
        <w:t xml:space="preserve">Key growth assumptions: </w:t>
      </w:r>
    </w:p>
    <w:p w14:paraId="67AE7674" w14:textId="3497F79E" w:rsidR="00EB68C0" w:rsidRDefault="0053597D" w:rsidP="00161140">
      <w:pPr>
        <w:pStyle w:val="ListParagraph"/>
        <w:numPr>
          <w:ilvl w:val="0"/>
          <w:numId w:val="13"/>
        </w:numPr>
      </w:pPr>
      <w:r w:rsidRPr="0053597D">
        <w:t xml:space="preserve">That the Masterton population was likely to grow </w:t>
      </w:r>
      <w:r w:rsidR="5328330D">
        <w:t>into</w:t>
      </w:r>
      <w:r w:rsidRPr="0053597D">
        <w:t xml:space="preserve"> the future.</w:t>
      </w:r>
    </w:p>
    <w:p w14:paraId="2E1042F2" w14:textId="384EC127" w:rsidR="0053597D" w:rsidRDefault="0053597D" w:rsidP="00161140">
      <w:pPr>
        <w:pStyle w:val="ListParagraph"/>
        <w:numPr>
          <w:ilvl w:val="0"/>
          <w:numId w:val="13"/>
        </w:numPr>
      </w:pPr>
      <w:r w:rsidRPr="0053597D">
        <w:t xml:space="preserve">The number of households was </w:t>
      </w:r>
      <w:r w:rsidR="5D156373">
        <w:t>forecast</w:t>
      </w:r>
      <w:r w:rsidR="00484377">
        <w:t xml:space="preserve"> </w:t>
      </w:r>
      <w:r>
        <w:t>to</w:t>
      </w:r>
      <w:r w:rsidRPr="0053597D">
        <w:t xml:space="preserve"> increase due to smaller household sizes; and areas like Opaki, Ngaumutawa and S</w:t>
      </w:r>
      <w:r w:rsidR="00EB0984">
        <w:t>o</w:t>
      </w:r>
      <w:r w:rsidRPr="0053597D">
        <w:t xml:space="preserve">lway areas have the potential to become </w:t>
      </w:r>
      <w:r w:rsidR="23997788">
        <w:t>increase</w:t>
      </w:r>
      <w:r>
        <w:t xml:space="preserve"> develop</w:t>
      </w:r>
      <w:r w:rsidR="318BCAFF">
        <w:t>ment</w:t>
      </w:r>
      <w:r>
        <w:t>.</w:t>
      </w:r>
    </w:p>
    <w:p w14:paraId="3AE834A3" w14:textId="566457B2" w:rsidR="0053597D" w:rsidRDefault="0053597D" w:rsidP="00161140">
      <w:pPr>
        <w:pStyle w:val="ListParagraph"/>
        <w:numPr>
          <w:ilvl w:val="0"/>
          <w:numId w:val="13"/>
        </w:numPr>
      </w:pPr>
      <w:r w:rsidRPr="0053597D">
        <w:t xml:space="preserve">The demographic profile of the population is changing (ageing, a higher proportion of </w:t>
      </w:r>
      <w:r w:rsidR="00470072" w:rsidRPr="0053597D">
        <w:t>Māori</w:t>
      </w:r>
      <w:r w:rsidRPr="0053597D">
        <w:t xml:space="preserve"> and more diversity)</w:t>
      </w:r>
      <w:r>
        <w:t>.</w:t>
      </w:r>
    </w:p>
    <w:p w14:paraId="196D2C48" w14:textId="77777777" w:rsidR="0053597D" w:rsidRDefault="0053597D">
      <w:pPr>
        <w:spacing w:after="160" w:line="259" w:lineRule="auto"/>
        <w:jc w:val="left"/>
        <w:rPr>
          <w:b/>
          <w:caps/>
          <w:color w:val="0C4159" w:themeColor="accent1"/>
          <w:sz w:val="36"/>
          <w:szCs w:val="36"/>
        </w:rPr>
      </w:pPr>
      <w:r>
        <w:br w:type="page"/>
      </w:r>
    </w:p>
    <w:p w14:paraId="4FCC6A0D" w14:textId="73D10EA5" w:rsidR="0039750C" w:rsidRPr="0039750C" w:rsidRDefault="0039750C" w:rsidP="0059297D">
      <w:pPr>
        <w:pStyle w:val="02MDCSubheading"/>
      </w:pPr>
      <w:bookmarkStart w:id="27" w:name="_Toc227247527"/>
      <w:r w:rsidRPr="0039750C">
        <w:t xml:space="preserve">4. </w:t>
      </w:r>
      <w:r w:rsidR="00380CFB">
        <w:t>Community Definitions</w:t>
      </w:r>
      <w:bookmarkEnd w:id="27"/>
    </w:p>
    <w:p w14:paraId="700D5933" w14:textId="69776083" w:rsidR="0039750C" w:rsidRPr="0039750C" w:rsidRDefault="0039750C" w:rsidP="0059297D">
      <w:pPr>
        <w:pStyle w:val="03MDCL2subheading"/>
      </w:pPr>
      <w:bookmarkStart w:id="28" w:name="_Toc227247528"/>
      <w:r w:rsidRPr="0039750C">
        <w:t xml:space="preserve">4.1 </w:t>
      </w:r>
      <w:r w:rsidR="00380CFB">
        <w:t>Process</w:t>
      </w:r>
      <w:bookmarkEnd w:id="28"/>
    </w:p>
    <w:p w14:paraId="4699B7D0" w14:textId="77777777" w:rsidR="00380CFB" w:rsidRPr="00380CFB" w:rsidRDefault="00380CFB" w:rsidP="00380CFB">
      <w:r w:rsidRPr="00380CFB">
        <w:t xml:space="preserve">The 'communities' definition identified as part of the 2005 Water and Sanitary Services Assessment has been adopted for the current Water and Sanitary Services Assessment. </w:t>
      </w:r>
    </w:p>
    <w:p w14:paraId="40D4C135" w14:textId="3CC00DB5" w:rsidR="0039750C" w:rsidRPr="0039750C" w:rsidRDefault="0039750C" w:rsidP="0059297D">
      <w:pPr>
        <w:pStyle w:val="03MDCL2subheading"/>
      </w:pPr>
      <w:bookmarkStart w:id="29" w:name="_Toc227247529"/>
      <w:r w:rsidRPr="0039750C">
        <w:t xml:space="preserve">4.2 </w:t>
      </w:r>
      <w:r w:rsidR="00380CFB">
        <w:t>Communities</w:t>
      </w:r>
      <w:bookmarkEnd w:id="29"/>
    </w:p>
    <w:p w14:paraId="7DF88D07" w14:textId="62573006" w:rsidR="0039750C" w:rsidRDefault="00380CFB" w:rsidP="008C3436">
      <w:pPr>
        <w:pStyle w:val="04MDCL3subheading"/>
      </w:pPr>
      <w:bookmarkStart w:id="30" w:name="_Toc227247530"/>
      <w:r>
        <w:t>4.2.1 Community Listings</w:t>
      </w:r>
      <w:bookmarkEnd w:id="30"/>
    </w:p>
    <w:p w14:paraId="5F3198D2" w14:textId="36D827B0" w:rsidR="00380CFB" w:rsidRDefault="008C3436" w:rsidP="00262647">
      <w:r w:rsidRPr="008C3436">
        <w:t>A comprehensive community listing was developed for the entire district, this is given in Appendix 4.</w:t>
      </w:r>
    </w:p>
    <w:p w14:paraId="05A1B7A7" w14:textId="30CAAC86" w:rsidR="008C3436" w:rsidRDefault="008C3436" w:rsidP="008C3436">
      <w:pPr>
        <w:pStyle w:val="04MDCL3subheading"/>
      </w:pPr>
      <w:bookmarkStart w:id="31" w:name="_Toc227247531"/>
      <w:r>
        <w:t>4.2.2 Definition of Community Types</w:t>
      </w:r>
      <w:bookmarkEnd w:id="31"/>
    </w:p>
    <w:p w14:paraId="1AEA8020" w14:textId="72DBC34D" w:rsidR="008C3436" w:rsidRDefault="008C3436" w:rsidP="00262647">
      <w:r w:rsidRPr="008C3436">
        <w:t>Similar population centres were linked together. Figure 4.1 below sets out the aggregation principles developed from 2005.</w:t>
      </w:r>
    </w:p>
    <w:p w14:paraId="37AD18A6" w14:textId="77777777" w:rsidR="003C79D1" w:rsidRDefault="003C79D1" w:rsidP="00262647"/>
    <w:tbl>
      <w:tblPr>
        <w:tblW w:w="7540" w:type="dxa"/>
        <w:tblLook w:val="04A0" w:firstRow="1" w:lastRow="0" w:firstColumn="1" w:lastColumn="0" w:noHBand="0" w:noVBand="1"/>
      </w:tblPr>
      <w:tblGrid>
        <w:gridCol w:w="440"/>
        <w:gridCol w:w="7220"/>
      </w:tblGrid>
      <w:tr w:rsidR="003C79D1" w:rsidRPr="003C79D1" w14:paraId="6B578D6F" w14:textId="77777777" w:rsidTr="003C79D1">
        <w:trPr>
          <w:trHeight w:val="897"/>
        </w:trPr>
        <w:tc>
          <w:tcPr>
            <w:tcW w:w="7540" w:type="dxa"/>
            <w:gridSpan w:val="2"/>
            <w:tcBorders>
              <w:top w:val="single" w:sz="4" w:space="0" w:color="auto"/>
              <w:left w:val="single" w:sz="4" w:space="0" w:color="auto"/>
              <w:bottom w:val="single" w:sz="4" w:space="0" w:color="auto"/>
              <w:right w:val="single" w:sz="4" w:space="0" w:color="auto"/>
            </w:tcBorders>
            <w:vAlign w:val="bottom"/>
            <w:hideMark/>
          </w:tcPr>
          <w:p w14:paraId="34097EF0" w14:textId="6CC6F386" w:rsidR="003C79D1" w:rsidRPr="003C79D1" w:rsidRDefault="003C79D1" w:rsidP="003C79D1">
            <w:pPr>
              <w:jc w:val="left"/>
              <w:rPr>
                <w:rFonts w:ascii="Aptos Narrow" w:eastAsia="Times New Roman" w:hAnsi="Aptos Narrow" w:cs="Times New Roman"/>
                <w:b/>
                <w:bCs/>
                <w:color w:val="000000"/>
                <w:lang w:eastAsia="en-NZ"/>
              </w:rPr>
            </w:pPr>
            <w:r w:rsidRPr="003C79D1">
              <w:rPr>
                <w:rFonts w:ascii="Aptos Narrow" w:eastAsia="Times New Roman" w:hAnsi="Aptos Narrow" w:cs="Times New Roman"/>
                <w:b/>
                <w:bCs/>
                <w:color w:val="000000"/>
                <w:lang w:eastAsia="en-NZ"/>
              </w:rPr>
              <w:t xml:space="preserve">Water Services Aggregation </w:t>
            </w:r>
            <w:r w:rsidR="00AD0CC8">
              <w:rPr>
                <w:rFonts w:ascii="Aptos Narrow" w:eastAsia="Times New Roman" w:hAnsi="Aptos Narrow" w:cs="Times New Roman"/>
                <w:b/>
                <w:bCs/>
                <w:color w:val="000000"/>
                <w:lang w:eastAsia="en-NZ"/>
              </w:rPr>
              <w:t>C</w:t>
            </w:r>
            <w:r w:rsidRPr="003C79D1">
              <w:rPr>
                <w:rFonts w:ascii="Aptos Narrow" w:eastAsia="Times New Roman" w:hAnsi="Aptos Narrow" w:cs="Times New Roman"/>
                <w:b/>
                <w:bCs/>
                <w:color w:val="000000"/>
                <w:lang w:eastAsia="en-NZ"/>
              </w:rPr>
              <w:t>lasses (Where at least 25 persons are served for at least 60 days PA)</w:t>
            </w:r>
          </w:p>
        </w:tc>
      </w:tr>
      <w:tr w:rsidR="003C79D1" w:rsidRPr="003C79D1" w14:paraId="05834C87" w14:textId="77777777" w:rsidTr="003C79D1">
        <w:trPr>
          <w:trHeight w:val="286"/>
        </w:trPr>
        <w:tc>
          <w:tcPr>
            <w:tcW w:w="320" w:type="dxa"/>
            <w:tcBorders>
              <w:top w:val="nil"/>
              <w:left w:val="single" w:sz="4" w:space="0" w:color="auto"/>
              <w:bottom w:val="single" w:sz="4" w:space="0" w:color="auto"/>
              <w:right w:val="single" w:sz="4" w:space="0" w:color="auto"/>
            </w:tcBorders>
            <w:noWrap/>
            <w:vAlign w:val="bottom"/>
            <w:hideMark/>
          </w:tcPr>
          <w:p w14:paraId="18D9C9C5" w14:textId="77777777" w:rsidR="003C79D1" w:rsidRPr="003C79D1" w:rsidRDefault="003C79D1" w:rsidP="003C79D1">
            <w:pPr>
              <w:jc w:val="center"/>
              <w:rPr>
                <w:rFonts w:ascii="Aptos Narrow" w:eastAsia="Times New Roman" w:hAnsi="Aptos Narrow" w:cs="Times New Roman"/>
                <w:color w:val="000000"/>
                <w:lang w:eastAsia="en-NZ"/>
              </w:rPr>
            </w:pPr>
            <w:r w:rsidRPr="003C79D1">
              <w:rPr>
                <w:rFonts w:ascii="Aptos Narrow" w:eastAsia="Times New Roman" w:hAnsi="Aptos Narrow" w:cs="Times New Roman"/>
                <w:color w:val="000000"/>
                <w:lang w:eastAsia="en-NZ"/>
              </w:rPr>
              <w:t>1</w:t>
            </w:r>
          </w:p>
        </w:tc>
        <w:tc>
          <w:tcPr>
            <w:tcW w:w="7220" w:type="dxa"/>
            <w:tcBorders>
              <w:top w:val="nil"/>
              <w:left w:val="nil"/>
              <w:bottom w:val="single" w:sz="4" w:space="0" w:color="auto"/>
              <w:right w:val="single" w:sz="4" w:space="0" w:color="auto"/>
            </w:tcBorders>
            <w:noWrap/>
            <w:vAlign w:val="bottom"/>
            <w:hideMark/>
          </w:tcPr>
          <w:p w14:paraId="761E5A83" w14:textId="77777777" w:rsidR="003C79D1" w:rsidRPr="003C79D1" w:rsidRDefault="003C79D1" w:rsidP="003C79D1">
            <w:pPr>
              <w:jc w:val="left"/>
              <w:rPr>
                <w:rFonts w:ascii="Aptos Narrow" w:eastAsia="Times New Roman" w:hAnsi="Aptos Narrow" w:cs="Times New Roman"/>
                <w:color w:val="000000"/>
                <w:lang w:eastAsia="en-NZ"/>
              </w:rPr>
            </w:pPr>
            <w:r w:rsidRPr="003C79D1">
              <w:rPr>
                <w:rFonts w:ascii="Aptos Narrow" w:eastAsia="Times New Roman" w:hAnsi="Aptos Narrow" w:cs="Times New Roman"/>
                <w:color w:val="000000"/>
                <w:lang w:eastAsia="en-NZ"/>
              </w:rPr>
              <w:t>Urban Fully Served (Water/SW/WW)</w:t>
            </w:r>
          </w:p>
        </w:tc>
      </w:tr>
      <w:tr w:rsidR="003C79D1" w:rsidRPr="003C79D1" w14:paraId="3C27E6AE" w14:textId="77777777" w:rsidTr="003C79D1">
        <w:trPr>
          <w:trHeight w:val="286"/>
        </w:trPr>
        <w:tc>
          <w:tcPr>
            <w:tcW w:w="320" w:type="dxa"/>
            <w:tcBorders>
              <w:top w:val="nil"/>
              <w:left w:val="single" w:sz="4" w:space="0" w:color="auto"/>
              <w:bottom w:val="single" w:sz="4" w:space="0" w:color="auto"/>
              <w:right w:val="single" w:sz="4" w:space="0" w:color="auto"/>
            </w:tcBorders>
            <w:noWrap/>
            <w:vAlign w:val="bottom"/>
            <w:hideMark/>
          </w:tcPr>
          <w:p w14:paraId="191B911D" w14:textId="77777777" w:rsidR="003C79D1" w:rsidRPr="003C79D1" w:rsidRDefault="003C79D1" w:rsidP="003C79D1">
            <w:pPr>
              <w:jc w:val="center"/>
              <w:rPr>
                <w:rFonts w:ascii="Aptos Narrow" w:eastAsia="Times New Roman" w:hAnsi="Aptos Narrow" w:cs="Times New Roman"/>
                <w:color w:val="000000"/>
                <w:lang w:eastAsia="en-NZ"/>
              </w:rPr>
            </w:pPr>
            <w:r w:rsidRPr="003C79D1">
              <w:rPr>
                <w:rFonts w:ascii="Aptos Narrow" w:eastAsia="Times New Roman" w:hAnsi="Aptos Narrow" w:cs="Times New Roman"/>
                <w:color w:val="000000"/>
                <w:lang w:eastAsia="en-NZ"/>
              </w:rPr>
              <w:t>2</w:t>
            </w:r>
          </w:p>
        </w:tc>
        <w:tc>
          <w:tcPr>
            <w:tcW w:w="7220" w:type="dxa"/>
            <w:tcBorders>
              <w:top w:val="nil"/>
              <w:left w:val="nil"/>
              <w:bottom w:val="single" w:sz="4" w:space="0" w:color="auto"/>
              <w:right w:val="single" w:sz="4" w:space="0" w:color="auto"/>
            </w:tcBorders>
            <w:noWrap/>
            <w:vAlign w:val="bottom"/>
            <w:hideMark/>
          </w:tcPr>
          <w:p w14:paraId="519AD69B" w14:textId="77777777" w:rsidR="003C79D1" w:rsidRPr="003C79D1" w:rsidRDefault="003C79D1" w:rsidP="003C79D1">
            <w:pPr>
              <w:jc w:val="left"/>
              <w:rPr>
                <w:rFonts w:ascii="Aptos Narrow" w:eastAsia="Times New Roman" w:hAnsi="Aptos Narrow" w:cs="Times New Roman"/>
                <w:color w:val="000000"/>
                <w:lang w:eastAsia="en-NZ"/>
              </w:rPr>
            </w:pPr>
            <w:r w:rsidRPr="003C79D1">
              <w:rPr>
                <w:rFonts w:ascii="Aptos Narrow" w:eastAsia="Times New Roman" w:hAnsi="Aptos Narrow" w:cs="Times New Roman"/>
                <w:color w:val="000000"/>
                <w:lang w:eastAsia="en-NZ"/>
              </w:rPr>
              <w:t>Rural Fully Served (Water/WW)</w:t>
            </w:r>
          </w:p>
        </w:tc>
      </w:tr>
      <w:tr w:rsidR="003C79D1" w:rsidRPr="003C79D1" w14:paraId="2421DDE7" w14:textId="77777777" w:rsidTr="003C79D1">
        <w:trPr>
          <w:trHeight w:val="286"/>
        </w:trPr>
        <w:tc>
          <w:tcPr>
            <w:tcW w:w="320" w:type="dxa"/>
            <w:tcBorders>
              <w:top w:val="nil"/>
              <w:left w:val="single" w:sz="4" w:space="0" w:color="auto"/>
              <w:bottom w:val="single" w:sz="4" w:space="0" w:color="auto"/>
              <w:right w:val="single" w:sz="4" w:space="0" w:color="auto"/>
            </w:tcBorders>
            <w:noWrap/>
            <w:vAlign w:val="bottom"/>
            <w:hideMark/>
          </w:tcPr>
          <w:p w14:paraId="61C96A0A" w14:textId="77777777" w:rsidR="003C79D1" w:rsidRPr="003C79D1" w:rsidRDefault="003C79D1" w:rsidP="003C79D1">
            <w:pPr>
              <w:jc w:val="center"/>
              <w:rPr>
                <w:rFonts w:ascii="Aptos Narrow" w:eastAsia="Times New Roman" w:hAnsi="Aptos Narrow" w:cs="Times New Roman"/>
                <w:color w:val="000000"/>
                <w:lang w:eastAsia="en-NZ"/>
              </w:rPr>
            </w:pPr>
            <w:r w:rsidRPr="003C79D1">
              <w:rPr>
                <w:rFonts w:ascii="Aptos Narrow" w:eastAsia="Times New Roman" w:hAnsi="Aptos Narrow" w:cs="Times New Roman"/>
                <w:color w:val="000000"/>
                <w:lang w:eastAsia="en-NZ"/>
              </w:rPr>
              <w:t>3</w:t>
            </w:r>
          </w:p>
        </w:tc>
        <w:tc>
          <w:tcPr>
            <w:tcW w:w="7220" w:type="dxa"/>
            <w:tcBorders>
              <w:top w:val="nil"/>
              <w:left w:val="nil"/>
              <w:bottom w:val="single" w:sz="4" w:space="0" w:color="auto"/>
              <w:right w:val="single" w:sz="4" w:space="0" w:color="auto"/>
            </w:tcBorders>
            <w:noWrap/>
            <w:vAlign w:val="bottom"/>
            <w:hideMark/>
          </w:tcPr>
          <w:p w14:paraId="06F5F0C1" w14:textId="77777777" w:rsidR="003C79D1" w:rsidRPr="003C79D1" w:rsidRDefault="003C79D1" w:rsidP="003C79D1">
            <w:pPr>
              <w:jc w:val="left"/>
              <w:rPr>
                <w:rFonts w:ascii="Aptos Narrow" w:eastAsia="Times New Roman" w:hAnsi="Aptos Narrow" w:cs="Times New Roman"/>
                <w:color w:val="000000"/>
                <w:lang w:eastAsia="en-NZ"/>
              </w:rPr>
            </w:pPr>
            <w:r w:rsidRPr="003C79D1">
              <w:rPr>
                <w:rFonts w:ascii="Aptos Narrow" w:eastAsia="Times New Roman" w:hAnsi="Aptos Narrow" w:cs="Times New Roman"/>
                <w:color w:val="000000"/>
                <w:lang w:eastAsia="en-NZ"/>
              </w:rPr>
              <w:t>Semi-Serviced (Water)</w:t>
            </w:r>
          </w:p>
        </w:tc>
      </w:tr>
      <w:tr w:rsidR="003C79D1" w:rsidRPr="003C79D1" w14:paraId="18691848" w14:textId="77777777" w:rsidTr="003C79D1">
        <w:trPr>
          <w:trHeight w:val="286"/>
        </w:trPr>
        <w:tc>
          <w:tcPr>
            <w:tcW w:w="320" w:type="dxa"/>
            <w:tcBorders>
              <w:top w:val="nil"/>
              <w:left w:val="single" w:sz="4" w:space="0" w:color="auto"/>
              <w:bottom w:val="single" w:sz="4" w:space="0" w:color="auto"/>
              <w:right w:val="single" w:sz="4" w:space="0" w:color="auto"/>
            </w:tcBorders>
            <w:noWrap/>
            <w:vAlign w:val="bottom"/>
            <w:hideMark/>
          </w:tcPr>
          <w:p w14:paraId="424AACD4" w14:textId="77777777" w:rsidR="003C79D1" w:rsidRPr="003C79D1" w:rsidRDefault="003C79D1" w:rsidP="003C79D1">
            <w:pPr>
              <w:jc w:val="center"/>
              <w:rPr>
                <w:rFonts w:ascii="Aptos Narrow" w:eastAsia="Times New Roman" w:hAnsi="Aptos Narrow" w:cs="Times New Roman"/>
                <w:color w:val="000000"/>
                <w:lang w:eastAsia="en-NZ"/>
              </w:rPr>
            </w:pPr>
            <w:r w:rsidRPr="003C79D1">
              <w:rPr>
                <w:rFonts w:ascii="Aptos Narrow" w:eastAsia="Times New Roman" w:hAnsi="Aptos Narrow" w:cs="Times New Roman"/>
                <w:color w:val="000000"/>
                <w:lang w:eastAsia="en-NZ"/>
              </w:rPr>
              <w:t>4</w:t>
            </w:r>
          </w:p>
        </w:tc>
        <w:tc>
          <w:tcPr>
            <w:tcW w:w="7220" w:type="dxa"/>
            <w:tcBorders>
              <w:top w:val="nil"/>
              <w:left w:val="nil"/>
              <w:bottom w:val="single" w:sz="4" w:space="0" w:color="auto"/>
              <w:right w:val="single" w:sz="4" w:space="0" w:color="auto"/>
            </w:tcBorders>
            <w:noWrap/>
            <w:vAlign w:val="bottom"/>
            <w:hideMark/>
          </w:tcPr>
          <w:p w14:paraId="45D5068D" w14:textId="77777777" w:rsidR="003C79D1" w:rsidRPr="003C79D1" w:rsidRDefault="003C79D1" w:rsidP="003C79D1">
            <w:pPr>
              <w:jc w:val="left"/>
              <w:rPr>
                <w:rFonts w:ascii="Aptos Narrow" w:eastAsia="Times New Roman" w:hAnsi="Aptos Narrow" w:cs="Times New Roman"/>
                <w:color w:val="000000"/>
                <w:lang w:eastAsia="en-NZ"/>
              </w:rPr>
            </w:pPr>
            <w:r w:rsidRPr="003C79D1">
              <w:rPr>
                <w:rFonts w:ascii="Aptos Narrow" w:eastAsia="Times New Roman" w:hAnsi="Aptos Narrow" w:cs="Times New Roman"/>
                <w:color w:val="000000"/>
                <w:lang w:eastAsia="en-NZ"/>
              </w:rPr>
              <w:t>Semi-Serviced (WW)</w:t>
            </w:r>
          </w:p>
        </w:tc>
      </w:tr>
      <w:tr w:rsidR="003C79D1" w:rsidRPr="003C79D1" w14:paraId="2DB95B7F" w14:textId="77777777" w:rsidTr="003C79D1">
        <w:trPr>
          <w:trHeight w:val="286"/>
        </w:trPr>
        <w:tc>
          <w:tcPr>
            <w:tcW w:w="320" w:type="dxa"/>
            <w:tcBorders>
              <w:top w:val="nil"/>
              <w:left w:val="single" w:sz="4" w:space="0" w:color="auto"/>
              <w:bottom w:val="single" w:sz="4" w:space="0" w:color="auto"/>
              <w:right w:val="single" w:sz="4" w:space="0" w:color="auto"/>
            </w:tcBorders>
            <w:noWrap/>
            <w:vAlign w:val="bottom"/>
            <w:hideMark/>
          </w:tcPr>
          <w:p w14:paraId="12D53975" w14:textId="77777777" w:rsidR="003C79D1" w:rsidRPr="003C79D1" w:rsidRDefault="003C79D1" w:rsidP="003C79D1">
            <w:pPr>
              <w:jc w:val="center"/>
              <w:rPr>
                <w:rFonts w:ascii="Aptos Narrow" w:eastAsia="Times New Roman" w:hAnsi="Aptos Narrow" w:cs="Times New Roman"/>
                <w:color w:val="000000"/>
                <w:lang w:eastAsia="en-NZ"/>
              </w:rPr>
            </w:pPr>
            <w:r w:rsidRPr="003C79D1">
              <w:rPr>
                <w:rFonts w:ascii="Aptos Narrow" w:eastAsia="Times New Roman" w:hAnsi="Aptos Narrow" w:cs="Times New Roman"/>
                <w:color w:val="000000"/>
                <w:lang w:eastAsia="en-NZ"/>
              </w:rPr>
              <w:t>5</w:t>
            </w:r>
          </w:p>
        </w:tc>
        <w:tc>
          <w:tcPr>
            <w:tcW w:w="7220" w:type="dxa"/>
            <w:tcBorders>
              <w:top w:val="nil"/>
              <w:left w:val="nil"/>
              <w:bottom w:val="single" w:sz="4" w:space="0" w:color="auto"/>
              <w:right w:val="single" w:sz="4" w:space="0" w:color="auto"/>
            </w:tcBorders>
            <w:noWrap/>
            <w:vAlign w:val="bottom"/>
            <w:hideMark/>
          </w:tcPr>
          <w:p w14:paraId="1909F2EE" w14:textId="77777777" w:rsidR="003C79D1" w:rsidRPr="003C79D1" w:rsidRDefault="003C79D1" w:rsidP="003C79D1">
            <w:pPr>
              <w:jc w:val="left"/>
              <w:rPr>
                <w:rFonts w:ascii="Aptos Narrow" w:eastAsia="Times New Roman" w:hAnsi="Aptos Narrow" w:cs="Times New Roman"/>
                <w:color w:val="000000"/>
                <w:lang w:eastAsia="en-NZ"/>
              </w:rPr>
            </w:pPr>
            <w:r w:rsidRPr="003C79D1">
              <w:rPr>
                <w:rFonts w:ascii="Aptos Narrow" w:eastAsia="Times New Roman" w:hAnsi="Aptos Narrow" w:cs="Times New Roman"/>
                <w:color w:val="000000"/>
                <w:lang w:eastAsia="en-NZ"/>
              </w:rPr>
              <w:t>Unserviced (Roof water, Septic tank)</w:t>
            </w:r>
          </w:p>
        </w:tc>
      </w:tr>
      <w:tr w:rsidR="003C79D1" w:rsidRPr="003C79D1" w14:paraId="629CE835" w14:textId="77777777" w:rsidTr="003C79D1">
        <w:trPr>
          <w:trHeight w:val="286"/>
        </w:trPr>
        <w:tc>
          <w:tcPr>
            <w:tcW w:w="320" w:type="dxa"/>
            <w:tcBorders>
              <w:top w:val="nil"/>
              <w:left w:val="single" w:sz="4" w:space="0" w:color="auto"/>
              <w:bottom w:val="single" w:sz="4" w:space="0" w:color="auto"/>
              <w:right w:val="single" w:sz="4" w:space="0" w:color="auto"/>
            </w:tcBorders>
            <w:noWrap/>
            <w:vAlign w:val="bottom"/>
            <w:hideMark/>
          </w:tcPr>
          <w:p w14:paraId="3AF7D21B" w14:textId="77777777" w:rsidR="003C79D1" w:rsidRPr="003C79D1" w:rsidRDefault="003C79D1" w:rsidP="003C79D1">
            <w:pPr>
              <w:jc w:val="center"/>
              <w:rPr>
                <w:rFonts w:ascii="Aptos Narrow" w:eastAsia="Times New Roman" w:hAnsi="Aptos Narrow" w:cs="Times New Roman"/>
                <w:color w:val="000000"/>
                <w:lang w:eastAsia="en-NZ"/>
              </w:rPr>
            </w:pPr>
            <w:r w:rsidRPr="003C79D1">
              <w:rPr>
                <w:rFonts w:ascii="Aptos Narrow" w:eastAsia="Times New Roman" w:hAnsi="Aptos Narrow" w:cs="Times New Roman"/>
                <w:color w:val="000000"/>
                <w:lang w:eastAsia="en-NZ"/>
              </w:rPr>
              <w:t>6</w:t>
            </w:r>
          </w:p>
        </w:tc>
        <w:tc>
          <w:tcPr>
            <w:tcW w:w="7220" w:type="dxa"/>
            <w:tcBorders>
              <w:top w:val="nil"/>
              <w:left w:val="nil"/>
              <w:bottom w:val="single" w:sz="4" w:space="0" w:color="auto"/>
              <w:right w:val="single" w:sz="4" w:space="0" w:color="auto"/>
            </w:tcBorders>
            <w:noWrap/>
            <w:vAlign w:val="bottom"/>
            <w:hideMark/>
          </w:tcPr>
          <w:p w14:paraId="50442DC6" w14:textId="77777777" w:rsidR="003C79D1" w:rsidRPr="003C79D1" w:rsidRDefault="003C79D1" w:rsidP="003C79D1">
            <w:pPr>
              <w:jc w:val="left"/>
              <w:rPr>
                <w:rFonts w:ascii="Aptos Narrow" w:eastAsia="Times New Roman" w:hAnsi="Aptos Narrow" w:cs="Times New Roman"/>
                <w:color w:val="000000"/>
                <w:lang w:eastAsia="en-NZ"/>
              </w:rPr>
            </w:pPr>
            <w:r w:rsidRPr="003C79D1">
              <w:rPr>
                <w:rFonts w:ascii="Aptos Narrow" w:eastAsia="Times New Roman" w:hAnsi="Aptos Narrow" w:cs="Times New Roman"/>
                <w:color w:val="000000"/>
                <w:lang w:eastAsia="en-NZ"/>
              </w:rPr>
              <w:t>Unserviced (Bore water, Septic tank)</w:t>
            </w:r>
          </w:p>
        </w:tc>
      </w:tr>
      <w:tr w:rsidR="003C79D1" w:rsidRPr="003C79D1" w14:paraId="4935F6FF" w14:textId="77777777" w:rsidTr="003C79D1">
        <w:trPr>
          <w:trHeight w:val="286"/>
        </w:trPr>
        <w:tc>
          <w:tcPr>
            <w:tcW w:w="320" w:type="dxa"/>
            <w:tcBorders>
              <w:top w:val="nil"/>
              <w:left w:val="single" w:sz="4" w:space="0" w:color="auto"/>
              <w:bottom w:val="single" w:sz="4" w:space="0" w:color="auto"/>
              <w:right w:val="single" w:sz="4" w:space="0" w:color="auto"/>
            </w:tcBorders>
            <w:noWrap/>
            <w:vAlign w:val="bottom"/>
            <w:hideMark/>
          </w:tcPr>
          <w:p w14:paraId="38852CF2" w14:textId="77777777" w:rsidR="003C79D1" w:rsidRPr="003C79D1" w:rsidRDefault="003C79D1" w:rsidP="003C79D1">
            <w:pPr>
              <w:jc w:val="center"/>
              <w:rPr>
                <w:rFonts w:ascii="Aptos Narrow" w:eastAsia="Times New Roman" w:hAnsi="Aptos Narrow" w:cs="Times New Roman"/>
                <w:color w:val="000000"/>
                <w:lang w:eastAsia="en-NZ"/>
              </w:rPr>
            </w:pPr>
            <w:r w:rsidRPr="003C79D1">
              <w:rPr>
                <w:rFonts w:ascii="Aptos Narrow" w:eastAsia="Times New Roman" w:hAnsi="Aptos Narrow" w:cs="Times New Roman"/>
                <w:color w:val="000000"/>
                <w:lang w:eastAsia="en-NZ"/>
              </w:rPr>
              <w:t>7</w:t>
            </w:r>
          </w:p>
        </w:tc>
        <w:tc>
          <w:tcPr>
            <w:tcW w:w="7220" w:type="dxa"/>
            <w:tcBorders>
              <w:top w:val="nil"/>
              <w:left w:val="nil"/>
              <w:bottom w:val="single" w:sz="4" w:space="0" w:color="auto"/>
              <w:right w:val="single" w:sz="4" w:space="0" w:color="auto"/>
            </w:tcBorders>
            <w:noWrap/>
            <w:vAlign w:val="bottom"/>
            <w:hideMark/>
          </w:tcPr>
          <w:p w14:paraId="681A04C5" w14:textId="77777777" w:rsidR="003C79D1" w:rsidRPr="003C79D1" w:rsidRDefault="003C79D1" w:rsidP="003C79D1">
            <w:pPr>
              <w:jc w:val="left"/>
              <w:rPr>
                <w:rFonts w:ascii="Aptos Narrow" w:eastAsia="Times New Roman" w:hAnsi="Aptos Narrow" w:cs="Times New Roman"/>
                <w:color w:val="000000"/>
                <w:lang w:eastAsia="en-NZ"/>
              </w:rPr>
            </w:pPr>
            <w:r w:rsidRPr="003C79D1">
              <w:rPr>
                <w:rFonts w:ascii="Aptos Narrow" w:eastAsia="Times New Roman" w:hAnsi="Aptos Narrow" w:cs="Times New Roman"/>
                <w:color w:val="000000"/>
                <w:lang w:eastAsia="en-NZ"/>
              </w:rPr>
              <w:t>Unserviced (Limited Population)</w:t>
            </w:r>
          </w:p>
        </w:tc>
      </w:tr>
      <w:tr w:rsidR="003C79D1" w:rsidRPr="003C79D1" w14:paraId="0EB46CF3" w14:textId="77777777" w:rsidTr="003C79D1">
        <w:trPr>
          <w:trHeight w:val="286"/>
        </w:trPr>
        <w:tc>
          <w:tcPr>
            <w:tcW w:w="320" w:type="dxa"/>
            <w:tcBorders>
              <w:top w:val="nil"/>
              <w:left w:val="single" w:sz="4" w:space="0" w:color="auto"/>
              <w:bottom w:val="single" w:sz="4" w:space="0" w:color="auto"/>
              <w:right w:val="single" w:sz="4" w:space="0" w:color="auto"/>
            </w:tcBorders>
            <w:noWrap/>
            <w:vAlign w:val="bottom"/>
            <w:hideMark/>
          </w:tcPr>
          <w:p w14:paraId="36517106" w14:textId="77777777" w:rsidR="003C79D1" w:rsidRPr="003C79D1" w:rsidRDefault="003C79D1" w:rsidP="003C79D1">
            <w:pPr>
              <w:jc w:val="center"/>
              <w:rPr>
                <w:rFonts w:ascii="Aptos Narrow" w:eastAsia="Times New Roman" w:hAnsi="Aptos Narrow" w:cs="Times New Roman"/>
                <w:color w:val="000000"/>
                <w:lang w:eastAsia="en-NZ"/>
              </w:rPr>
            </w:pPr>
            <w:r w:rsidRPr="003C79D1">
              <w:rPr>
                <w:rFonts w:ascii="Aptos Narrow" w:eastAsia="Times New Roman" w:hAnsi="Aptos Narrow" w:cs="Times New Roman"/>
                <w:color w:val="000000"/>
                <w:lang w:eastAsia="en-NZ"/>
              </w:rPr>
              <w:t>8</w:t>
            </w:r>
          </w:p>
        </w:tc>
        <w:tc>
          <w:tcPr>
            <w:tcW w:w="7220" w:type="dxa"/>
            <w:tcBorders>
              <w:top w:val="nil"/>
              <w:left w:val="nil"/>
              <w:bottom w:val="single" w:sz="4" w:space="0" w:color="auto"/>
              <w:right w:val="single" w:sz="4" w:space="0" w:color="auto"/>
            </w:tcBorders>
            <w:noWrap/>
            <w:vAlign w:val="bottom"/>
            <w:hideMark/>
          </w:tcPr>
          <w:p w14:paraId="6D69CB98" w14:textId="77777777" w:rsidR="003C79D1" w:rsidRPr="003C79D1" w:rsidRDefault="003C79D1" w:rsidP="003C79D1">
            <w:pPr>
              <w:jc w:val="left"/>
              <w:rPr>
                <w:rFonts w:ascii="Aptos Narrow" w:eastAsia="Times New Roman" w:hAnsi="Aptos Narrow" w:cs="Times New Roman"/>
                <w:color w:val="000000"/>
                <w:lang w:eastAsia="en-NZ"/>
              </w:rPr>
            </w:pPr>
            <w:r w:rsidRPr="003C79D1">
              <w:rPr>
                <w:rFonts w:ascii="Aptos Narrow" w:eastAsia="Times New Roman" w:hAnsi="Aptos Narrow" w:cs="Times New Roman"/>
                <w:color w:val="000000"/>
                <w:lang w:eastAsia="en-NZ"/>
              </w:rPr>
              <w:t>Individual obligations under Building Act, OSH etc - Industry/DoC.</w:t>
            </w:r>
          </w:p>
        </w:tc>
      </w:tr>
      <w:tr w:rsidR="003C79D1" w:rsidRPr="003C79D1" w14:paraId="10A820AA" w14:textId="77777777" w:rsidTr="003C79D1">
        <w:trPr>
          <w:trHeight w:val="286"/>
        </w:trPr>
        <w:tc>
          <w:tcPr>
            <w:tcW w:w="320" w:type="dxa"/>
            <w:tcBorders>
              <w:top w:val="nil"/>
              <w:left w:val="single" w:sz="4" w:space="0" w:color="auto"/>
              <w:bottom w:val="single" w:sz="4" w:space="0" w:color="auto"/>
              <w:right w:val="single" w:sz="4" w:space="0" w:color="auto"/>
            </w:tcBorders>
            <w:noWrap/>
            <w:vAlign w:val="bottom"/>
            <w:hideMark/>
          </w:tcPr>
          <w:p w14:paraId="3AC45AF4" w14:textId="77777777" w:rsidR="003C79D1" w:rsidRPr="003C79D1" w:rsidRDefault="003C79D1" w:rsidP="003C79D1">
            <w:pPr>
              <w:jc w:val="center"/>
              <w:rPr>
                <w:rFonts w:ascii="Aptos Narrow" w:eastAsia="Times New Roman" w:hAnsi="Aptos Narrow" w:cs="Times New Roman"/>
                <w:color w:val="000000"/>
                <w:lang w:eastAsia="en-NZ"/>
              </w:rPr>
            </w:pPr>
            <w:r w:rsidRPr="003C79D1">
              <w:rPr>
                <w:rFonts w:ascii="Aptos Narrow" w:eastAsia="Times New Roman" w:hAnsi="Aptos Narrow" w:cs="Times New Roman"/>
                <w:color w:val="000000"/>
                <w:lang w:eastAsia="en-NZ"/>
              </w:rPr>
              <w:t>9</w:t>
            </w:r>
          </w:p>
        </w:tc>
        <w:tc>
          <w:tcPr>
            <w:tcW w:w="7220" w:type="dxa"/>
            <w:tcBorders>
              <w:top w:val="nil"/>
              <w:left w:val="nil"/>
              <w:bottom w:val="single" w:sz="4" w:space="0" w:color="auto"/>
              <w:right w:val="single" w:sz="4" w:space="0" w:color="auto"/>
            </w:tcBorders>
            <w:noWrap/>
            <w:vAlign w:val="bottom"/>
            <w:hideMark/>
          </w:tcPr>
          <w:p w14:paraId="19E210B8" w14:textId="77777777" w:rsidR="003C79D1" w:rsidRPr="003C79D1" w:rsidRDefault="003C79D1" w:rsidP="003C79D1">
            <w:pPr>
              <w:jc w:val="left"/>
              <w:rPr>
                <w:rFonts w:ascii="Aptos Narrow" w:eastAsia="Times New Roman" w:hAnsi="Aptos Narrow" w:cs="Times New Roman"/>
                <w:color w:val="000000"/>
                <w:lang w:eastAsia="en-NZ"/>
              </w:rPr>
            </w:pPr>
            <w:r w:rsidRPr="003C79D1">
              <w:rPr>
                <w:rFonts w:ascii="Aptos Narrow" w:eastAsia="Times New Roman" w:hAnsi="Aptos Narrow" w:cs="Times New Roman"/>
                <w:color w:val="000000"/>
                <w:lang w:eastAsia="en-NZ"/>
              </w:rPr>
              <w:t>Private water Schemes</w:t>
            </w:r>
          </w:p>
        </w:tc>
      </w:tr>
      <w:tr w:rsidR="003C79D1" w:rsidRPr="003C79D1" w14:paraId="7F9EF72E" w14:textId="77777777" w:rsidTr="003C79D1">
        <w:trPr>
          <w:trHeight w:val="286"/>
        </w:trPr>
        <w:tc>
          <w:tcPr>
            <w:tcW w:w="320" w:type="dxa"/>
            <w:tcBorders>
              <w:top w:val="nil"/>
              <w:left w:val="single" w:sz="4" w:space="0" w:color="auto"/>
              <w:bottom w:val="single" w:sz="4" w:space="0" w:color="auto"/>
              <w:right w:val="single" w:sz="4" w:space="0" w:color="auto"/>
            </w:tcBorders>
            <w:noWrap/>
            <w:vAlign w:val="bottom"/>
            <w:hideMark/>
          </w:tcPr>
          <w:p w14:paraId="1CF9C79E" w14:textId="77777777" w:rsidR="003C79D1" w:rsidRPr="003C79D1" w:rsidRDefault="003C79D1" w:rsidP="003C79D1">
            <w:pPr>
              <w:jc w:val="center"/>
              <w:rPr>
                <w:rFonts w:ascii="Aptos Narrow" w:eastAsia="Times New Roman" w:hAnsi="Aptos Narrow" w:cs="Times New Roman"/>
                <w:color w:val="000000"/>
                <w:lang w:eastAsia="en-NZ"/>
              </w:rPr>
            </w:pPr>
            <w:r w:rsidRPr="003C79D1">
              <w:rPr>
                <w:rFonts w:ascii="Aptos Narrow" w:eastAsia="Times New Roman" w:hAnsi="Aptos Narrow" w:cs="Times New Roman"/>
                <w:color w:val="000000"/>
                <w:lang w:eastAsia="en-NZ"/>
              </w:rPr>
              <w:t> </w:t>
            </w:r>
          </w:p>
        </w:tc>
        <w:tc>
          <w:tcPr>
            <w:tcW w:w="7220" w:type="dxa"/>
            <w:tcBorders>
              <w:top w:val="nil"/>
              <w:left w:val="nil"/>
              <w:bottom w:val="single" w:sz="4" w:space="0" w:color="auto"/>
              <w:right w:val="single" w:sz="4" w:space="0" w:color="auto"/>
            </w:tcBorders>
            <w:noWrap/>
            <w:vAlign w:val="bottom"/>
            <w:hideMark/>
          </w:tcPr>
          <w:p w14:paraId="356BB22B" w14:textId="77777777" w:rsidR="003C79D1" w:rsidRPr="003C79D1" w:rsidRDefault="003C79D1" w:rsidP="003C79D1">
            <w:pPr>
              <w:jc w:val="left"/>
              <w:rPr>
                <w:rFonts w:ascii="Aptos Narrow" w:eastAsia="Times New Roman" w:hAnsi="Aptos Narrow" w:cs="Times New Roman"/>
                <w:color w:val="000000"/>
                <w:lang w:eastAsia="en-NZ"/>
              </w:rPr>
            </w:pPr>
            <w:r w:rsidRPr="003C79D1">
              <w:rPr>
                <w:rFonts w:ascii="Aptos Narrow" w:eastAsia="Times New Roman" w:hAnsi="Aptos Narrow" w:cs="Times New Roman"/>
                <w:color w:val="000000"/>
                <w:lang w:eastAsia="en-NZ"/>
              </w:rPr>
              <w:t> </w:t>
            </w:r>
          </w:p>
        </w:tc>
      </w:tr>
      <w:tr w:rsidR="003C79D1" w:rsidRPr="003C79D1" w14:paraId="3E38E815" w14:textId="77777777" w:rsidTr="003C79D1">
        <w:trPr>
          <w:trHeight w:val="286"/>
        </w:trPr>
        <w:tc>
          <w:tcPr>
            <w:tcW w:w="7540" w:type="dxa"/>
            <w:gridSpan w:val="2"/>
            <w:tcBorders>
              <w:top w:val="single" w:sz="4" w:space="0" w:color="auto"/>
              <w:left w:val="single" w:sz="4" w:space="0" w:color="auto"/>
              <w:bottom w:val="single" w:sz="4" w:space="0" w:color="auto"/>
              <w:right w:val="single" w:sz="4" w:space="0" w:color="auto"/>
            </w:tcBorders>
            <w:noWrap/>
            <w:vAlign w:val="bottom"/>
            <w:hideMark/>
          </w:tcPr>
          <w:p w14:paraId="107D9E91" w14:textId="77777777" w:rsidR="003C79D1" w:rsidRPr="003C79D1" w:rsidRDefault="003C79D1" w:rsidP="003C79D1">
            <w:pPr>
              <w:jc w:val="left"/>
              <w:rPr>
                <w:rFonts w:ascii="Aptos Narrow" w:eastAsia="Times New Roman" w:hAnsi="Aptos Narrow" w:cs="Times New Roman"/>
                <w:b/>
                <w:bCs/>
                <w:color w:val="000000"/>
                <w:lang w:eastAsia="en-NZ"/>
              </w:rPr>
            </w:pPr>
            <w:r w:rsidRPr="003C79D1">
              <w:rPr>
                <w:rFonts w:ascii="Aptos Narrow" w:eastAsia="Times New Roman" w:hAnsi="Aptos Narrow" w:cs="Times New Roman"/>
                <w:b/>
                <w:bCs/>
                <w:color w:val="000000"/>
                <w:lang w:eastAsia="en-NZ"/>
              </w:rPr>
              <w:t>Sanitary Services Aggregation Classes</w:t>
            </w:r>
          </w:p>
        </w:tc>
      </w:tr>
      <w:tr w:rsidR="003C79D1" w:rsidRPr="003C79D1" w14:paraId="10782E4D" w14:textId="77777777" w:rsidTr="003C79D1">
        <w:trPr>
          <w:trHeight w:val="286"/>
        </w:trPr>
        <w:tc>
          <w:tcPr>
            <w:tcW w:w="320" w:type="dxa"/>
            <w:tcBorders>
              <w:top w:val="nil"/>
              <w:left w:val="single" w:sz="4" w:space="0" w:color="auto"/>
              <w:bottom w:val="single" w:sz="4" w:space="0" w:color="auto"/>
              <w:right w:val="single" w:sz="4" w:space="0" w:color="auto"/>
            </w:tcBorders>
            <w:noWrap/>
            <w:vAlign w:val="bottom"/>
            <w:hideMark/>
          </w:tcPr>
          <w:p w14:paraId="282C4B71" w14:textId="77777777" w:rsidR="003C79D1" w:rsidRPr="003C79D1" w:rsidRDefault="003C79D1" w:rsidP="003C79D1">
            <w:pPr>
              <w:jc w:val="center"/>
              <w:rPr>
                <w:rFonts w:ascii="Aptos Narrow" w:eastAsia="Times New Roman" w:hAnsi="Aptos Narrow" w:cs="Times New Roman"/>
                <w:color w:val="000000"/>
                <w:lang w:eastAsia="en-NZ"/>
              </w:rPr>
            </w:pPr>
            <w:r w:rsidRPr="003C79D1">
              <w:rPr>
                <w:rFonts w:ascii="Aptos Narrow" w:eastAsia="Times New Roman" w:hAnsi="Aptos Narrow" w:cs="Times New Roman"/>
                <w:color w:val="000000"/>
                <w:lang w:eastAsia="en-NZ"/>
              </w:rPr>
              <w:t>10</w:t>
            </w:r>
          </w:p>
        </w:tc>
        <w:tc>
          <w:tcPr>
            <w:tcW w:w="7220" w:type="dxa"/>
            <w:tcBorders>
              <w:top w:val="nil"/>
              <w:left w:val="nil"/>
              <w:bottom w:val="single" w:sz="4" w:space="0" w:color="auto"/>
              <w:right w:val="single" w:sz="4" w:space="0" w:color="auto"/>
            </w:tcBorders>
            <w:noWrap/>
            <w:vAlign w:val="bottom"/>
            <w:hideMark/>
          </w:tcPr>
          <w:p w14:paraId="4656F169" w14:textId="77777777" w:rsidR="003C79D1" w:rsidRPr="003C79D1" w:rsidRDefault="003C79D1" w:rsidP="003C79D1">
            <w:pPr>
              <w:jc w:val="left"/>
              <w:rPr>
                <w:rFonts w:ascii="Aptos Narrow" w:eastAsia="Times New Roman" w:hAnsi="Aptos Narrow" w:cs="Times New Roman"/>
                <w:color w:val="000000"/>
                <w:lang w:eastAsia="en-NZ"/>
              </w:rPr>
            </w:pPr>
            <w:r w:rsidRPr="003C79D1">
              <w:rPr>
                <w:rFonts w:ascii="Aptos Narrow" w:eastAsia="Times New Roman" w:hAnsi="Aptos Narrow" w:cs="Times New Roman"/>
                <w:color w:val="000000"/>
                <w:lang w:eastAsia="en-NZ"/>
              </w:rPr>
              <w:t>Public Sanitary Services</w:t>
            </w:r>
          </w:p>
        </w:tc>
      </w:tr>
      <w:tr w:rsidR="003C79D1" w:rsidRPr="003C79D1" w14:paraId="1B921924" w14:textId="77777777" w:rsidTr="003C79D1">
        <w:trPr>
          <w:trHeight w:val="286"/>
        </w:trPr>
        <w:tc>
          <w:tcPr>
            <w:tcW w:w="320" w:type="dxa"/>
            <w:tcBorders>
              <w:top w:val="nil"/>
              <w:left w:val="single" w:sz="4" w:space="0" w:color="auto"/>
              <w:bottom w:val="single" w:sz="4" w:space="0" w:color="auto"/>
              <w:right w:val="single" w:sz="4" w:space="0" w:color="auto"/>
            </w:tcBorders>
            <w:noWrap/>
            <w:vAlign w:val="bottom"/>
            <w:hideMark/>
          </w:tcPr>
          <w:p w14:paraId="6D94FBB0" w14:textId="77777777" w:rsidR="003C79D1" w:rsidRPr="003C79D1" w:rsidRDefault="003C79D1" w:rsidP="003C79D1">
            <w:pPr>
              <w:jc w:val="center"/>
              <w:rPr>
                <w:rFonts w:ascii="Aptos Narrow" w:eastAsia="Times New Roman" w:hAnsi="Aptos Narrow" w:cs="Times New Roman"/>
                <w:color w:val="000000"/>
                <w:lang w:eastAsia="en-NZ"/>
              </w:rPr>
            </w:pPr>
            <w:r w:rsidRPr="003C79D1">
              <w:rPr>
                <w:rFonts w:ascii="Aptos Narrow" w:eastAsia="Times New Roman" w:hAnsi="Aptos Narrow" w:cs="Times New Roman"/>
                <w:color w:val="000000"/>
                <w:lang w:eastAsia="en-NZ"/>
              </w:rPr>
              <w:t>11</w:t>
            </w:r>
          </w:p>
        </w:tc>
        <w:tc>
          <w:tcPr>
            <w:tcW w:w="7220" w:type="dxa"/>
            <w:tcBorders>
              <w:top w:val="nil"/>
              <w:left w:val="nil"/>
              <w:bottom w:val="single" w:sz="4" w:space="0" w:color="auto"/>
              <w:right w:val="single" w:sz="4" w:space="0" w:color="auto"/>
            </w:tcBorders>
            <w:noWrap/>
            <w:vAlign w:val="bottom"/>
            <w:hideMark/>
          </w:tcPr>
          <w:p w14:paraId="0788863A" w14:textId="77777777" w:rsidR="003C79D1" w:rsidRPr="003C79D1" w:rsidRDefault="003C79D1" w:rsidP="003C79D1">
            <w:pPr>
              <w:jc w:val="left"/>
              <w:rPr>
                <w:rFonts w:ascii="Aptos Narrow" w:eastAsia="Times New Roman" w:hAnsi="Aptos Narrow" w:cs="Times New Roman"/>
                <w:color w:val="000000"/>
                <w:lang w:eastAsia="en-NZ"/>
              </w:rPr>
            </w:pPr>
            <w:r w:rsidRPr="003C79D1">
              <w:rPr>
                <w:rFonts w:ascii="Aptos Narrow" w:eastAsia="Times New Roman" w:hAnsi="Aptos Narrow" w:cs="Times New Roman"/>
                <w:color w:val="000000"/>
                <w:lang w:eastAsia="en-NZ"/>
              </w:rPr>
              <w:t>Private Sanitary Services</w:t>
            </w:r>
          </w:p>
        </w:tc>
      </w:tr>
    </w:tbl>
    <w:p w14:paraId="5AB4C6E1" w14:textId="6AC49E59" w:rsidR="008C3436" w:rsidRDefault="008C3436" w:rsidP="006B1BCB">
      <w:pPr>
        <w:jc w:val="center"/>
      </w:pPr>
    </w:p>
    <w:p w14:paraId="60C55D22" w14:textId="0ED483ED" w:rsidR="006B1BCB" w:rsidRPr="004F086F" w:rsidRDefault="004F086F" w:rsidP="006B1BCB">
      <w:pPr>
        <w:jc w:val="center"/>
        <w:rPr>
          <w:b/>
          <w:bCs/>
          <w:sz w:val="18"/>
          <w:szCs w:val="18"/>
        </w:rPr>
      </w:pPr>
      <w:r w:rsidRPr="004F086F">
        <w:rPr>
          <w:b/>
          <w:bCs/>
          <w:sz w:val="18"/>
          <w:szCs w:val="18"/>
        </w:rPr>
        <w:t xml:space="preserve">Figure 4.1 Aggregation </w:t>
      </w:r>
      <w:r w:rsidR="00AD0CC8">
        <w:rPr>
          <w:b/>
          <w:bCs/>
          <w:sz w:val="18"/>
          <w:szCs w:val="18"/>
        </w:rPr>
        <w:t>Classes</w:t>
      </w:r>
    </w:p>
    <w:p w14:paraId="04371A4D" w14:textId="521CF5B9" w:rsidR="004F086F" w:rsidRPr="00985108" w:rsidRDefault="005C3824" w:rsidP="00F117DC">
      <w:pPr>
        <w:pStyle w:val="05MDCBodycopy"/>
      </w:pPr>
      <w:bookmarkStart w:id="32" w:name="_Toc227247532"/>
      <w:r w:rsidRPr="00985108">
        <w:t>4.2.2.1 Water Services</w:t>
      </w:r>
      <w:bookmarkEnd w:id="32"/>
      <w:r w:rsidRPr="00985108">
        <w:t xml:space="preserve"> </w:t>
      </w:r>
    </w:p>
    <w:p w14:paraId="54680E47" w14:textId="30E80291" w:rsidR="003056FC" w:rsidRDefault="003056FC" w:rsidP="003056FC">
      <w:r w:rsidRPr="00985108">
        <w:t xml:space="preserve">Each individual centre of population was identified by its combination of water supply and sewerage services (being either: fully served, partially served or unserviced) with a view to undertaking risk assessments later in the assessment process. </w:t>
      </w:r>
      <w:r w:rsidR="00867290" w:rsidRPr="00985108">
        <w:t>Council</w:t>
      </w:r>
      <w:r w:rsidRPr="00985108">
        <w:t xml:space="preserve"> has </w:t>
      </w:r>
      <w:r w:rsidR="00985108" w:rsidRPr="00985108">
        <w:t>used</w:t>
      </w:r>
      <w:r w:rsidRPr="00985108">
        <w:t xml:space="preserve"> the cut off size for a community of 25 person's resident for more than 60 days</w:t>
      </w:r>
      <w:r w:rsidR="001E7637" w:rsidRPr="00985108">
        <w:t xml:space="preserve"> per annum</w:t>
      </w:r>
      <w:r w:rsidR="00985108" w:rsidRPr="00985108">
        <w:t xml:space="preserve"> as this is the criteria in the DWQAR</w:t>
      </w:r>
      <w:r w:rsidRPr="00985108">
        <w:t>. Communities below this threshold have been labelled Unserviced Limited Population and will not be assessed individually other than listed in the total community listings provided in Appendix 4.</w:t>
      </w:r>
      <w:r>
        <w:t xml:space="preserve"> </w:t>
      </w:r>
    </w:p>
    <w:p w14:paraId="02066DC7" w14:textId="77777777" w:rsidR="003056FC" w:rsidRDefault="003056FC" w:rsidP="003056FC"/>
    <w:p w14:paraId="36F898BA" w14:textId="77777777" w:rsidR="003056FC" w:rsidRDefault="003056FC" w:rsidP="003056FC">
      <w:r w:rsidRPr="005305F8">
        <w:t>In some cases, areas that would normally be considered as a single community have had to be split to represent the levels of service accorded to them. An example of this occurs in small townships where the bulk of the population is fully served and the perimeter properties are semi served.</w:t>
      </w:r>
      <w:r>
        <w:t xml:space="preserve"> </w:t>
      </w:r>
    </w:p>
    <w:p w14:paraId="4BAE0DFC" w14:textId="77777777" w:rsidR="003056FC" w:rsidRDefault="003056FC" w:rsidP="003056FC"/>
    <w:p w14:paraId="7A07F6BA" w14:textId="77777777" w:rsidR="003056FC" w:rsidRDefault="003056FC" w:rsidP="003056FC">
      <w:r>
        <w:t xml:space="preserve">For the purposes of the assessment, each population centre has been grouped into one of eight water aggregated communities (as shown in figure 4.1) for analysis and risk assessment: </w:t>
      </w:r>
    </w:p>
    <w:p w14:paraId="1E9131A3" w14:textId="46F55B7D" w:rsidR="003056FC" w:rsidRDefault="003056FC" w:rsidP="00161140">
      <w:pPr>
        <w:pStyle w:val="ListParagraph"/>
        <w:numPr>
          <w:ilvl w:val="0"/>
          <w:numId w:val="14"/>
        </w:numPr>
      </w:pPr>
      <w:r w:rsidRPr="00263254">
        <w:rPr>
          <w:b/>
          <w:bCs/>
        </w:rPr>
        <w:t>Urban Fully Served</w:t>
      </w:r>
      <w:r>
        <w:t xml:space="preserve"> - This community deals with the main </w:t>
      </w:r>
      <w:r w:rsidR="00FC2941">
        <w:t>urban area of</w:t>
      </w:r>
      <w:r>
        <w:t xml:space="preserve"> Masterton. </w:t>
      </w:r>
    </w:p>
    <w:p w14:paraId="471E6851" w14:textId="11577B98" w:rsidR="003056FC" w:rsidRDefault="003056FC" w:rsidP="00161140">
      <w:pPr>
        <w:pStyle w:val="ListParagraph"/>
        <w:numPr>
          <w:ilvl w:val="0"/>
          <w:numId w:val="14"/>
        </w:numPr>
      </w:pPr>
      <w:r w:rsidRPr="00263254">
        <w:rPr>
          <w:b/>
          <w:bCs/>
        </w:rPr>
        <w:t>Rural Fully Served</w:t>
      </w:r>
      <w:r w:rsidR="00FF5B76">
        <w:t xml:space="preserve"> </w:t>
      </w:r>
      <w:r>
        <w:t>- This community consists of Tinui</w:t>
      </w:r>
      <w:r w:rsidR="000E2779">
        <w:t xml:space="preserve"> village</w:t>
      </w:r>
      <w:r>
        <w:t>, being the only rural community that is fully served with both water and wastewater services.</w:t>
      </w:r>
    </w:p>
    <w:p w14:paraId="07C19201" w14:textId="69A5C578" w:rsidR="00FF5B76" w:rsidRDefault="00FF5B76" w:rsidP="00161140">
      <w:pPr>
        <w:pStyle w:val="ListParagraph"/>
        <w:numPr>
          <w:ilvl w:val="0"/>
          <w:numId w:val="14"/>
        </w:numPr>
      </w:pPr>
      <w:r w:rsidRPr="00263254">
        <w:rPr>
          <w:b/>
          <w:bCs/>
        </w:rPr>
        <w:t>Semi Serviced (water only)</w:t>
      </w:r>
      <w:r>
        <w:t xml:space="preserve"> - Many of these communities are small townships, or clusters of houses, with only one service provided, such as Fernridge. </w:t>
      </w:r>
    </w:p>
    <w:p w14:paraId="280AF1DA" w14:textId="44BB6093" w:rsidR="00FF5B76" w:rsidRDefault="00FF5B76" w:rsidP="00161140">
      <w:pPr>
        <w:pStyle w:val="ListParagraph"/>
        <w:numPr>
          <w:ilvl w:val="0"/>
          <w:numId w:val="14"/>
        </w:numPr>
      </w:pPr>
      <w:r w:rsidRPr="00263254">
        <w:rPr>
          <w:b/>
          <w:bCs/>
        </w:rPr>
        <w:t>Semi Serviced (wastewater only)</w:t>
      </w:r>
      <w:r>
        <w:t xml:space="preserve"> - This community type covers the stand-alone rural wastewater services </w:t>
      </w:r>
      <w:r w:rsidR="009C1100">
        <w:t>for the coastal settlements of</w:t>
      </w:r>
      <w:r>
        <w:t xml:space="preserve"> Riversdale and Castlepoint. </w:t>
      </w:r>
    </w:p>
    <w:p w14:paraId="46ED0898" w14:textId="12F3BF12" w:rsidR="00FF5B76" w:rsidRDefault="00FF5B76" w:rsidP="00161140">
      <w:pPr>
        <w:pStyle w:val="ListParagraph"/>
        <w:numPr>
          <w:ilvl w:val="0"/>
          <w:numId w:val="14"/>
        </w:numPr>
      </w:pPr>
      <w:r w:rsidRPr="00263254">
        <w:rPr>
          <w:b/>
          <w:bCs/>
        </w:rPr>
        <w:t>Unserviced (roof water, septic tank)</w:t>
      </w:r>
      <w:r>
        <w:t xml:space="preserve"> - This type of community is not provided with Council services but provide their own individual service via roof water and septic tank, Mauriceville, Taueru, Wainuioru, Whakataki, Mataikona, and many of the rural schools and Marae are included in this community. </w:t>
      </w:r>
    </w:p>
    <w:p w14:paraId="0E6F853D" w14:textId="184E5093" w:rsidR="00FF5B76" w:rsidRDefault="00FF5B76" w:rsidP="00161140">
      <w:pPr>
        <w:pStyle w:val="ListParagraph"/>
        <w:numPr>
          <w:ilvl w:val="0"/>
          <w:numId w:val="14"/>
        </w:numPr>
      </w:pPr>
      <w:r w:rsidRPr="00263254">
        <w:rPr>
          <w:b/>
          <w:bCs/>
        </w:rPr>
        <w:t xml:space="preserve">Unserviced (ground/surface water, septic tank) </w:t>
      </w:r>
      <w:r>
        <w:t xml:space="preserve">- Bores are often utilised in conjunction with roof water for rural facilities such as Campgrounds, and some Marae. </w:t>
      </w:r>
    </w:p>
    <w:p w14:paraId="67573CB7" w14:textId="77777777" w:rsidR="00FF5B76" w:rsidRDefault="00FF5B76" w:rsidP="00161140">
      <w:pPr>
        <w:pStyle w:val="ListParagraph"/>
        <w:numPr>
          <w:ilvl w:val="0"/>
          <w:numId w:val="14"/>
        </w:numPr>
      </w:pPr>
      <w:r w:rsidRPr="00263254">
        <w:rPr>
          <w:b/>
          <w:bCs/>
        </w:rPr>
        <w:t>Unserviced</w:t>
      </w:r>
      <w:r>
        <w:t xml:space="preserve"> </w:t>
      </w:r>
      <w:r w:rsidRPr="00263254">
        <w:rPr>
          <w:b/>
          <w:bCs/>
        </w:rPr>
        <w:t>Limited Population</w:t>
      </w:r>
      <w:r>
        <w:t xml:space="preserve"> - This community is made up of low population density centres (and therefore low risk priority) such as adjoining farms and small centres of population. Homestays of small population may be included in this community. Although with the assumption that this community will be served by roof water the risk assessments and some outcomes will be catered for in the unserviced community above. </w:t>
      </w:r>
    </w:p>
    <w:p w14:paraId="5A3D21B4" w14:textId="59C687BB" w:rsidR="00263254" w:rsidRDefault="00FF5B76" w:rsidP="00161140">
      <w:pPr>
        <w:pStyle w:val="ListParagraph"/>
        <w:numPr>
          <w:ilvl w:val="0"/>
          <w:numId w:val="14"/>
        </w:numPr>
      </w:pPr>
      <w:r w:rsidRPr="00263254">
        <w:rPr>
          <w:b/>
          <w:bCs/>
        </w:rPr>
        <w:t>Industrial Communities with Building Act requirements for Water and Wastewater</w:t>
      </w:r>
      <w:r>
        <w:t xml:space="preserve"> - This community includes industries such as the "Limeworks", "JNL" and wineries which, for the purposes of this assessment, we have deemed to be commercial premises and governed by the Building Act (Warrant of Fitness required}, one </w:t>
      </w:r>
      <w:r w:rsidR="00263254">
        <w:t>element of which covers water and wastewater), and Resource Management Act for discharge</w:t>
      </w:r>
      <w:r w:rsidR="002E11F4">
        <w:t>. These are</w:t>
      </w:r>
      <w:r w:rsidR="00263254">
        <w:t xml:space="preserve"> not included in the assessment. </w:t>
      </w:r>
    </w:p>
    <w:p w14:paraId="7642D0C0" w14:textId="16E1276C" w:rsidR="00263254" w:rsidRDefault="00263254" w:rsidP="00161140">
      <w:pPr>
        <w:pStyle w:val="ListParagraph"/>
        <w:numPr>
          <w:ilvl w:val="0"/>
          <w:numId w:val="14"/>
        </w:numPr>
      </w:pPr>
      <w:r w:rsidRPr="00263254">
        <w:rPr>
          <w:b/>
          <w:bCs/>
        </w:rPr>
        <w:t>Private water supplies</w:t>
      </w:r>
      <w:r>
        <w:t xml:space="preserve"> - Private water supplies such as the Fernridge, Opaki, Wainuioru</w:t>
      </w:r>
      <w:r w:rsidR="00FD2031">
        <w:t xml:space="preserve"> </w:t>
      </w:r>
      <w:r>
        <w:t>supplies and others which link local farms or facilities (as is the case in Castlepoint</w:t>
      </w:r>
      <w:r w:rsidR="00FD2031">
        <w:t xml:space="preserve"> Station)</w:t>
      </w:r>
      <w:r>
        <w:t xml:space="preserve">, although not strictly a population centre, have been included in this category to ensure all water supplies are captured for the assessment. </w:t>
      </w:r>
    </w:p>
    <w:p w14:paraId="1B510DE4" w14:textId="77777777" w:rsidR="00263254" w:rsidRDefault="00263254" w:rsidP="00263254"/>
    <w:p w14:paraId="49FE5045" w14:textId="77E55550" w:rsidR="003E1383" w:rsidRDefault="00263254" w:rsidP="00263254">
      <w:r w:rsidRPr="005305F8">
        <w:t>For the purposes of this assessment, only water supplies that have the potential to affect public health have been considered</w:t>
      </w:r>
      <w:r w:rsidR="005305F8" w:rsidRPr="005305F8">
        <w:t>.</w:t>
      </w:r>
      <w:r w:rsidR="005305F8">
        <w:t xml:space="preserve"> </w:t>
      </w:r>
    </w:p>
    <w:p w14:paraId="3AC1F930" w14:textId="77777777" w:rsidR="003E1383" w:rsidRDefault="003E1383" w:rsidP="00F117DC">
      <w:pPr>
        <w:pStyle w:val="05MDCBodycopy"/>
      </w:pPr>
      <w:bookmarkStart w:id="33" w:name="_Toc227247533"/>
      <w:r>
        <w:t>4.2.2.2 Sanitary Services</w:t>
      </w:r>
      <w:bookmarkEnd w:id="33"/>
      <w:r>
        <w:t xml:space="preserve"> </w:t>
      </w:r>
    </w:p>
    <w:p w14:paraId="26DAC637" w14:textId="15AC5EBE" w:rsidR="00DC2027" w:rsidRDefault="00DC2027" w:rsidP="00DC2027">
      <w:r>
        <w:t xml:space="preserve">Sanitary service communities, for the assessment, have been defined differently to water services due to the nature of the service and the number of elements in the district. Figure 4.1 shows two communities for sanitary services, public and private. </w:t>
      </w:r>
    </w:p>
    <w:p w14:paraId="31F2EC92" w14:textId="77777777" w:rsidR="00DC2027" w:rsidRDefault="00DC2027" w:rsidP="00161140">
      <w:pPr>
        <w:pStyle w:val="ListParagraph"/>
        <w:numPr>
          <w:ilvl w:val="0"/>
          <w:numId w:val="15"/>
        </w:numPr>
      </w:pPr>
      <w:r w:rsidRPr="00DC2027">
        <w:rPr>
          <w:b/>
          <w:bCs/>
        </w:rPr>
        <w:t>Public Sanitary Services</w:t>
      </w:r>
      <w:r>
        <w:t xml:space="preserve"> - This community covers public toilets and cemeteries. </w:t>
      </w:r>
    </w:p>
    <w:p w14:paraId="4F6A668B" w14:textId="09263F8E" w:rsidR="00DC2027" w:rsidRDefault="00DC2027" w:rsidP="00161140">
      <w:pPr>
        <w:pStyle w:val="ListParagraph"/>
        <w:numPr>
          <w:ilvl w:val="0"/>
          <w:numId w:val="15"/>
        </w:numPr>
      </w:pPr>
      <w:r w:rsidRPr="00DC2027">
        <w:rPr>
          <w:b/>
          <w:bCs/>
        </w:rPr>
        <w:t xml:space="preserve">Private Sanitary Services </w:t>
      </w:r>
      <w:r>
        <w:t xml:space="preserve">- This community includes private burial grounds. </w:t>
      </w:r>
    </w:p>
    <w:p w14:paraId="7F2D5517" w14:textId="77777777" w:rsidR="00DC2027" w:rsidRDefault="00DC2027" w:rsidP="00DC2027"/>
    <w:p w14:paraId="315B05B3" w14:textId="79374F42" w:rsidR="00341CC2" w:rsidRDefault="00DC2027" w:rsidP="00DC2027">
      <w:r>
        <w:t xml:space="preserve">Waste facilities are covered in the Solid Waste Management and Minimisation Plan </w:t>
      </w:r>
      <w:r w:rsidR="002A4D27">
        <w:t>2023 – 2029.</w:t>
      </w:r>
      <w:r>
        <w:t xml:space="preserve"> </w:t>
      </w:r>
    </w:p>
    <w:p w14:paraId="088CD33D" w14:textId="77777777" w:rsidR="00341CC2" w:rsidRDefault="00341CC2" w:rsidP="00DC2027"/>
    <w:p w14:paraId="4246F6B8" w14:textId="0F33D41E" w:rsidR="0059297D" w:rsidRDefault="00341CC2" w:rsidP="00DC2027">
      <w:r w:rsidRPr="00341CC2">
        <w:t xml:space="preserve">Full community listings given in Appendix 4 show which aggregate category the community comes under. Risk tables are developed in later chapters and applied to the aggregated communities in a generic fashion to form the broad makeup of the assessment. </w:t>
      </w:r>
      <w:r w:rsidR="0059297D">
        <w:br w:type="page"/>
      </w:r>
    </w:p>
    <w:p w14:paraId="79A50662" w14:textId="392E9C7E" w:rsidR="0039750C" w:rsidRDefault="0039750C" w:rsidP="0059297D">
      <w:pPr>
        <w:pStyle w:val="02MDCSubheading"/>
      </w:pPr>
      <w:bookmarkStart w:id="34" w:name="_Toc227247534"/>
      <w:r w:rsidRPr="0039750C">
        <w:t xml:space="preserve">5. </w:t>
      </w:r>
      <w:r w:rsidR="00876346">
        <w:t>Description of Assets</w:t>
      </w:r>
      <w:bookmarkEnd w:id="34"/>
    </w:p>
    <w:p w14:paraId="3BAA8AC1" w14:textId="190F509B" w:rsidR="000B3E5E" w:rsidRPr="0039750C" w:rsidRDefault="00993BDA" w:rsidP="00993BDA">
      <w:r w:rsidRPr="00993BDA">
        <w:t xml:space="preserve">The information in this chapter has been compiled from a number of sources using "best endeavours" as a snapshot of the district as at </w:t>
      </w:r>
      <w:r w:rsidR="00F20A8C">
        <w:t>June 2026</w:t>
      </w:r>
      <w:r w:rsidRPr="00993BDA">
        <w:t>. Where tabulated information is not available blanks in the table exist. As further consultation is undertaken, there will be an opportunity to close information gaps based on feedback received from the owners and operators of the systems, and to improve the assessment over its life.</w:t>
      </w:r>
    </w:p>
    <w:p w14:paraId="4AF2E2F9" w14:textId="6EDB0724" w:rsidR="0039750C" w:rsidRDefault="0039750C" w:rsidP="0059297D">
      <w:pPr>
        <w:pStyle w:val="03MDCL2subheading"/>
      </w:pPr>
      <w:bookmarkStart w:id="35" w:name="_Toc227247535"/>
      <w:r w:rsidRPr="0039750C">
        <w:t xml:space="preserve">5.1 </w:t>
      </w:r>
      <w:r w:rsidR="00993BDA">
        <w:t>Water Supply</w:t>
      </w:r>
      <w:bookmarkEnd w:id="35"/>
    </w:p>
    <w:p w14:paraId="2091E6CE" w14:textId="44E263B6" w:rsidR="00993BDA" w:rsidRPr="0039750C" w:rsidRDefault="00993BDA" w:rsidP="00993BDA">
      <w:pPr>
        <w:pStyle w:val="04MDCL3subheading"/>
      </w:pPr>
      <w:bookmarkStart w:id="36" w:name="_Toc227247536"/>
      <w:r>
        <w:t xml:space="preserve">5.1.1 Water Supply </w:t>
      </w:r>
      <w:bookmarkEnd w:id="36"/>
    </w:p>
    <w:p w14:paraId="2C2D0EF0" w14:textId="48C5EF52" w:rsidR="0034250E" w:rsidRDefault="004F5298" w:rsidP="0034250E">
      <w:r>
        <w:t xml:space="preserve">Historically, the Ministry of Health has used a Grading system to </w:t>
      </w:r>
      <w:r w:rsidR="00FD5BB1">
        <w:t xml:space="preserve">communicate the quality of drinking water supplied to a community. This process has now ceased, and the </w:t>
      </w:r>
      <w:r w:rsidR="005E59D8">
        <w:t xml:space="preserve">new Regulator, Taumata Arowai, does not use a comparable </w:t>
      </w:r>
      <w:r w:rsidR="00C15487">
        <w:t>system</w:t>
      </w:r>
      <w:r w:rsidR="005E59D8">
        <w:t>.</w:t>
      </w:r>
    </w:p>
    <w:p w14:paraId="480A0F0E" w14:textId="77777777" w:rsidR="0034250E" w:rsidRDefault="0034250E" w:rsidP="0034250E"/>
    <w:p w14:paraId="173B0E99" w14:textId="078749BB" w:rsidR="005E59D8" w:rsidRDefault="005E59D8" w:rsidP="0034250E">
      <w:r>
        <w:t xml:space="preserve">Water Supplies are </w:t>
      </w:r>
      <w:r w:rsidR="00C15487">
        <w:t xml:space="preserve">now </w:t>
      </w:r>
      <w:r>
        <w:t xml:space="preserve">required to have a </w:t>
      </w:r>
      <w:r w:rsidR="004F6B2F">
        <w:t>Water Safety Plan (WSP) and to keep this document up to date. WSPs are lodged with Taumata Arowai</w:t>
      </w:r>
      <w:r w:rsidR="00093BA7">
        <w:t xml:space="preserve"> </w:t>
      </w:r>
      <w:r w:rsidR="004F6B2F">
        <w:t>but not approved or reviewed by them.</w:t>
      </w:r>
      <w:r w:rsidR="00093BA7">
        <w:t xml:space="preserve"> Taumata Arowai have indicated that these will be audited</w:t>
      </w:r>
      <w:r w:rsidR="00D73228">
        <w:t>.</w:t>
      </w:r>
    </w:p>
    <w:p w14:paraId="08C175B1" w14:textId="77777777" w:rsidR="00340DFC" w:rsidRDefault="00340DFC" w:rsidP="0034250E"/>
    <w:p w14:paraId="47296CDB" w14:textId="524C79B7" w:rsidR="00340DFC" w:rsidRPr="0034250E" w:rsidRDefault="00340DFC" w:rsidP="0034250E">
      <w:r>
        <w:t>WSP</w:t>
      </w:r>
      <w:r w:rsidR="001259FF">
        <w:t>s</w:t>
      </w:r>
      <w:r>
        <w:t xml:space="preserve"> are in place for the two reticulated supplies maintained by MDC – Masterton and Tinui. </w:t>
      </w:r>
    </w:p>
    <w:p w14:paraId="367B570E" w14:textId="77777777" w:rsidR="0034250E" w:rsidRDefault="0034250E" w:rsidP="0034250E"/>
    <w:p w14:paraId="670CA9B9" w14:textId="77777777" w:rsidR="0034250E" w:rsidRDefault="0034250E" w:rsidP="0034250E"/>
    <w:p w14:paraId="65F545EB" w14:textId="32D14F0D" w:rsidR="00B0211A" w:rsidRDefault="00B0211A" w:rsidP="001E7F02">
      <w:pPr>
        <w:pStyle w:val="04MDCL3subheading"/>
      </w:pPr>
      <w:bookmarkStart w:id="37" w:name="_Toc227247537"/>
      <w:r>
        <w:t>5.1.2</w:t>
      </w:r>
      <w:r w:rsidR="001E7F02">
        <w:t xml:space="preserve"> Urban Fully Serviced Communities</w:t>
      </w:r>
      <w:bookmarkEnd w:id="37"/>
      <w:r w:rsidR="001E7F02">
        <w:t xml:space="preserve"> </w:t>
      </w:r>
    </w:p>
    <w:p w14:paraId="7C7816E4" w14:textId="79239201" w:rsidR="001E7F02" w:rsidRDefault="001E7F02" w:rsidP="00F117DC">
      <w:pPr>
        <w:pStyle w:val="05MDCBodycopy"/>
      </w:pPr>
      <w:bookmarkStart w:id="38" w:name="_Toc227247538"/>
      <w:r>
        <w:t>5.1.2.1 Masterton</w:t>
      </w:r>
      <w:bookmarkEnd w:id="38"/>
      <w:r>
        <w:t xml:space="preserve"> </w:t>
      </w:r>
    </w:p>
    <w:p w14:paraId="772D0E6C" w14:textId="10E8CE0C" w:rsidR="00BE1C72" w:rsidRDefault="00BE1C72" w:rsidP="00BE1C72">
      <w:r>
        <w:t xml:space="preserve">The water supply for the town of Masterton is owned and managed by Masterton District Council. </w:t>
      </w:r>
      <w:r w:rsidR="00425925">
        <w:t xml:space="preserve">Ownership of this supply will move to the Waiti CCO in July 2027. </w:t>
      </w:r>
    </w:p>
    <w:p w14:paraId="7FFACA32" w14:textId="77777777" w:rsidR="00BE1C72" w:rsidRDefault="00BE1C72" w:rsidP="00BE1C72"/>
    <w:p w14:paraId="6D195ECC" w14:textId="168F48E3" w:rsidR="001E7F02" w:rsidRDefault="00BE1C72" w:rsidP="00BE1C72">
      <w:r>
        <w:t>Key features of the water supply are summarised in the table below:</w:t>
      </w:r>
    </w:p>
    <w:tbl>
      <w:tblPr>
        <w:tblW w:w="5000" w:type="pct"/>
        <w:tblBorders>
          <w:top w:val="single" w:sz="12" w:space="0" w:color="658C28" w:themeColor="accent2"/>
          <w:bottom w:val="single" w:sz="12" w:space="0" w:color="658C28" w:themeColor="accent2"/>
          <w:insideH w:val="single" w:sz="12" w:space="0" w:color="658C28" w:themeColor="accent2"/>
          <w:insideV w:val="single" w:sz="12" w:space="0" w:color="FFFFFF" w:themeColor="background1"/>
        </w:tblBorders>
        <w:tblCellMar>
          <w:left w:w="142" w:type="dxa"/>
          <w:right w:w="142" w:type="dxa"/>
        </w:tblCellMar>
        <w:tblLook w:val="04A0" w:firstRow="1" w:lastRow="0" w:firstColumn="1" w:lastColumn="0" w:noHBand="0" w:noVBand="1"/>
      </w:tblPr>
      <w:tblGrid>
        <w:gridCol w:w="3213"/>
        <w:gridCol w:w="1889"/>
        <w:gridCol w:w="4536"/>
      </w:tblGrid>
      <w:tr w:rsidR="00066260" w14:paraId="65582E56" w14:textId="77777777" w:rsidTr="00643EBC">
        <w:tc>
          <w:tcPr>
            <w:tcW w:w="5000" w:type="pct"/>
            <w:gridSpan w:val="3"/>
            <w:shd w:val="clear" w:color="auto" w:fill="658C28" w:themeFill="accent2"/>
          </w:tcPr>
          <w:p w14:paraId="2303D6E7" w14:textId="55A4F8EE" w:rsidR="00066260" w:rsidRPr="00C02077" w:rsidRDefault="00643EBC" w:rsidP="00E350B1">
            <w:pPr>
              <w:pStyle w:val="09MDCTableheading"/>
            </w:pPr>
            <w:r>
              <w:t>Table 5.1 Masterton Water Supply Details</w:t>
            </w:r>
          </w:p>
        </w:tc>
      </w:tr>
      <w:tr w:rsidR="00643EBC" w14:paraId="4742CA2A" w14:textId="77777777" w:rsidTr="00844662">
        <w:tc>
          <w:tcPr>
            <w:tcW w:w="1667" w:type="pct"/>
            <w:shd w:val="clear" w:color="auto" w:fill="D7DBDE" w:themeFill="background2"/>
          </w:tcPr>
          <w:p w14:paraId="02F691F5" w14:textId="515758C9" w:rsidR="00643EBC" w:rsidRDefault="00643EBC" w:rsidP="00E350B1">
            <w:pPr>
              <w:pStyle w:val="12MDCTablebodycopy"/>
            </w:pPr>
            <w:r>
              <w:t>Properties Connected</w:t>
            </w:r>
            <w:r w:rsidRPr="00FB57F9">
              <w:t xml:space="preserve"> </w:t>
            </w:r>
          </w:p>
        </w:tc>
        <w:tc>
          <w:tcPr>
            <w:tcW w:w="980" w:type="pct"/>
            <w:shd w:val="clear" w:color="auto" w:fill="FFFFFF" w:themeFill="background1"/>
          </w:tcPr>
          <w:p w14:paraId="484A0905" w14:textId="450B4CEF" w:rsidR="00643EBC" w:rsidRDefault="00643EBC" w:rsidP="00E350B1">
            <w:pPr>
              <w:pStyle w:val="12MDCTablebodycopy"/>
            </w:pPr>
            <w:r>
              <w:t>Residential</w:t>
            </w:r>
          </w:p>
        </w:tc>
        <w:tc>
          <w:tcPr>
            <w:tcW w:w="2353" w:type="pct"/>
            <w:shd w:val="clear" w:color="auto" w:fill="FFFFFF" w:themeFill="background1"/>
          </w:tcPr>
          <w:p w14:paraId="5B48D451" w14:textId="07AE86C2" w:rsidR="00643EBC" w:rsidRDefault="00C2684C" w:rsidP="00E350B1">
            <w:pPr>
              <w:pStyle w:val="12MDCTablebodycopy"/>
            </w:pPr>
            <w:r>
              <w:t>10,074</w:t>
            </w:r>
          </w:p>
        </w:tc>
      </w:tr>
      <w:tr w:rsidR="00643EBC" w14:paraId="31EECB52" w14:textId="77777777" w:rsidTr="00844662">
        <w:tc>
          <w:tcPr>
            <w:tcW w:w="1667" w:type="pct"/>
            <w:shd w:val="clear" w:color="auto" w:fill="D7DBDE" w:themeFill="background2"/>
          </w:tcPr>
          <w:p w14:paraId="79B5EB33" w14:textId="13F828B4" w:rsidR="00643EBC" w:rsidRDefault="00643EBC" w:rsidP="00E350B1">
            <w:pPr>
              <w:pStyle w:val="12MDCTablebodycopy"/>
            </w:pPr>
            <w:r>
              <w:t>Estimated Population (20</w:t>
            </w:r>
            <w:r w:rsidR="00BB00CA">
              <w:t>23</w:t>
            </w:r>
            <w:r>
              <w:t>)</w:t>
            </w:r>
          </w:p>
        </w:tc>
        <w:tc>
          <w:tcPr>
            <w:tcW w:w="980" w:type="pct"/>
            <w:shd w:val="clear" w:color="auto" w:fill="FFFFFF" w:themeFill="background1"/>
          </w:tcPr>
          <w:p w14:paraId="530D0288" w14:textId="77777777" w:rsidR="00643EBC" w:rsidRDefault="00643EBC" w:rsidP="00E350B1">
            <w:pPr>
              <w:pStyle w:val="12MDCTablebodycopy"/>
            </w:pPr>
          </w:p>
        </w:tc>
        <w:tc>
          <w:tcPr>
            <w:tcW w:w="2353" w:type="pct"/>
            <w:shd w:val="clear" w:color="auto" w:fill="FFFFFF" w:themeFill="background1"/>
          </w:tcPr>
          <w:p w14:paraId="3526F0C0" w14:textId="56D4A3E6" w:rsidR="00643EBC" w:rsidRDefault="00007C7B" w:rsidP="00E350B1">
            <w:pPr>
              <w:pStyle w:val="12MDCTablebodycopy"/>
            </w:pPr>
            <w:r>
              <w:t>22,620</w:t>
            </w:r>
            <w:r w:rsidR="00643EBC">
              <w:t xml:space="preserve"> (urban population)</w:t>
            </w:r>
          </w:p>
        </w:tc>
      </w:tr>
      <w:tr w:rsidR="00A263DF" w14:paraId="330F8138" w14:textId="77777777" w:rsidTr="00A263DF">
        <w:tc>
          <w:tcPr>
            <w:tcW w:w="1667" w:type="pct"/>
            <w:shd w:val="clear" w:color="auto" w:fill="D7DBDE" w:themeFill="background2"/>
          </w:tcPr>
          <w:p w14:paraId="68529555" w14:textId="2D254241" w:rsidR="00A263DF" w:rsidRDefault="00A263DF" w:rsidP="00E350B1">
            <w:pPr>
              <w:pStyle w:val="12MDCTablebodycopy"/>
            </w:pPr>
            <w:r>
              <w:t>Catchment</w:t>
            </w:r>
          </w:p>
        </w:tc>
        <w:tc>
          <w:tcPr>
            <w:tcW w:w="3333" w:type="pct"/>
            <w:gridSpan w:val="2"/>
            <w:shd w:val="clear" w:color="auto" w:fill="FFFFFF" w:themeFill="background1"/>
          </w:tcPr>
          <w:p w14:paraId="4D47ABBA" w14:textId="2AD59FDA" w:rsidR="00A263DF" w:rsidRDefault="00875F14" w:rsidP="00E350B1">
            <w:pPr>
              <w:pStyle w:val="12MDCTablebodycopy"/>
            </w:pPr>
            <w:r w:rsidRPr="00875F14">
              <w:t>150km2. Approx. 20-30km2 of which is farmed, the remaining is Tararua Forest Park.</w:t>
            </w:r>
          </w:p>
        </w:tc>
      </w:tr>
      <w:tr w:rsidR="00643EBC" w14:paraId="5BDC501A" w14:textId="77777777" w:rsidTr="00844662">
        <w:tc>
          <w:tcPr>
            <w:tcW w:w="1667" w:type="pct"/>
            <w:shd w:val="clear" w:color="auto" w:fill="D7DBDE" w:themeFill="background2"/>
          </w:tcPr>
          <w:p w14:paraId="74DD0B5F" w14:textId="61FBF28C" w:rsidR="00643EBC" w:rsidRDefault="00875F14" w:rsidP="00E350B1">
            <w:pPr>
              <w:pStyle w:val="12MDCTablebodycopy"/>
            </w:pPr>
            <w:r>
              <w:t>Intakes</w:t>
            </w:r>
            <w:r w:rsidR="00643EBC" w:rsidRPr="00FB57F9">
              <w:t xml:space="preserve"> </w:t>
            </w:r>
          </w:p>
        </w:tc>
        <w:tc>
          <w:tcPr>
            <w:tcW w:w="980" w:type="pct"/>
            <w:shd w:val="clear" w:color="auto" w:fill="FFFFFF" w:themeFill="background1"/>
          </w:tcPr>
          <w:p w14:paraId="5F0A2708" w14:textId="1994BEB3" w:rsidR="00643EBC" w:rsidRDefault="00643EBC" w:rsidP="00E350B1">
            <w:pPr>
              <w:pStyle w:val="12MDCTablebodycopy"/>
            </w:pPr>
          </w:p>
        </w:tc>
        <w:tc>
          <w:tcPr>
            <w:tcW w:w="2353" w:type="pct"/>
            <w:shd w:val="clear" w:color="auto" w:fill="FFFFFF" w:themeFill="background1"/>
          </w:tcPr>
          <w:p w14:paraId="238850EC" w14:textId="0642FB8E" w:rsidR="00643EBC" w:rsidRDefault="00875F14" w:rsidP="00A43F19">
            <w:pPr>
              <w:pStyle w:val="12MDCTablebodycopy"/>
            </w:pPr>
            <w:r>
              <w:t>Waingawa River Intake</w:t>
            </w:r>
          </w:p>
        </w:tc>
      </w:tr>
      <w:tr w:rsidR="003035CB" w14:paraId="02D36E29" w14:textId="77777777" w:rsidTr="003035CB">
        <w:tc>
          <w:tcPr>
            <w:tcW w:w="1667" w:type="pct"/>
            <w:shd w:val="clear" w:color="auto" w:fill="D7DBDE" w:themeFill="background2"/>
          </w:tcPr>
          <w:p w14:paraId="64D08B7F" w14:textId="7E7021F7" w:rsidR="003035CB" w:rsidRDefault="003035CB" w:rsidP="00E350B1">
            <w:pPr>
              <w:pStyle w:val="12MDCTablebodycopy"/>
            </w:pPr>
            <w:r>
              <w:t>Storage</w:t>
            </w:r>
          </w:p>
        </w:tc>
        <w:tc>
          <w:tcPr>
            <w:tcW w:w="3333" w:type="pct"/>
            <w:gridSpan w:val="2"/>
            <w:shd w:val="clear" w:color="auto" w:fill="FFFFFF" w:themeFill="background1"/>
          </w:tcPr>
          <w:p w14:paraId="2C7BAA42" w14:textId="2C85F181" w:rsidR="005C2950" w:rsidRDefault="005C2950" w:rsidP="003035CB">
            <w:pPr>
              <w:pStyle w:val="12MDCTablebodycopy"/>
            </w:pPr>
            <w:r>
              <w:t>Raw water storage – 3 concrete lined ponds, total capacity of 60,000m3.</w:t>
            </w:r>
            <w:r w:rsidR="008E3FF3">
              <w:t xml:space="preserve"> Sufficient for 3 days supply in Summer, 5 Days in Winter.</w:t>
            </w:r>
          </w:p>
          <w:p w14:paraId="2545AFB3" w14:textId="5CA5D82B" w:rsidR="003035CB" w:rsidRDefault="008E3FF3" w:rsidP="003035CB">
            <w:pPr>
              <w:pStyle w:val="12MDCTablebodycopy"/>
            </w:pPr>
            <w:r>
              <w:t xml:space="preserve">Treated water storage - </w:t>
            </w:r>
            <w:r w:rsidR="003035CB">
              <w:t xml:space="preserve">5 storage tanks with approximate total capacity of 13,000m3 (1 clear water tank; 2 concrete reservoirs 9000 m3 &amp; 2250 m3 and 2 @250 m3 timber storage tanks) </w:t>
            </w:r>
          </w:p>
          <w:p w14:paraId="074F288D" w14:textId="21776C7D" w:rsidR="003035CB" w:rsidRDefault="004D4E16" w:rsidP="004D4E16">
            <w:pPr>
              <w:pStyle w:val="12MDCTablebodycopy"/>
            </w:pPr>
            <w:r>
              <w:t xml:space="preserve">Sufficient for </w:t>
            </w:r>
            <w:r w:rsidR="003035CB">
              <w:t>1 day's average demand in Winter</w:t>
            </w:r>
            <w:r>
              <w:t xml:space="preserve">, </w:t>
            </w:r>
            <w:r w:rsidR="003035CB">
              <w:t>0.5 days in Summer</w:t>
            </w:r>
          </w:p>
        </w:tc>
      </w:tr>
      <w:tr w:rsidR="008A7F9D" w14:paraId="4BB63FB6" w14:textId="77777777" w:rsidTr="008A7F9D">
        <w:tc>
          <w:tcPr>
            <w:tcW w:w="1667" w:type="pct"/>
            <w:shd w:val="clear" w:color="auto" w:fill="D7DBDE" w:themeFill="background2"/>
          </w:tcPr>
          <w:p w14:paraId="08E4FF7A" w14:textId="2F0C7354" w:rsidR="008A7F9D" w:rsidRDefault="008A7F9D" w:rsidP="00E350B1">
            <w:pPr>
              <w:pStyle w:val="12MDCTablebodycopy"/>
            </w:pPr>
            <w:r>
              <w:t>Treatment</w:t>
            </w:r>
          </w:p>
        </w:tc>
        <w:tc>
          <w:tcPr>
            <w:tcW w:w="3333" w:type="pct"/>
            <w:gridSpan w:val="2"/>
            <w:shd w:val="clear" w:color="auto" w:fill="FFFFFF" w:themeFill="background1"/>
          </w:tcPr>
          <w:p w14:paraId="5E8C6973" w14:textId="2E755F79" w:rsidR="008A7F9D" w:rsidRDefault="008A7F9D" w:rsidP="00E350B1">
            <w:pPr>
              <w:pStyle w:val="12MDCTablebodycopy"/>
            </w:pPr>
            <w:r w:rsidRPr="003035CB">
              <w:t>Pre-sedimentation, coagulation, sedimentation, filtration, chlorination, pH correction and fluoridation</w:t>
            </w:r>
          </w:p>
        </w:tc>
      </w:tr>
      <w:tr w:rsidR="008A7F9D" w14:paraId="652F7612" w14:textId="77777777" w:rsidTr="008A7F9D">
        <w:tc>
          <w:tcPr>
            <w:tcW w:w="1667" w:type="pct"/>
            <w:shd w:val="clear" w:color="auto" w:fill="D7DBDE" w:themeFill="background2"/>
          </w:tcPr>
          <w:p w14:paraId="314D9D88" w14:textId="07E61FD2" w:rsidR="008A7F9D" w:rsidRDefault="008A7F9D" w:rsidP="00E350B1">
            <w:pPr>
              <w:pStyle w:val="12MDCTablebodycopy"/>
            </w:pPr>
            <w:r>
              <w:t>Pressure Zones</w:t>
            </w:r>
          </w:p>
        </w:tc>
        <w:tc>
          <w:tcPr>
            <w:tcW w:w="3333" w:type="pct"/>
            <w:gridSpan w:val="2"/>
            <w:shd w:val="clear" w:color="auto" w:fill="FFFFFF" w:themeFill="background1"/>
          </w:tcPr>
          <w:p w14:paraId="0AB88E15" w14:textId="06132FE2" w:rsidR="008A7F9D" w:rsidRDefault="008A7F9D" w:rsidP="00E350B1">
            <w:pPr>
              <w:pStyle w:val="12MDCTablebodycopy"/>
            </w:pPr>
            <w:r w:rsidRPr="008A7F9D">
              <w:t>single(10m -120m head)</w:t>
            </w:r>
          </w:p>
        </w:tc>
      </w:tr>
      <w:tr w:rsidR="008A7F9D" w14:paraId="104D10CB" w14:textId="77777777" w:rsidTr="008A7F9D">
        <w:tc>
          <w:tcPr>
            <w:tcW w:w="1667" w:type="pct"/>
            <w:shd w:val="clear" w:color="auto" w:fill="D7DBDE" w:themeFill="background2"/>
          </w:tcPr>
          <w:p w14:paraId="1E54ADC1" w14:textId="7ED3504E" w:rsidR="008A7F9D" w:rsidRDefault="008A7F9D" w:rsidP="00E350B1">
            <w:pPr>
              <w:pStyle w:val="12MDCTablebodycopy"/>
            </w:pPr>
            <w:r>
              <w:t>Gravity</w:t>
            </w:r>
          </w:p>
        </w:tc>
        <w:tc>
          <w:tcPr>
            <w:tcW w:w="3333" w:type="pct"/>
            <w:gridSpan w:val="2"/>
            <w:shd w:val="clear" w:color="auto" w:fill="FFFFFF" w:themeFill="background1"/>
          </w:tcPr>
          <w:p w14:paraId="319A8780" w14:textId="779778CE" w:rsidR="008A7F9D" w:rsidRPr="008A7F9D" w:rsidRDefault="008A7F9D" w:rsidP="00E350B1">
            <w:pPr>
              <w:pStyle w:val="12MDCTablebodycopy"/>
            </w:pPr>
            <w:r w:rsidRPr="008A7F9D">
              <w:t>Gravity fed from reservoirs - with booster pump at Manuka St</w:t>
            </w:r>
          </w:p>
        </w:tc>
      </w:tr>
      <w:tr w:rsidR="008A7F9D" w14:paraId="6D4C319D" w14:textId="77777777" w:rsidTr="00DD3EA3">
        <w:tc>
          <w:tcPr>
            <w:tcW w:w="1667" w:type="pct"/>
            <w:shd w:val="clear" w:color="auto" w:fill="D7DBDE" w:themeFill="background2"/>
          </w:tcPr>
          <w:p w14:paraId="7638ED28" w14:textId="0DBFFB54" w:rsidR="008A7F9D" w:rsidRDefault="008A7F9D" w:rsidP="00E350B1">
            <w:pPr>
              <w:pStyle w:val="12MDCTablebodycopy"/>
            </w:pPr>
            <w:r>
              <w:t xml:space="preserve">Average </w:t>
            </w:r>
            <w:r w:rsidR="00844662">
              <w:t>D</w:t>
            </w:r>
            <w:r>
              <w:t xml:space="preserve">aily </w:t>
            </w:r>
            <w:r w:rsidR="00844662">
              <w:t>D</w:t>
            </w:r>
            <w:r>
              <w:t>emand</w:t>
            </w:r>
          </w:p>
        </w:tc>
        <w:tc>
          <w:tcPr>
            <w:tcW w:w="980" w:type="pct"/>
          </w:tcPr>
          <w:p w14:paraId="18D71953" w14:textId="3DE209A4" w:rsidR="008A7F9D" w:rsidRPr="00DD3EA3" w:rsidRDefault="008A7F9D" w:rsidP="00E350B1">
            <w:pPr>
              <w:pStyle w:val="12MDCTablebodycopy"/>
            </w:pPr>
            <w:r w:rsidRPr="00DD3EA3">
              <w:t>m3/ day</w:t>
            </w:r>
          </w:p>
        </w:tc>
        <w:tc>
          <w:tcPr>
            <w:tcW w:w="2353" w:type="pct"/>
          </w:tcPr>
          <w:p w14:paraId="5410AD77" w14:textId="77777777" w:rsidR="00844662" w:rsidRPr="00DD3EA3" w:rsidRDefault="00844662" w:rsidP="00844662">
            <w:pPr>
              <w:pStyle w:val="12MDCTablebodycopy"/>
            </w:pPr>
            <w:r w:rsidRPr="00DD3EA3">
              <w:t xml:space="preserve">11,800 min (winter)-14,400 max(summer) </w:t>
            </w:r>
          </w:p>
          <w:p w14:paraId="00EF0980" w14:textId="2E9E4609" w:rsidR="008A7F9D" w:rsidRPr="00DD3EA3" w:rsidRDefault="00844662" w:rsidP="00844662">
            <w:pPr>
              <w:pStyle w:val="12MDCTablebodycopy"/>
            </w:pPr>
            <w:r w:rsidRPr="00DD3EA3">
              <w:t xml:space="preserve">Average of </w:t>
            </w:r>
            <w:r w:rsidR="00D54E57" w:rsidRPr="00DD3EA3">
              <w:t xml:space="preserve">approx. </w:t>
            </w:r>
            <w:r w:rsidRPr="00DD3EA3">
              <w:t>6</w:t>
            </w:r>
            <w:r w:rsidR="00D54E57" w:rsidRPr="00DD3EA3">
              <w:t xml:space="preserve">00 </w:t>
            </w:r>
            <w:r w:rsidRPr="00DD3EA3">
              <w:t xml:space="preserve">I/p/d </w:t>
            </w:r>
          </w:p>
        </w:tc>
      </w:tr>
      <w:tr w:rsidR="008A7F9D" w14:paraId="33F015AE" w14:textId="77777777" w:rsidTr="00844662">
        <w:tc>
          <w:tcPr>
            <w:tcW w:w="1667" w:type="pct"/>
            <w:shd w:val="clear" w:color="auto" w:fill="D7DBDE" w:themeFill="background2"/>
          </w:tcPr>
          <w:p w14:paraId="4F98461F" w14:textId="7F692F48" w:rsidR="008A7F9D" w:rsidRDefault="00844662" w:rsidP="00E350B1">
            <w:pPr>
              <w:pStyle w:val="12MDCTablebodycopy"/>
            </w:pPr>
            <w:r>
              <w:t>Maximum Take</w:t>
            </w:r>
          </w:p>
        </w:tc>
        <w:tc>
          <w:tcPr>
            <w:tcW w:w="980" w:type="pct"/>
            <w:shd w:val="clear" w:color="auto" w:fill="FFFFFF" w:themeFill="background1"/>
          </w:tcPr>
          <w:p w14:paraId="1FC6EAC8" w14:textId="4C2FFE8C" w:rsidR="008A7F9D" w:rsidRPr="008A7F9D" w:rsidRDefault="00844662" w:rsidP="00E350B1">
            <w:pPr>
              <w:pStyle w:val="12MDCTablebodycopy"/>
            </w:pPr>
            <w:r>
              <w:t>m3/</w:t>
            </w:r>
          </w:p>
        </w:tc>
        <w:tc>
          <w:tcPr>
            <w:tcW w:w="2353" w:type="pct"/>
            <w:shd w:val="clear" w:color="auto" w:fill="FFFFFF" w:themeFill="background1"/>
          </w:tcPr>
          <w:p w14:paraId="2D29B421" w14:textId="640EE23C" w:rsidR="008A7F9D" w:rsidRPr="008A7F9D" w:rsidRDefault="00844662" w:rsidP="00E350B1">
            <w:pPr>
              <w:pStyle w:val="12MDCTablebodycopy"/>
            </w:pPr>
            <w:r w:rsidRPr="00844662">
              <w:t>35,000 reduced to 28,000 when river flow drops to 1900 I/ s</w:t>
            </w:r>
          </w:p>
        </w:tc>
      </w:tr>
      <w:tr w:rsidR="008A7F9D" w14:paraId="485417E9" w14:textId="77777777" w:rsidTr="00844662">
        <w:tc>
          <w:tcPr>
            <w:tcW w:w="1667" w:type="pct"/>
            <w:shd w:val="clear" w:color="auto" w:fill="D7DBDE" w:themeFill="background2"/>
          </w:tcPr>
          <w:p w14:paraId="65E40B12" w14:textId="253A0F29" w:rsidR="008A7F9D" w:rsidRDefault="00193236" w:rsidP="00E350B1">
            <w:pPr>
              <w:pStyle w:val="12MDCTablebodycopy"/>
            </w:pPr>
            <w:r>
              <w:t>Consent Expiry</w:t>
            </w:r>
          </w:p>
        </w:tc>
        <w:tc>
          <w:tcPr>
            <w:tcW w:w="980" w:type="pct"/>
            <w:shd w:val="clear" w:color="auto" w:fill="FFFFFF" w:themeFill="background1"/>
          </w:tcPr>
          <w:p w14:paraId="788995CA" w14:textId="145169B0" w:rsidR="008A7F9D" w:rsidRPr="008A7F9D" w:rsidRDefault="008A7F9D" w:rsidP="00E350B1">
            <w:pPr>
              <w:pStyle w:val="12MDCTablebodycopy"/>
            </w:pPr>
          </w:p>
        </w:tc>
        <w:tc>
          <w:tcPr>
            <w:tcW w:w="2353" w:type="pct"/>
            <w:shd w:val="clear" w:color="auto" w:fill="FFFFFF" w:themeFill="background1"/>
          </w:tcPr>
          <w:p w14:paraId="514467EF" w14:textId="362F2D1B" w:rsidR="008A7F9D" w:rsidRPr="008A7F9D" w:rsidRDefault="00E9412F" w:rsidP="00E350B1">
            <w:pPr>
              <w:pStyle w:val="12MDCTablebodycopy"/>
            </w:pPr>
            <w:r>
              <w:t>31 December 2027</w:t>
            </w:r>
            <w:r w:rsidR="00193236" w:rsidRPr="00193236">
              <w:t xml:space="preserve"> (Consent No. WAR</w:t>
            </w:r>
            <w:r w:rsidR="00653293">
              <w:t xml:space="preserve">170190 </w:t>
            </w:r>
            <w:r>
              <w:t xml:space="preserve">extended by </w:t>
            </w:r>
            <w:r w:rsidR="00BB5CCB">
              <w:t>RMA amendment act 2025</w:t>
            </w:r>
            <w:r w:rsidR="00193236" w:rsidRPr="00193236">
              <w:t>)</w:t>
            </w:r>
          </w:p>
        </w:tc>
      </w:tr>
    </w:tbl>
    <w:p w14:paraId="569B98B0" w14:textId="528A69A6" w:rsidR="00BE1C72" w:rsidRDefault="00BE1C72" w:rsidP="00193236"/>
    <w:p w14:paraId="3C88BDFA" w14:textId="77777777" w:rsidR="002F3126" w:rsidRPr="002F3126" w:rsidRDefault="002F3126" w:rsidP="002F3126">
      <w:pPr>
        <w:rPr>
          <w:b/>
          <w:bCs/>
        </w:rPr>
      </w:pPr>
      <w:r w:rsidRPr="002F3126">
        <w:rPr>
          <w:b/>
          <w:bCs/>
        </w:rPr>
        <w:t xml:space="preserve">Existing Quality and Adequacy of Supply </w:t>
      </w:r>
    </w:p>
    <w:p w14:paraId="2BF97F52" w14:textId="77777777" w:rsidR="002F3126" w:rsidRDefault="002F3126" w:rsidP="002F3126">
      <w:pPr>
        <w:rPr>
          <w:u w:val="single"/>
        </w:rPr>
      </w:pPr>
    </w:p>
    <w:p w14:paraId="64ECEBF2" w14:textId="53F653CB" w:rsidR="002F3126" w:rsidRPr="002F3126" w:rsidRDefault="002F3126" w:rsidP="002F3126">
      <w:pPr>
        <w:rPr>
          <w:u w:val="single"/>
        </w:rPr>
      </w:pPr>
      <w:r w:rsidRPr="002F3126">
        <w:rPr>
          <w:u w:val="single"/>
        </w:rPr>
        <w:t xml:space="preserve">Source and Abstraction </w:t>
      </w:r>
    </w:p>
    <w:p w14:paraId="702491BB" w14:textId="77777777" w:rsidR="002F3126" w:rsidRDefault="002F3126" w:rsidP="002F3126">
      <w:r>
        <w:t xml:space="preserve">Water enters the system from a single catchment of (150km2) for the Waingawa River. </w:t>
      </w:r>
    </w:p>
    <w:p w14:paraId="61E5E8DC" w14:textId="77777777" w:rsidR="002F3126" w:rsidRDefault="002F3126" w:rsidP="002F3126"/>
    <w:p w14:paraId="3FD55F8B" w14:textId="77777777" w:rsidR="002F3126" w:rsidRDefault="002F3126" w:rsidP="002F3126">
      <w:r>
        <w:t>The catchment is primarily unprotected bush on land principally owned by the Department of Conservation, with some low intensity farming (cattle and sheep) immediately upstream of the intake.</w:t>
      </w:r>
      <w:r w:rsidRPr="002F3126">
        <w:t xml:space="preserve"> </w:t>
      </w:r>
    </w:p>
    <w:p w14:paraId="79B845BC" w14:textId="77777777" w:rsidR="002F3126" w:rsidRDefault="002F3126" w:rsidP="002F3126"/>
    <w:p w14:paraId="6ED9A161" w14:textId="511F8E74" w:rsidR="00193236" w:rsidRDefault="002F3126" w:rsidP="002F3126">
      <w:r w:rsidRPr="002F3126">
        <w:t xml:space="preserve">The abstraction of water at the intake is controlled by Resource Consent No WAR170176 expiring in </w:t>
      </w:r>
      <w:r w:rsidR="001F5119">
        <w:t xml:space="preserve">December </w:t>
      </w:r>
      <w:r w:rsidRPr="002F3126">
        <w:t>202</w:t>
      </w:r>
      <w:r w:rsidR="001F5119">
        <w:t>7</w:t>
      </w:r>
      <w:r w:rsidRPr="002F3126">
        <w:t xml:space="preserve"> to take 40,000m3/ day, (30,000 M3 consumptive max take. </w:t>
      </w:r>
      <w:r w:rsidR="001F5119">
        <w:t>That is,</w:t>
      </w:r>
      <w:r w:rsidRPr="002F3126">
        <w:t xml:space="preserve"> </w:t>
      </w:r>
      <w:r w:rsidR="001F5119">
        <w:t>r</w:t>
      </w:r>
      <w:r w:rsidRPr="002F3126">
        <w:t>iver water taken into the treatment plant) but reducing to 28,000m3/ day when river flows drop to 1900 I/ s. The consent was issued by Greater Wellington Regional Council</w:t>
      </w:r>
      <w:r w:rsidR="008C7847">
        <w:t xml:space="preserve"> but was automatically extended by central government fiat in December 2025. Expiry date is now December 2027.</w:t>
      </w:r>
    </w:p>
    <w:p w14:paraId="2BC67A10" w14:textId="77777777" w:rsidR="002F3126" w:rsidRDefault="002F3126" w:rsidP="002F3126"/>
    <w:p w14:paraId="4DF764EC" w14:textId="77777777" w:rsidR="00BD6C5F" w:rsidRPr="00BD6C5F" w:rsidRDefault="00BD6C5F" w:rsidP="00BD6C5F">
      <w:pPr>
        <w:rPr>
          <w:u w:val="single"/>
        </w:rPr>
      </w:pPr>
      <w:r w:rsidRPr="00BD6C5F">
        <w:rPr>
          <w:u w:val="single"/>
        </w:rPr>
        <w:t xml:space="preserve">Treatment, Delivery and Storage </w:t>
      </w:r>
    </w:p>
    <w:p w14:paraId="1D878B71" w14:textId="77777777" w:rsidR="00BD6C5F" w:rsidRDefault="00BD6C5F" w:rsidP="00BD6C5F">
      <w:pPr>
        <w:rPr>
          <w:i/>
          <w:iCs/>
        </w:rPr>
      </w:pPr>
    </w:p>
    <w:p w14:paraId="26E793AB" w14:textId="2470FC30" w:rsidR="00BD6C5F" w:rsidRPr="00BD6C5F" w:rsidRDefault="00BD6C5F" w:rsidP="00BD6C5F">
      <w:pPr>
        <w:rPr>
          <w:i/>
          <w:iCs/>
        </w:rPr>
      </w:pPr>
      <w:r w:rsidRPr="00BD6C5F">
        <w:rPr>
          <w:i/>
          <w:iCs/>
        </w:rPr>
        <w:t xml:space="preserve">Kaituna Water Treatment Plant </w:t>
      </w:r>
    </w:p>
    <w:p w14:paraId="6D4207E5" w14:textId="77777777" w:rsidR="00734EFB" w:rsidRDefault="00734EFB" w:rsidP="00BD6C5F"/>
    <w:p w14:paraId="1D18CA1C" w14:textId="39C59DC3" w:rsidR="00BD6C5F" w:rsidRDefault="00BD6C5F" w:rsidP="00BD6C5F">
      <w:r>
        <w:t xml:space="preserve">After collection at the intake, water is siphoned via a 600mm diameter raw water main to raw water settlement ponds (60,000 m3 capacity). Automatic turbidity monitoring of the raw water aims to maximise the utilisation of the ponds and excess abstraction is returned to the river to achieve resource consent compliance. </w:t>
      </w:r>
    </w:p>
    <w:p w14:paraId="41608B82" w14:textId="77777777" w:rsidR="00734EFB" w:rsidRDefault="00734EFB" w:rsidP="00BD6C5F"/>
    <w:p w14:paraId="1AF81EA2" w14:textId="5B0E567B" w:rsidR="002F3126" w:rsidRDefault="00BD6C5F" w:rsidP="00BD6C5F">
      <w:r>
        <w:t>Water from the settlement ponds is treated using the following processes:</w:t>
      </w:r>
    </w:p>
    <w:p w14:paraId="692A711F" w14:textId="1E572AC1" w:rsidR="002F3126" w:rsidRDefault="00BD6C5F" w:rsidP="00161140">
      <w:pPr>
        <w:pStyle w:val="ListParagraph"/>
        <w:numPr>
          <w:ilvl w:val="0"/>
          <w:numId w:val="16"/>
        </w:numPr>
      </w:pPr>
      <w:r w:rsidRPr="00BD6C5F">
        <w:t>Coagulation, flocculation, and separation in a centrifloc clarifier</w:t>
      </w:r>
    </w:p>
    <w:p w14:paraId="2B8E1795" w14:textId="77777777" w:rsidR="00BD6C5F" w:rsidRDefault="00BD6C5F" w:rsidP="00161140">
      <w:pPr>
        <w:pStyle w:val="ListParagraph"/>
        <w:numPr>
          <w:ilvl w:val="1"/>
          <w:numId w:val="16"/>
        </w:numPr>
      </w:pPr>
      <w:r>
        <w:t xml:space="preserve">rapid sand filtration </w:t>
      </w:r>
    </w:p>
    <w:p w14:paraId="5630632A" w14:textId="77777777" w:rsidR="00BD6C5F" w:rsidRDefault="00BD6C5F" w:rsidP="00161140">
      <w:pPr>
        <w:pStyle w:val="ListParagraph"/>
        <w:numPr>
          <w:ilvl w:val="1"/>
          <w:numId w:val="16"/>
        </w:numPr>
      </w:pPr>
      <w:r>
        <w:t xml:space="preserve">pH correction using hydrated lime </w:t>
      </w:r>
    </w:p>
    <w:p w14:paraId="0B52945A" w14:textId="77777777" w:rsidR="00BD6C5F" w:rsidRDefault="00BD6C5F" w:rsidP="00161140">
      <w:pPr>
        <w:pStyle w:val="ListParagraph"/>
        <w:numPr>
          <w:ilvl w:val="1"/>
          <w:numId w:val="16"/>
        </w:numPr>
      </w:pPr>
      <w:r>
        <w:t xml:space="preserve">disinfection using chlorine </w:t>
      </w:r>
    </w:p>
    <w:p w14:paraId="29738DD9" w14:textId="195920F8" w:rsidR="00BD6C5F" w:rsidRDefault="00BD6C5F" w:rsidP="00161140">
      <w:pPr>
        <w:pStyle w:val="ListParagraph"/>
        <w:numPr>
          <w:ilvl w:val="1"/>
          <w:numId w:val="16"/>
        </w:numPr>
      </w:pPr>
      <w:r>
        <w:t>fluoridation</w:t>
      </w:r>
    </w:p>
    <w:p w14:paraId="55B90B04" w14:textId="77777777" w:rsidR="00734EFB" w:rsidRDefault="00734EFB" w:rsidP="00BD6C5F"/>
    <w:p w14:paraId="1DD9AD45" w14:textId="3F843A94" w:rsidR="00BD6C5F" w:rsidRDefault="00734EFB" w:rsidP="00F664A6">
      <w:r w:rsidRPr="00734EFB">
        <w:t xml:space="preserve">Contact time for chlorination is achieved by passing water through the 1000m3 </w:t>
      </w:r>
      <w:r w:rsidR="00A97D5A">
        <w:t xml:space="preserve">clear water </w:t>
      </w:r>
      <w:r w:rsidR="00D32276">
        <w:t>tank</w:t>
      </w:r>
      <w:r w:rsidRPr="00734EFB">
        <w:t xml:space="preserve"> and by utilising the time taken to travel through the trunk main from the plant to the Upper Plain Reservoir</w:t>
      </w:r>
      <w:r>
        <w:t>.</w:t>
      </w:r>
    </w:p>
    <w:p w14:paraId="0C7C71C8" w14:textId="77777777" w:rsidR="00F664A6" w:rsidRDefault="00F664A6" w:rsidP="00F664A6"/>
    <w:p w14:paraId="19ACE41F" w14:textId="7E62A086" w:rsidR="00004CAF" w:rsidRDefault="00F664A6" w:rsidP="00F664A6">
      <w:r>
        <w:t xml:space="preserve">The performance of the treatment plant was subject to a major review in 2003/2004 after discovery of cryptosporidium in the treated water. The treatment plant operation achieves compliance with </w:t>
      </w:r>
      <w:r w:rsidR="00B52E14">
        <w:t>the Drinking Water Quality Assurance Rules (2024)</w:t>
      </w:r>
      <w:r>
        <w:t>. A comprehensive monitoring regime for water leaving the treatment plant, and for water in the distribution zone, provides evidence of compliance.</w:t>
      </w:r>
    </w:p>
    <w:p w14:paraId="78FC1E04" w14:textId="77777777" w:rsidR="00F664A6" w:rsidRDefault="00F664A6" w:rsidP="00F664A6"/>
    <w:p w14:paraId="77840F27" w14:textId="63982DBE" w:rsidR="00F664A6" w:rsidRDefault="007A61AD" w:rsidP="007A61AD">
      <w:r w:rsidRPr="006479A0">
        <w:t xml:space="preserve">A comprehensive </w:t>
      </w:r>
      <w:r w:rsidR="00C63B3C" w:rsidRPr="006479A0">
        <w:t>Water Safety Plan has been prepared and adopted</w:t>
      </w:r>
      <w:r w:rsidR="005C425E" w:rsidRPr="006479A0">
        <w:t>.</w:t>
      </w:r>
      <w:r w:rsidRPr="006479A0">
        <w:t xml:space="preserve"> It outlines prevention measures and monitoring for the entire water supply system. It also identifies new measures for future programmes that should be implemented in priority of evaluated risk.</w:t>
      </w:r>
    </w:p>
    <w:p w14:paraId="0A0611C4" w14:textId="77777777" w:rsidR="007A61AD" w:rsidRDefault="007A61AD" w:rsidP="007A61AD"/>
    <w:p w14:paraId="212F896A" w14:textId="14924B8C" w:rsidR="007A61AD" w:rsidRDefault="007A61AD" w:rsidP="007A61AD">
      <w:r>
        <w:t xml:space="preserve">Chlorine is added as a disinfectant to water to ensure a free chlorine residual of </w:t>
      </w:r>
      <w:r w:rsidR="00110AED">
        <w:t xml:space="preserve">at least </w:t>
      </w:r>
      <w:r>
        <w:t>0.2</w:t>
      </w:r>
      <w:r w:rsidR="00413617">
        <w:t xml:space="preserve"> </w:t>
      </w:r>
      <w:r>
        <w:t xml:space="preserve">mg/I is maintained throughout the reticulation system. </w:t>
      </w:r>
    </w:p>
    <w:p w14:paraId="796815E4" w14:textId="77777777" w:rsidR="007A61AD" w:rsidRDefault="007A61AD" w:rsidP="007A61AD"/>
    <w:p w14:paraId="76E298D8" w14:textId="77777777" w:rsidR="007A61AD" w:rsidRDefault="007A61AD" w:rsidP="007A61AD">
      <w:r>
        <w:t>T</w:t>
      </w:r>
      <w:r w:rsidRPr="007A61AD">
        <w:t>o achieve compliance, the following water quality targets must be met for water leaving the plant:</w:t>
      </w:r>
    </w:p>
    <w:p w14:paraId="3CD3EC41" w14:textId="291B48F7" w:rsidR="00B80E4C" w:rsidRDefault="00B80E4C" w:rsidP="00161140">
      <w:pPr>
        <w:pStyle w:val="ListParagraph"/>
        <w:numPr>
          <w:ilvl w:val="0"/>
          <w:numId w:val="16"/>
        </w:numPr>
      </w:pPr>
      <w:r w:rsidRPr="00B80E4C">
        <w:t>Filtered water turbidity</w:t>
      </w:r>
      <w:r>
        <w:t xml:space="preserve"> </w:t>
      </w:r>
      <w:r w:rsidRPr="00B80E4C">
        <w:t>&lt;0.1 NTU (continuously</w:t>
      </w:r>
      <w:r>
        <w:t>)</w:t>
      </w:r>
    </w:p>
    <w:p w14:paraId="27CD3D1F" w14:textId="77777777" w:rsidR="00B80E4C" w:rsidRDefault="00B80E4C" w:rsidP="00161140">
      <w:pPr>
        <w:pStyle w:val="ListParagraph"/>
        <w:numPr>
          <w:ilvl w:val="0"/>
          <w:numId w:val="16"/>
        </w:numPr>
      </w:pPr>
      <w:r w:rsidRPr="00B80E4C">
        <w:t xml:space="preserve">Treated water pH 7.85 </w:t>
      </w:r>
    </w:p>
    <w:p w14:paraId="51AD680A" w14:textId="77777777" w:rsidR="00B80E4C" w:rsidRDefault="00B80E4C" w:rsidP="00161140">
      <w:pPr>
        <w:pStyle w:val="ListParagraph"/>
        <w:numPr>
          <w:ilvl w:val="0"/>
          <w:numId w:val="16"/>
        </w:numPr>
      </w:pPr>
      <w:r w:rsidRPr="00B80E4C">
        <w:t xml:space="preserve">Chlorine residual l.lg/ m3 </w:t>
      </w:r>
    </w:p>
    <w:p w14:paraId="2362577D" w14:textId="3AF7A20B" w:rsidR="00B80E4C" w:rsidRDefault="00B80E4C" w:rsidP="00161140">
      <w:pPr>
        <w:pStyle w:val="ListParagraph"/>
        <w:numPr>
          <w:ilvl w:val="0"/>
          <w:numId w:val="16"/>
        </w:numPr>
      </w:pPr>
      <w:r w:rsidRPr="00B80E4C">
        <w:t>Fluoride 0.75- 0.9g/ m</w:t>
      </w:r>
      <w:r>
        <w:t>3</w:t>
      </w:r>
    </w:p>
    <w:p w14:paraId="2D778093" w14:textId="51A34530" w:rsidR="00B80E4C" w:rsidRDefault="00B80E4C" w:rsidP="00161140">
      <w:pPr>
        <w:pStyle w:val="ListParagraph"/>
        <w:numPr>
          <w:ilvl w:val="0"/>
          <w:numId w:val="16"/>
        </w:numPr>
      </w:pPr>
      <w:r>
        <w:t xml:space="preserve">E Coli </w:t>
      </w:r>
      <w:r w:rsidR="00655FF9">
        <w:t>&lt;1 cfu/</w:t>
      </w:r>
      <w:r w:rsidR="00A634BA" w:rsidRPr="00A634BA">
        <w:t xml:space="preserve">100ml </w:t>
      </w:r>
    </w:p>
    <w:p w14:paraId="16B1D367" w14:textId="77777777" w:rsidR="00A634BA" w:rsidRDefault="00A634BA" w:rsidP="00A634BA"/>
    <w:p w14:paraId="2354EA0D" w14:textId="77777777" w:rsidR="00A634BA" w:rsidRPr="00A634BA" w:rsidRDefault="00A634BA" w:rsidP="00A634BA">
      <w:pPr>
        <w:rPr>
          <w:u w:val="single"/>
        </w:rPr>
      </w:pPr>
      <w:r w:rsidRPr="00A634BA">
        <w:rPr>
          <w:u w:val="single"/>
        </w:rPr>
        <w:t xml:space="preserve">Reticulation </w:t>
      </w:r>
    </w:p>
    <w:p w14:paraId="58E55FD5" w14:textId="77777777" w:rsidR="00A634BA" w:rsidRDefault="00A634BA" w:rsidP="00A634BA"/>
    <w:p w14:paraId="0BA3BBC2" w14:textId="6E053594" w:rsidR="00A634BA" w:rsidRDefault="00A634BA" w:rsidP="00A634BA">
      <w:r>
        <w:t xml:space="preserve">The reticulation system is predominantly a single pressure zone - with a small high level zone feeding parts of Lansdowne. </w:t>
      </w:r>
    </w:p>
    <w:p w14:paraId="2461178D" w14:textId="77777777" w:rsidR="00A634BA" w:rsidRDefault="00A634BA" w:rsidP="00A634BA"/>
    <w:p w14:paraId="2366BC72" w14:textId="56BEF860" w:rsidR="00A634BA" w:rsidRDefault="00A634BA" w:rsidP="00A634BA">
      <w:r>
        <w:t>The main town storage reservoir of 9</w:t>
      </w:r>
      <w:r w:rsidR="00A667B3">
        <w:t>,6</w:t>
      </w:r>
      <w:r>
        <w:t xml:space="preserve">00m3 is situated on an elevated terrace 5km west of Masterton. This reservoir is supplied by a single trunk main (600mm diameter concrete and 450mm diameter concrete lined steel) from the treatment plant. Two mains (450mm diameter concrete lined steel) take water from the reservoir until they split into smaller feeder mains of 250mm cast iron, 300mm diameter steel riveted, and 450mm diameter concrete lined steel to supply the town. A 2250m3 concrete reservoir is located on Titoki St, </w:t>
      </w:r>
      <w:r w:rsidRPr="006479A0">
        <w:t>Lansdowne and two 250 m3 timber stave reservoirs are</w:t>
      </w:r>
      <w:r>
        <w:t xml:space="preserve"> used to provide storage in a small high level area of Lansdowne. </w:t>
      </w:r>
      <w:r w:rsidR="006479A0">
        <w:t xml:space="preserve">Note that these are being upgraded to </w:t>
      </w:r>
      <w:r w:rsidR="006553FE">
        <w:t xml:space="preserve">stainless </w:t>
      </w:r>
      <w:r w:rsidR="006479A0">
        <w:t xml:space="preserve">steel tanks at the time of writing this </w:t>
      </w:r>
      <w:r w:rsidR="006553FE">
        <w:t>assessment</w:t>
      </w:r>
      <w:r w:rsidR="006479A0">
        <w:t>.</w:t>
      </w:r>
    </w:p>
    <w:p w14:paraId="08D64D63" w14:textId="77777777" w:rsidR="00A634BA" w:rsidRDefault="00A634BA" w:rsidP="00A634BA"/>
    <w:p w14:paraId="37583961" w14:textId="61BF741C" w:rsidR="00A634BA" w:rsidRDefault="00A634BA" w:rsidP="00A634BA">
      <w:r>
        <w:t xml:space="preserve">A full description of pipeline assets is provided in the Water Supply Asset Management Plan. </w:t>
      </w:r>
    </w:p>
    <w:p w14:paraId="24819B5F" w14:textId="77777777" w:rsidR="00A634BA" w:rsidRDefault="00A634BA" w:rsidP="00A634BA"/>
    <w:p w14:paraId="5D15653C" w14:textId="77777777" w:rsidR="00A634BA" w:rsidRDefault="00A634BA" w:rsidP="00A634BA">
      <w:r>
        <w:t>They can be summarised as table 5.2 below:</w:t>
      </w:r>
    </w:p>
    <w:p w14:paraId="5780C597" w14:textId="74AC7ECA" w:rsidR="00A634BA" w:rsidRDefault="00A634BA" w:rsidP="00A634BA">
      <w:pPr>
        <w:sectPr w:rsidR="00A634BA" w:rsidSect="00A44CB9">
          <w:pgSz w:w="11906" w:h="16838"/>
          <w:pgMar w:top="1134" w:right="1134" w:bottom="1134" w:left="1134" w:header="567" w:footer="567" w:gutter="0"/>
          <w:pgNumType w:start="1"/>
          <w:cols w:space="708"/>
          <w:titlePg/>
          <w:docGrid w:linePitch="490"/>
        </w:sectPr>
      </w:pPr>
    </w:p>
    <w:p w14:paraId="065D64EB" w14:textId="77777777" w:rsidR="00004CAF" w:rsidRDefault="00004CAF">
      <w:pPr>
        <w:spacing w:after="160" w:line="259" w:lineRule="auto"/>
        <w:jc w:val="left"/>
      </w:pPr>
    </w:p>
    <w:p w14:paraId="7AD96A63" w14:textId="6CDD71A3" w:rsidR="00004CAF" w:rsidRDefault="00004CAF">
      <w:pPr>
        <w:spacing w:after="160" w:line="259" w:lineRule="auto"/>
        <w:jc w:val="left"/>
      </w:pPr>
      <w:r w:rsidRPr="00004CAF">
        <w:rPr>
          <w:noProof/>
        </w:rPr>
        <w:drawing>
          <wp:inline distT="0" distB="0" distL="0" distR="0" wp14:anchorId="198AA8FF" wp14:editId="7781EEBD">
            <wp:extent cx="9251950" cy="5327650"/>
            <wp:effectExtent l="0" t="0" r="6350" b="6350"/>
            <wp:docPr id="1658230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30154" name=""/>
                    <pic:cNvPicPr/>
                  </pic:nvPicPr>
                  <pic:blipFill>
                    <a:blip r:embed="rId19"/>
                    <a:stretch>
                      <a:fillRect/>
                    </a:stretch>
                  </pic:blipFill>
                  <pic:spPr>
                    <a:xfrm>
                      <a:off x="0" y="0"/>
                      <a:ext cx="9251950" cy="5327650"/>
                    </a:xfrm>
                    <a:prstGeom prst="rect">
                      <a:avLst/>
                    </a:prstGeom>
                  </pic:spPr>
                </pic:pic>
              </a:graphicData>
            </a:graphic>
          </wp:inline>
        </w:drawing>
      </w:r>
      <w:r w:rsidRPr="00004CAF">
        <w:t xml:space="preserve"> </w:t>
      </w:r>
      <w:r>
        <w:br w:type="page"/>
      </w:r>
    </w:p>
    <w:p w14:paraId="6A4F6040" w14:textId="77777777" w:rsidR="00004CAF" w:rsidRDefault="00004CAF" w:rsidP="00BD6C5F">
      <w:pPr>
        <w:sectPr w:rsidR="00004CAF" w:rsidSect="0096746E">
          <w:pgSz w:w="16838" w:h="11906" w:orient="landscape"/>
          <w:pgMar w:top="1134" w:right="1134" w:bottom="1134" w:left="1134" w:header="567" w:footer="567" w:gutter="0"/>
          <w:cols w:space="708"/>
          <w:titlePg/>
          <w:docGrid w:linePitch="490"/>
        </w:sectPr>
      </w:pPr>
    </w:p>
    <w:tbl>
      <w:tblPr>
        <w:tblW w:w="9638" w:type="dxa"/>
        <w:tblBorders>
          <w:top w:val="single" w:sz="12" w:space="0" w:color="658C28" w:themeColor="accent2"/>
          <w:bottom w:val="single" w:sz="12" w:space="0" w:color="658C28" w:themeColor="accent2"/>
          <w:insideH w:val="single" w:sz="12" w:space="0" w:color="658C28" w:themeColor="accent2"/>
        </w:tblBorders>
        <w:tblLayout w:type="fixed"/>
        <w:tblCellMar>
          <w:left w:w="142" w:type="dxa"/>
          <w:right w:w="142" w:type="dxa"/>
        </w:tblCellMar>
        <w:tblLook w:val="04A0" w:firstRow="1" w:lastRow="0" w:firstColumn="1" w:lastColumn="0" w:noHBand="0" w:noVBand="1"/>
      </w:tblPr>
      <w:tblGrid>
        <w:gridCol w:w="963"/>
        <w:gridCol w:w="964"/>
        <w:gridCol w:w="964"/>
        <w:gridCol w:w="964"/>
        <w:gridCol w:w="964"/>
        <w:gridCol w:w="963"/>
        <w:gridCol w:w="964"/>
        <w:gridCol w:w="964"/>
        <w:gridCol w:w="964"/>
        <w:gridCol w:w="964"/>
      </w:tblGrid>
      <w:tr w:rsidR="0032492C" w14:paraId="0F897F65" w14:textId="2F77C22A" w:rsidTr="0032492C">
        <w:trPr>
          <w:trHeight w:val="574"/>
        </w:trPr>
        <w:tc>
          <w:tcPr>
            <w:tcW w:w="9638" w:type="dxa"/>
            <w:gridSpan w:val="10"/>
            <w:shd w:val="clear" w:color="auto" w:fill="658C28" w:themeFill="accent2"/>
          </w:tcPr>
          <w:p w14:paraId="20608506" w14:textId="6947D31F" w:rsidR="0032492C" w:rsidRDefault="0032492C" w:rsidP="00E350B1">
            <w:pPr>
              <w:pStyle w:val="09MDCTableheading"/>
            </w:pPr>
            <w:r>
              <w:t xml:space="preserve">Table </w:t>
            </w:r>
            <w:r w:rsidR="00361603">
              <w:t>5.2 Masterton Urban Water Supply Pipeline Lengths &amp; Materials</w:t>
            </w:r>
          </w:p>
        </w:tc>
      </w:tr>
      <w:tr w:rsidR="00352EC2" w14:paraId="6413078E" w14:textId="4639D887" w:rsidTr="00403D38">
        <w:trPr>
          <w:trHeight w:val="397"/>
        </w:trPr>
        <w:tc>
          <w:tcPr>
            <w:tcW w:w="963" w:type="dxa"/>
            <w:shd w:val="clear" w:color="auto" w:fill="D7DBDE" w:themeFill="background2"/>
          </w:tcPr>
          <w:p w14:paraId="28E8F473" w14:textId="4854928A" w:rsidR="00352EC2" w:rsidRPr="00403D38" w:rsidRDefault="005F3E7D" w:rsidP="00E350B1">
            <w:pPr>
              <w:pStyle w:val="10MDCTablesubheading"/>
              <w:rPr>
                <w:sz w:val="14"/>
                <w:szCs w:val="16"/>
              </w:rPr>
            </w:pPr>
            <w:r w:rsidRPr="00403D38">
              <w:rPr>
                <w:sz w:val="14"/>
                <w:szCs w:val="16"/>
              </w:rPr>
              <w:t>Diamet</w:t>
            </w:r>
            <w:r w:rsidR="00403D38">
              <w:rPr>
                <w:sz w:val="14"/>
                <w:szCs w:val="16"/>
              </w:rPr>
              <w:t>e</w:t>
            </w:r>
            <w:r w:rsidRPr="00403D38">
              <w:rPr>
                <w:sz w:val="14"/>
                <w:szCs w:val="16"/>
              </w:rPr>
              <w:t>r</w:t>
            </w:r>
          </w:p>
        </w:tc>
        <w:tc>
          <w:tcPr>
            <w:tcW w:w="964" w:type="dxa"/>
            <w:shd w:val="clear" w:color="auto" w:fill="0C4159" w:themeFill="accent1"/>
          </w:tcPr>
          <w:p w14:paraId="0BF6A072" w14:textId="4BC49F03" w:rsidR="00352EC2" w:rsidRPr="00403D38" w:rsidRDefault="005F3E7D" w:rsidP="00E350B1">
            <w:pPr>
              <w:pStyle w:val="11MDCTableL2subheading"/>
              <w:rPr>
                <w:sz w:val="14"/>
                <w:szCs w:val="16"/>
              </w:rPr>
            </w:pPr>
            <w:r w:rsidRPr="00403D38">
              <w:rPr>
                <w:sz w:val="14"/>
                <w:szCs w:val="16"/>
              </w:rPr>
              <w:t>AC</w:t>
            </w:r>
          </w:p>
        </w:tc>
        <w:tc>
          <w:tcPr>
            <w:tcW w:w="964" w:type="dxa"/>
            <w:shd w:val="clear" w:color="auto" w:fill="0C4159" w:themeFill="accent1"/>
          </w:tcPr>
          <w:p w14:paraId="0F75DF87" w14:textId="17B5F961" w:rsidR="00352EC2" w:rsidRPr="00403D38" w:rsidRDefault="005F3E7D" w:rsidP="00E350B1">
            <w:pPr>
              <w:pStyle w:val="11MDCTableL2subheading"/>
              <w:rPr>
                <w:sz w:val="14"/>
                <w:szCs w:val="16"/>
              </w:rPr>
            </w:pPr>
            <w:r w:rsidRPr="00403D38">
              <w:rPr>
                <w:sz w:val="14"/>
                <w:szCs w:val="16"/>
              </w:rPr>
              <w:t>Steel</w:t>
            </w:r>
          </w:p>
        </w:tc>
        <w:tc>
          <w:tcPr>
            <w:tcW w:w="964" w:type="dxa"/>
            <w:shd w:val="clear" w:color="auto" w:fill="0C4159" w:themeFill="accent1"/>
          </w:tcPr>
          <w:p w14:paraId="380CF4AB" w14:textId="09826124" w:rsidR="00352EC2" w:rsidRPr="00403D38" w:rsidRDefault="005F3E7D" w:rsidP="00E350B1">
            <w:pPr>
              <w:pStyle w:val="11MDCTableL2subheading"/>
              <w:rPr>
                <w:sz w:val="14"/>
                <w:szCs w:val="16"/>
              </w:rPr>
            </w:pPr>
            <w:r w:rsidRPr="00403D38">
              <w:rPr>
                <w:sz w:val="14"/>
                <w:szCs w:val="16"/>
              </w:rPr>
              <w:t>Unknown</w:t>
            </w:r>
          </w:p>
        </w:tc>
        <w:tc>
          <w:tcPr>
            <w:tcW w:w="964" w:type="dxa"/>
            <w:shd w:val="clear" w:color="auto" w:fill="0C4159" w:themeFill="accent1"/>
          </w:tcPr>
          <w:p w14:paraId="5D6AA673" w14:textId="6FB66F15" w:rsidR="00352EC2" w:rsidRPr="00403D38" w:rsidRDefault="005F3E7D" w:rsidP="00E350B1">
            <w:pPr>
              <w:pStyle w:val="11MDCTableL2subheading"/>
              <w:rPr>
                <w:sz w:val="14"/>
                <w:szCs w:val="16"/>
              </w:rPr>
            </w:pPr>
            <w:r w:rsidRPr="00403D38">
              <w:rPr>
                <w:sz w:val="14"/>
                <w:szCs w:val="16"/>
              </w:rPr>
              <w:t>Copper</w:t>
            </w:r>
          </w:p>
        </w:tc>
        <w:tc>
          <w:tcPr>
            <w:tcW w:w="963" w:type="dxa"/>
            <w:shd w:val="clear" w:color="auto" w:fill="0C4159" w:themeFill="accent1"/>
          </w:tcPr>
          <w:p w14:paraId="2E41F8C3" w14:textId="5726B589" w:rsidR="00352EC2" w:rsidRPr="00403D38" w:rsidRDefault="005F3E7D" w:rsidP="00E350B1">
            <w:pPr>
              <w:pStyle w:val="11MDCTableL2subheading"/>
              <w:rPr>
                <w:sz w:val="14"/>
                <w:szCs w:val="16"/>
              </w:rPr>
            </w:pPr>
            <w:r w:rsidRPr="00403D38">
              <w:rPr>
                <w:sz w:val="14"/>
                <w:szCs w:val="16"/>
              </w:rPr>
              <w:t>Cast Iron</w:t>
            </w:r>
          </w:p>
        </w:tc>
        <w:tc>
          <w:tcPr>
            <w:tcW w:w="964" w:type="dxa"/>
            <w:shd w:val="clear" w:color="auto" w:fill="0C4159" w:themeFill="accent1"/>
          </w:tcPr>
          <w:p w14:paraId="78802143" w14:textId="129A4024" w:rsidR="00352EC2" w:rsidRPr="00403D38" w:rsidRDefault="005F3E7D" w:rsidP="00E350B1">
            <w:pPr>
              <w:pStyle w:val="11MDCTableL2subheading"/>
              <w:rPr>
                <w:sz w:val="14"/>
                <w:szCs w:val="16"/>
              </w:rPr>
            </w:pPr>
            <w:r w:rsidRPr="00403D38">
              <w:rPr>
                <w:sz w:val="14"/>
                <w:szCs w:val="16"/>
              </w:rPr>
              <w:t>PVC</w:t>
            </w:r>
          </w:p>
        </w:tc>
        <w:tc>
          <w:tcPr>
            <w:tcW w:w="964" w:type="dxa"/>
            <w:shd w:val="clear" w:color="auto" w:fill="0C4159" w:themeFill="accent1"/>
          </w:tcPr>
          <w:p w14:paraId="3326D054" w14:textId="609AA37A" w:rsidR="00352EC2" w:rsidRPr="00403D38" w:rsidRDefault="005F3E7D" w:rsidP="00E350B1">
            <w:pPr>
              <w:pStyle w:val="11MDCTableL2subheading"/>
              <w:rPr>
                <w:sz w:val="14"/>
                <w:szCs w:val="16"/>
              </w:rPr>
            </w:pPr>
            <w:r w:rsidRPr="00403D38">
              <w:rPr>
                <w:sz w:val="14"/>
                <w:szCs w:val="16"/>
              </w:rPr>
              <w:t>PE</w:t>
            </w:r>
          </w:p>
        </w:tc>
        <w:tc>
          <w:tcPr>
            <w:tcW w:w="964" w:type="dxa"/>
            <w:shd w:val="clear" w:color="auto" w:fill="0C4159" w:themeFill="accent1"/>
          </w:tcPr>
          <w:p w14:paraId="408BB220" w14:textId="7BC93396" w:rsidR="00352EC2" w:rsidRPr="00403D38" w:rsidRDefault="005F3E7D" w:rsidP="00E350B1">
            <w:pPr>
              <w:pStyle w:val="11MDCTableL2subheading"/>
              <w:rPr>
                <w:sz w:val="14"/>
                <w:szCs w:val="16"/>
              </w:rPr>
            </w:pPr>
            <w:r w:rsidRPr="00403D38">
              <w:rPr>
                <w:sz w:val="14"/>
                <w:szCs w:val="16"/>
              </w:rPr>
              <w:t>Concrete</w:t>
            </w:r>
          </w:p>
        </w:tc>
        <w:tc>
          <w:tcPr>
            <w:tcW w:w="964" w:type="dxa"/>
            <w:shd w:val="clear" w:color="auto" w:fill="0C4159" w:themeFill="accent1"/>
          </w:tcPr>
          <w:p w14:paraId="34347CB3" w14:textId="516A169C" w:rsidR="00352EC2" w:rsidRPr="00403D38" w:rsidRDefault="005F3E7D" w:rsidP="00E350B1">
            <w:pPr>
              <w:pStyle w:val="11MDCTableL2subheading"/>
              <w:rPr>
                <w:sz w:val="14"/>
                <w:szCs w:val="16"/>
              </w:rPr>
            </w:pPr>
            <w:r w:rsidRPr="00403D38">
              <w:rPr>
                <w:sz w:val="14"/>
                <w:szCs w:val="16"/>
              </w:rPr>
              <w:t>E/W</w:t>
            </w:r>
          </w:p>
        </w:tc>
      </w:tr>
      <w:tr w:rsidR="002775AB" w14:paraId="50D334B8" w14:textId="5726E037" w:rsidTr="00F865BE">
        <w:trPr>
          <w:trHeight w:val="20"/>
        </w:trPr>
        <w:tc>
          <w:tcPr>
            <w:tcW w:w="963" w:type="dxa"/>
            <w:tcBorders>
              <w:bottom w:val="single" w:sz="12" w:space="0" w:color="658C28" w:themeColor="accent2"/>
            </w:tcBorders>
            <w:shd w:val="clear" w:color="auto" w:fill="D7DBDE" w:themeFill="background2"/>
          </w:tcPr>
          <w:p w14:paraId="4915BEB5" w14:textId="66B31A34" w:rsidR="002775AB" w:rsidRPr="00403D38" w:rsidRDefault="002775AB" w:rsidP="002775AB">
            <w:pPr>
              <w:pStyle w:val="10MDCTablesubheading"/>
              <w:rPr>
                <w:sz w:val="14"/>
                <w:szCs w:val="16"/>
              </w:rPr>
            </w:pPr>
            <w:r w:rsidRPr="00403D38">
              <w:rPr>
                <w:sz w:val="14"/>
                <w:szCs w:val="16"/>
              </w:rPr>
              <w:t>mm</w:t>
            </w:r>
          </w:p>
        </w:tc>
        <w:tc>
          <w:tcPr>
            <w:tcW w:w="964" w:type="dxa"/>
            <w:tcBorders>
              <w:bottom w:val="single" w:sz="12" w:space="0" w:color="658C28" w:themeColor="accent2"/>
            </w:tcBorders>
            <w:shd w:val="clear" w:color="auto" w:fill="D7DBDE"/>
          </w:tcPr>
          <w:p w14:paraId="624203B6" w14:textId="75639CD8" w:rsidR="002775AB" w:rsidRPr="00403D38" w:rsidRDefault="002775AB" w:rsidP="002775AB">
            <w:pPr>
              <w:pStyle w:val="10MDCTablesubheading"/>
              <w:rPr>
                <w:sz w:val="14"/>
                <w:szCs w:val="16"/>
              </w:rPr>
            </w:pPr>
            <w:r w:rsidRPr="00403D38">
              <w:rPr>
                <w:sz w:val="14"/>
                <w:szCs w:val="16"/>
              </w:rPr>
              <w:t xml:space="preserve">m </w:t>
            </w:r>
          </w:p>
        </w:tc>
        <w:tc>
          <w:tcPr>
            <w:tcW w:w="964" w:type="dxa"/>
            <w:tcBorders>
              <w:bottom w:val="single" w:sz="12" w:space="0" w:color="658C28" w:themeColor="accent2"/>
            </w:tcBorders>
            <w:shd w:val="clear" w:color="auto" w:fill="D7DBDE"/>
          </w:tcPr>
          <w:p w14:paraId="199554C8" w14:textId="00A75070" w:rsidR="002775AB" w:rsidRPr="00403D38" w:rsidRDefault="002775AB" w:rsidP="002775AB">
            <w:pPr>
              <w:pStyle w:val="10MDCTablesubheading"/>
              <w:rPr>
                <w:sz w:val="14"/>
                <w:szCs w:val="16"/>
              </w:rPr>
            </w:pPr>
            <w:r w:rsidRPr="00403D38">
              <w:rPr>
                <w:sz w:val="14"/>
                <w:szCs w:val="16"/>
              </w:rPr>
              <w:t>m</w:t>
            </w:r>
          </w:p>
        </w:tc>
        <w:tc>
          <w:tcPr>
            <w:tcW w:w="964" w:type="dxa"/>
            <w:tcBorders>
              <w:bottom w:val="single" w:sz="12" w:space="0" w:color="658C28" w:themeColor="accent2"/>
            </w:tcBorders>
            <w:shd w:val="clear" w:color="auto" w:fill="D7DBDE"/>
          </w:tcPr>
          <w:p w14:paraId="10E23335" w14:textId="61B092C4" w:rsidR="002775AB" w:rsidRPr="00403D38" w:rsidRDefault="002775AB" w:rsidP="002775AB">
            <w:pPr>
              <w:pStyle w:val="10MDCTablesubheading"/>
              <w:rPr>
                <w:sz w:val="14"/>
                <w:szCs w:val="16"/>
              </w:rPr>
            </w:pPr>
            <w:r w:rsidRPr="00403D38">
              <w:rPr>
                <w:sz w:val="14"/>
                <w:szCs w:val="16"/>
              </w:rPr>
              <w:t>m</w:t>
            </w:r>
          </w:p>
        </w:tc>
        <w:tc>
          <w:tcPr>
            <w:tcW w:w="964" w:type="dxa"/>
            <w:tcBorders>
              <w:bottom w:val="single" w:sz="12" w:space="0" w:color="658C28" w:themeColor="accent2"/>
            </w:tcBorders>
            <w:shd w:val="clear" w:color="auto" w:fill="D7DBDE"/>
          </w:tcPr>
          <w:p w14:paraId="757F7C7C" w14:textId="3B7E6C36" w:rsidR="002775AB" w:rsidRPr="00403D38" w:rsidRDefault="002775AB" w:rsidP="002775AB">
            <w:pPr>
              <w:pStyle w:val="10MDCTablesubheading"/>
              <w:rPr>
                <w:sz w:val="14"/>
                <w:szCs w:val="16"/>
              </w:rPr>
            </w:pPr>
            <w:r w:rsidRPr="00403D38">
              <w:rPr>
                <w:sz w:val="14"/>
                <w:szCs w:val="16"/>
              </w:rPr>
              <w:t>m</w:t>
            </w:r>
          </w:p>
        </w:tc>
        <w:tc>
          <w:tcPr>
            <w:tcW w:w="963" w:type="dxa"/>
            <w:tcBorders>
              <w:bottom w:val="single" w:sz="12" w:space="0" w:color="658C28" w:themeColor="accent2"/>
            </w:tcBorders>
            <w:shd w:val="clear" w:color="auto" w:fill="D7DBDE"/>
          </w:tcPr>
          <w:p w14:paraId="33FE2BDB" w14:textId="4482D883" w:rsidR="002775AB" w:rsidRPr="00403D38" w:rsidRDefault="002775AB" w:rsidP="002775AB">
            <w:pPr>
              <w:pStyle w:val="10MDCTablesubheading"/>
              <w:rPr>
                <w:sz w:val="14"/>
                <w:szCs w:val="16"/>
              </w:rPr>
            </w:pPr>
            <w:r w:rsidRPr="00403D38">
              <w:rPr>
                <w:sz w:val="14"/>
                <w:szCs w:val="16"/>
              </w:rPr>
              <w:t xml:space="preserve">m </w:t>
            </w:r>
          </w:p>
        </w:tc>
        <w:tc>
          <w:tcPr>
            <w:tcW w:w="964" w:type="dxa"/>
            <w:tcBorders>
              <w:bottom w:val="single" w:sz="12" w:space="0" w:color="658C28" w:themeColor="accent2"/>
            </w:tcBorders>
            <w:shd w:val="clear" w:color="auto" w:fill="D7DBDE"/>
          </w:tcPr>
          <w:p w14:paraId="14FF603B" w14:textId="527F8A3B" w:rsidR="002775AB" w:rsidRPr="00403D38" w:rsidRDefault="002775AB" w:rsidP="002775AB">
            <w:pPr>
              <w:pStyle w:val="10MDCTablesubheading"/>
              <w:rPr>
                <w:sz w:val="14"/>
                <w:szCs w:val="16"/>
              </w:rPr>
            </w:pPr>
            <w:r w:rsidRPr="00403D38">
              <w:rPr>
                <w:sz w:val="14"/>
                <w:szCs w:val="16"/>
              </w:rPr>
              <w:t>m</w:t>
            </w:r>
          </w:p>
        </w:tc>
        <w:tc>
          <w:tcPr>
            <w:tcW w:w="964" w:type="dxa"/>
            <w:tcBorders>
              <w:bottom w:val="single" w:sz="12" w:space="0" w:color="658C28" w:themeColor="accent2"/>
            </w:tcBorders>
            <w:shd w:val="clear" w:color="auto" w:fill="D7DBDE"/>
          </w:tcPr>
          <w:p w14:paraId="20097054" w14:textId="0ED99AE4" w:rsidR="002775AB" w:rsidRPr="00403D38" w:rsidRDefault="002775AB" w:rsidP="002775AB">
            <w:pPr>
              <w:pStyle w:val="10MDCTablesubheading"/>
              <w:rPr>
                <w:sz w:val="14"/>
                <w:szCs w:val="16"/>
              </w:rPr>
            </w:pPr>
            <w:r w:rsidRPr="00403D38">
              <w:rPr>
                <w:sz w:val="14"/>
                <w:szCs w:val="16"/>
              </w:rPr>
              <w:t>m</w:t>
            </w:r>
          </w:p>
        </w:tc>
        <w:tc>
          <w:tcPr>
            <w:tcW w:w="964" w:type="dxa"/>
            <w:tcBorders>
              <w:bottom w:val="single" w:sz="12" w:space="0" w:color="658C28" w:themeColor="accent2"/>
            </w:tcBorders>
            <w:shd w:val="clear" w:color="auto" w:fill="D7DBDE"/>
          </w:tcPr>
          <w:p w14:paraId="6A48BC05" w14:textId="25688B78" w:rsidR="002775AB" w:rsidRPr="00403D38" w:rsidRDefault="002775AB" w:rsidP="002775AB">
            <w:pPr>
              <w:pStyle w:val="10MDCTablesubheading"/>
              <w:rPr>
                <w:sz w:val="14"/>
                <w:szCs w:val="16"/>
              </w:rPr>
            </w:pPr>
            <w:r w:rsidRPr="00403D38">
              <w:rPr>
                <w:sz w:val="14"/>
                <w:szCs w:val="16"/>
              </w:rPr>
              <w:t>m</w:t>
            </w:r>
          </w:p>
        </w:tc>
        <w:tc>
          <w:tcPr>
            <w:tcW w:w="964" w:type="dxa"/>
            <w:tcBorders>
              <w:bottom w:val="single" w:sz="12" w:space="0" w:color="658C28" w:themeColor="accent2"/>
            </w:tcBorders>
            <w:shd w:val="clear" w:color="auto" w:fill="D7DBDE"/>
          </w:tcPr>
          <w:p w14:paraId="09748982" w14:textId="5FABA374" w:rsidR="002775AB" w:rsidRPr="00403D38" w:rsidRDefault="002775AB" w:rsidP="002775AB">
            <w:pPr>
              <w:pStyle w:val="10MDCTablesubheading"/>
              <w:rPr>
                <w:sz w:val="14"/>
                <w:szCs w:val="16"/>
              </w:rPr>
            </w:pPr>
            <w:r w:rsidRPr="00403D38">
              <w:rPr>
                <w:sz w:val="14"/>
                <w:szCs w:val="16"/>
              </w:rPr>
              <w:t>m</w:t>
            </w:r>
          </w:p>
        </w:tc>
      </w:tr>
      <w:tr w:rsidR="0056020E" w14:paraId="690221E5" w14:textId="277F928E" w:rsidTr="00E350B1">
        <w:trPr>
          <w:trHeight w:val="20"/>
        </w:trPr>
        <w:tc>
          <w:tcPr>
            <w:tcW w:w="963" w:type="dxa"/>
            <w:shd w:val="clear" w:color="auto" w:fill="D7DBDE" w:themeFill="background2"/>
          </w:tcPr>
          <w:p w14:paraId="519A6716" w14:textId="23061A21" w:rsidR="0056020E" w:rsidRPr="00403D38" w:rsidRDefault="0056020E" w:rsidP="0056020E">
            <w:pPr>
              <w:pStyle w:val="10MDCTablesubheading"/>
              <w:rPr>
                <w:sz w:val="14"/>
                <w:szCs w:val="16"/>
              </w:rPr>
            </w:pPr>
            <w:r w:rsidRPr="00403D38">
              <w:rPr>
                <w:sz w:val="14"/>
                <w:szCs w:val="16"/>
              </w:rPr>
              <w:t xml:space="preserve">0-40 </w:t>
            </w:r>
          </w:p>
        </w:tc>
        <w:tc>
          <w:tcPr>
            <w:tcW w:w="964" w:type="dxa"/>
            <w:shd w:val="clear" w:color="auto" w:fill="FFFFFF" w:themeFill="background1"/>
            <w:vAlign w:val="center"/>
          </w:tcPr>
          <w:p w14:paraId="2B719494" w14:textId="46B7D2B3" w:rsidR="0056020E" w:rsidRPr="00403D38" w:rsidRDefault="0056020E" w:rsidP="0056020E">
            <w:pPr>
              <w:pStyle w:val="12MDCTablebodycopy"/>
              <w:rPr>
                <w:sz w:val="14"/>
                <w:szCs w:val="16"/>
              </w:rPr>
            </w:pPr>
            <w:r>
              <w:rPr>
                <w:sz w:val="14"/>
                <w:szCs w:val="16"/>
              </w:rPr>
              <w:t>0</w:t>
            </w:r>
          </w:p>
        </w:tc>
        <w:tc>
          <w:tcPr>
            <w:tcW w:w="964" w:type="dxa"/>
            <w:shd w:val="clear" w:color="auto" w:fill="FFFFFF" w:themeFill="background1"/>
            <w:vAlign w:val="center"/>
          </w:tcPr>
          <w:p w14:paraId="3F5DC696" w14:textId="46E4EFAA" w:rsidR="0056020E" w:rsidRPr="00403D38" w:rsidRDefault="0056020E" w:rsidP="0056020E">
            <w:pPr>
              <w:pStyle w:val="12MDCTablebodycopy"/>
              <w:rPr>
                <w:sz w:val="14"/>
                <w:szCs w:val="16"/>
              </w:rPr>
            </w:pPr>
            <w:r>
              <w:rPr>
                <w:sz w:val="14"/>
                <w:szCs w:val="16"/>
              </w:rPr>
              <w:t>585</w:t>
            </w:r>
          </w:p>
        </w:tc>
        <w:tc>
          <w:tcPr>
            <w:tcW w:w="964" w:type="dxa"/>
            <w:shd w:val="clear" w:color="auto" w:fill="FFFFFF" w:themeFill="background1"/>
            <w:vAlign w:val="center"/>
          </w:tcPr>
          <w:p w14:paraId="0B9833A6" w14:textId="2846C53D" w:rsidR="0056020E" w:rsidRPr="00403D38" w:rsidRDefault="0056020E" w:rsidP="0056020E">
            <w:pPr>
              <w:pStyle w:val="12MDCTablebodycopy"/>
              <w:rPr>
                <w:sz w:val="14"/>
                <w:szCs w:val="16"/>
              </w:rPr>
            </w:pPr>
            <w:r>
              <w:rPr>
                <w:sz w:val="14"/>
                <w:szCs w:val="16"/>
              </w:rPr>
              <w:t>2,438</w:t>
            </w:r>
          </w:p>
        </w:tc>
        <w:tc>
          <w:tcPr>
            <w:tcW w:w="964" w:type="dxa"/>
            <w:shd w:val="clear" w:color="auto" w:fill="FFFFFF" w:themeFill="background1"/>
            <w:vAlign w:val="center"/>
          </w:tcPr>
          <w:p w14:paraId="444124D9" w14:textId="0BE2F12A" w:rsidR="0056020E" w:rsidRPr="00403D38" w:rsidRDefault="0056020E" w:rsidP="0056020E">
            <w:pPr>
              <w:pStyle w:val="12MDCTablebodycopy"/>
              <w:rPr>
                <w:sz w:val="14"/>
                <w:szCs w:val="16"/>
              </w:rPr>
            </w:pPr>
            <w:r>
              <w:rPr>
                <w:sz w:val="14"/>
                <w:szCs w:val="16"/>
              </w:rPr>
              <w:t>4,243</w:t>
            </w:r>
          </w:p>
        </w:tc>
        <w:tc>
          <w:tcPr>
            <w:tcW w:w="963" w:type="dxa"/>
            <w:shd w:val="clear" w:color="auto" w:fill="FFFFFF" w:themeFill="background1"/>
            <w:vAlign w:val="center"/>
          </w:tcPr>
          <w:p w14:paraId="420308E7" w14:textId="728940D9" w:rsidR="0056020E" w:rsidRPr="00403D38" w:rsidRDefault="0056020E" w:rsidP="0056020E">
            <w:pPr>
              <w:pStyle w:val="12MDCTablebodycopy"/>
              <w:rPr>
                <w:sz w:val="14"/>
                <w:szCs w:val="16"/>
              </w:rPr>
            </w:pPr>
            <w:r>
              <w:rPr>
                <w:sz w:val="14"/>
                <w:szCs w:val="16"/>
              </w:rPr>
              <w:t>0</w:t>
            </w:r>
          </w:p>
        </w:tc>
        <w:tc>
          <w:tcPr>
            <w:tcW w:w="964" w:type="dxa"/>
            <w:shd w:val="clear" w:color="auto" w:fill="FFFFFF" w:themeFill="background1"/>
            <w:vAlign w:val="center"/>
          </w:tcPr>
          <w:p w14:paraId="36ED051F" w14:textId="39CF7044" w:rsidR="0056020E" w:rsidRPr="00403D38" w:rsidRDefault="0056020E" w:rsidP="0056020E">
            <w:pPr>
              <w:pStyle w:val="12MDCTablebodycopy"/>
              <w:rPr>
                <w:sz w:val="14"/>
                <w:szCs w:val="16"/>
              </w:rPr>
            </w:pPr>
            <w:r>
              <w:rPr>
                <w:sz w:val="14"/>
                <w:szCs w:val="16"/>
              </w:rPr>
              <w:t>9,899</w:t>
            </w:r>
          </w:p>
        </w:tc>
        <w:tc>
          <w:tcPr>
            <w:tcW w:w="964" w:type="dxa"/>
            <w:shd w:val="clear" w:color="auto" w:fill="FFFFFF" w:themeFill="background1"/>
            <w:vAlign w:val="center"/>
          </w:tcPr>
          <w:p w14:paraId="29863FD9" w14:textId="750FF4BF" w:rsidR="0056020E" w:rsidRPr="00403D38" w:rsidRDefault="0056020E" w:rsidP="0056020E">
            <w:pPr>
              <w:pStyle w:val="12MDCTablebodycopy"/>
              <w:rPr>
                <w:sz w:val="14"/>
                <w:szCs w:val="16"/>
              </w:rPr>
            </w:pPr>
            <w:r>
              <w:rPr>
                <w:sz w:val="14"/>
                <w:szCs w:val="16"/>
              </w:rPr>
              <w:t>2,413</w:t>
            </w:r>
          </w:p>
        </w:tc>
        <w:tc>
          <w:tcPr>
            <w:tcW w:w="964" w:type="dxa"/>
            <w:shd w:val="clear" w:color="auto" w:fill="FFFFFF" w:themeFill="background1"/>
            <w:vAlign w:val="center"/>
          </w:tcPr>
          <w:p w14:paraId="49D87B2A" w14:textId="61F73B80" w:rsidR="0056020E" w:rsidRPr="00403D38" w:rsidRDefault="0056020E" w:rsidP="0056020E">
            <w:pPr>
              <w:pStyle w:val="12MDCTablebodycopy"/>
              <w:rPr>
                <w:sz w:val="14"/>
                <w:szCs w:val="16"/>
              </w:rPr>
            </w:pPr>
            <w:r>
              <w:rPr>
                <w:sz w:val="14"/>
                <w:szCs w:val="16"/>
              </w:rPr>
              <w:t>0</w:t>
            </w:r>
          </w:p>
        </w:tc>
        <w:tc>
          <w:tcPr>
            <w:tcW w:w="964" w:type="dxa"/>
            <w:shd w:val="clear" w:color="auto" w:fill="FFFFFF" w:themeFill="background1"/>
            <w:vAlign w:val="center"/>
          </w:tcPr>
          <w:p w14:paraId="64262A39" w14:textId="32E307C1" w:rsidR="0056020E" w:rsidRPr="00403D38" w:rsidRDefault="0056020E" w:rsidP="0056020E">
            <w:pPr>
              <w:pStyle w:val="12MDCTablebodycopy"/>
              <w:rPr>
                <w:sz w:val="14"/>
                <w:szCs w:val="16"/>
              </w:rPr>
            </w:pPr>
            <w:r>
              <w:rPr>
                <w:sz w:val="14"/>
                <w:szCs w:val="16"/>
              </w:rPr>
              <w:t>0</w:t>
            </w:r>
          </w:p>
        </w:tc>
      </w:tr>
      <w:tr w:rsidR="0056020E" w14:paraId="081D6104" w14:textId="77777777" w:rsidTr="00E350B1">
        <w:trPr>
          <w:trHeight w:val="20"/>
        </w:trPr>
        <w:tc>
          <w:tcPr>
            <w:tcW w:w="963" w:type="dxa"/>
            <w:shd w:val="clear" w:color="auto" w:fill="D7DBDE" w:themeFill="background2"/>
          </w:tcPr>
          <w:p w14:paraId="52AC9E2E" w14:textId="202ACBC5" w:rsidR="0056020E" w:rsidRPr="00403D38" w:rsidRDefault="0056020E" w:rsidP="0056020E">
            <w:pPr>
              <w:pStyle w:val="10MDCTablesubheading"/>
              <w:rPr>
                <w:sz w:val="14"/>
                <w:szCs w:val="16"/>
              </w:rPr>
            </w:pPr>
            <w:r w:rsidRPr="00403D38">
              <w:rPr>
                <w:sz w:val="14"/>
                <w:szCs w:val="16"/>
              </w:rPr>
              <w:t>50-63</w:t>
            </w:r>
          </w:p>
        </w:tc>
        <w:tc>
          <w:tcPr>
            <w:tcW w:w="964" w:type="dxa"/>
            <w:shd w:val="clear" w:color="auto" w:fill="FFFFFF" w:themeFill="background1"/>
            <w:vAlign w:val="center"/>
          </w:tcPr>
          <w:p w14:paraId="433D2154" w14:textId="71D182CF" w:rsidR="0056020E" w:rsidRPr="00403D38" w:rsidRDefault="0056020E" w:rsidP="0056020E">
            <w:pPr>
              <w:pStyle w:val="12MDCTablebodycopy"/>
              <w:rPr>
                <w:sz w:val="14"/>
                <w:szCs w:val="16"/>
              </w:rPr>
            </w:pPr>
            <w:r>
              <w:rPr>
                <w:sz w:val="14"/>
                <w:szCs w:val="16"/>
              </w:rPr>
              <w:t>2,890</w:t>
            </w:r>
          </w:p>
        </w:tc>
        <w:tc>
          <w:tcPr>
            <w:tcW w:w="964" w:type="dxa"/>
            <w:shd w:val="clear" w:color="auto" w:fill="FFFFFF" w:themeFill="background1"/>
            <w:vAlign w:val="center"/>
          </w:tcPr>
          <w:p w14:paraId="1B346C75" w14:textId="0720F47B" w:rsidR="0056020E" w:rsidRPr="00403D38" w:rsidRDefault="0056020E" w:rsidP="0056020E">
            <w:pPr>
              <w:pStyle w:val="12MDCTablebodycopy"/>
              <w:rPr>
                <w:sz w:val="14"/>
                <w:szCs w:val="16"/>
              </w:rPr>
            </w:pPr>
            <w:r>
              <w:rPr>
                <w:sz w:val="14"/>
                <w:szCs w:val="16"/>
              </w:rPr>
              <w:t>647</w:t>
            </w:r>
          </w:p>
        </w:tc>
        <w:tc>
          <w:tcPr>
            <w:tcW w:w="964" w:type="dxa"/>
            <w:shd w:val="clear" w:color="auto" w:fill="FFFFFF" w:themeFill="background1"/>
            <w:vAlign w:val="center"/>
          </w:tcPr>
          <w:p w14:paraId="45318F48" w14:textId="0FDBE8C4" w:rsidR="0056020E" w:rsidRPr="00403D38" w:rsidRDefault="0056020E" w:rsidP="0056020E">
            <w:pPr>
              <w:pStyle w:val="12MDCTablebodycopy"/>
              <w:rPr>
                <w:sz w:val="14"/>
                <w:szCs w:val="16"/>
              </w:rPr>
            </w:pPr>
            <w:r>
              <w:rPr>
                <w:sz w:val="14"/>
                <w:szCs w:val="16"/>
              </w:rPr>
              <w:t>1,701</w:t>
            </w:r>
          </w:p>
        </w:tc>
        <w:tc>
          <w:tcPr>
            <w:tcW w:w="964" w:type="dxa"/>
            <w:shd w:val="clear" w:color="auto" w:fill="FFFFFF" w:themeFill="background1"/>
            <w:vAlign w:val="center"/>
          </w:tcPr>
          <w:p w14:paraId="1952A1A3" w14:textId="1D6E7E00" w:rsidR="0056020E" w:rsidRPr="00403D38" w:rsidRDefault="0056020E" w:rsidP="0056020E">
            <w:pPr>
              <w:pStyle w:val="12MDCTablebodycopy"/>
              <w:rPr>
                <w:sz w:val="14"/>
                <w:szCs w:val="16"/>
              </w:rPr>
            </w:pPr>
            <w:r>
              <w:rPr>
                <w:sz w:val="14"/>
                <w:szCs w:val="16"/>
              </w:rPr>
              <w:t>90</w:t>
            </w:r>
          </w:p>
        </w:tc>
        <w:tc>
          <w:tcPr>
            <w:tcW w:w="963" w:type="dxa"/>
            <w:shd w:val="clear" w:color="auto" w:fill="FFFFFF" w:themeFill="background1"/>
            <w:vAlign w:val="center"/>
          </w:tcPr>
          <w:p w14:paraId="120FB3F3" w14:textId="017CCCDB" w:rsidR="0056020E" w:rsidRPr="00403D38" w:rsidRDefault="0056020E" w:rsidP="0056020E">
            <w:pPr>
              <w:pStyle w:val="12MDCTablebodycopy"/>
              <w:rPr>
                <w:sz w:val="14"/>
                <w:szCs w:val="16"/>
              </w:rPr>
            </w:pPr>
            <w:r>
              <w:rPr>
                <w:sz w:val="14"/>
                <w:szCs w:val="16"/>
              </w:rPr>
              <w:t>107</w:t>
            </w:r>
          </w:p>
        </w:tc>
        <w:tc>
          <w:tcPr>
            <w:tcW w:w="964" w:type="dxa"/>
            <w:shd w:val="clear" w:color="auto" w:fill="FFFFFF" w:themeFill="background1"/>
            <w:vAlign w:val="center"/>
          </w:tcPr>
          <w:p w14:paraId="7F771A8F" w14:textId="3ABD4CAC" w:rsidR="0056020E" w:rsidRPr="00403D38" w:rsidRDefault="0056020E" w:rsidP="0056020E">
            <w:pPr>
              <w:pStyle w:val="12MDCTablebodycopy"/>
              <w:rPr>
                <w:sz w:val="14"/>
                <w:szCs w:val="16"/>
              </w:rPr>
            </w:pPr>
            <w:r>
              <w:rPr>
                <w:sz w:val="14"/>
                <w:szCs w:val="16"/>
              </w:rPr>
              <w:t>3,086</w:t>
            </w:r>
          </w:p>
        </w:tc>
        <w:tc>
          <w:tcPr>
            <w:tcW w:w="964" w:type="dxa"/>
            <w:shd w:val="clear" w:color="auto" w:fill="FFFFFF" w:themeFill="background1"/>
            <w:vAlign w:val="center"/>
          </w:tcPr>
          <w:p w14:paraId="1742E360" w14:textId="4671AB60" w:rsidR="0056020E" w:rsidRPr="00403D38" w:rsidRDefault="0056020E" w:rsidP="0056020E">
            <w:pPr>
              <w:pStyle w:val="12MDCTablebodycopy"/>
              <w:rPr>
                <w:sz w:val="14"/>
                <w:szCs w:val="16"/>
              </w:rPr>
            </w:pPr>
            <w:r>
              <w:rPr>
                <w:sz w:val="14"/>
                <w:szCs w:val="16"/>
              </w:rPr>
              <w:t>1,991</w:t>
            </w:r>
          </w:p>
        </w:tc>
        <w:tc>
          <w:tcPr>
            <w:tcW w:w="964" w:type="dxa"/>
            <w:shd w:val="clear" w:color="auto" w:fill="FFFFFF" w:themeFill="background1"/>
            <w:vAlign w:val="center"/>
          </w:tcPr>
          <w:p w14:paraId="7C19A46D" w14:textId="5033B8FA" w:rsidR="0056020E" w:rsidRPr="00403D38" w:rsidRDefault="0056020E" w:rsidP="0056020E">
            <w:pPr>
              <w:pStyle w:val="12MDCTablebodycopy"/>
              <w:rPr>
                <w:sz w:val="14"/>
                <w:szCs w:val="16"/>
              </w:rPr>
            </w:pPr>
            <w:r>
              <w:rPr>
                <w:sz w:val="14"/>
                <w:szCs w:val="16"/>
              </w:rPr>
              <w:t>0</w:t>
            </w:r>
          </w:p>
        </w:tc>
        <w:tc>
          <w:tcPr>
            <w:tcW w:w="964" w:type="dxa"/>
            <w:shd w:val="clear" w:color="auto" w:fill="FFFFFF" w:themeFill="background1"/>
            <w:vAlign w:val="center"/>
          </w:tcPr>
          <w:p w14:paraId="7EC5DF88" w14:textId="6513DDCE" w:rsidR="0056020E" w:rsidRPr="00403D38" w:rsidRDefault="0056020E" w:rsidP="0056020E">
            <w:pPr>
              <w:pStyle w:val="12MDCTablebodycopy"/>
              <w:rPr>
                <w:sz w:val="14"/>
                <w:szCs w:val="16"/>
              </w:rPr>
            </w:pPr>
            <w:r>
              <w:rPr>
                <w:sz w:val="14"/>
                <w:szCs w:val="16"/>
              </w:rPr>
              <w:t>0</w:t>
            </w:r>
          </w:p>
        </w:tc>
      </w:tr>
      <w:tr w:rsidR="0056020E" w14:paraId="44F5A3FD" w14:textId="77777777" w:rsidTr="00E350B1">
        <w:trPr>
          <w:trHeight w:val="20"/>
        </w:trPr>
        <w:tc>
          <w:tcPr>
            <w:tcW w:w="963" w:type="dxa"/>
            <w:shd w:val="clear" w:color="auto" w:fill="D7DBDE" w:themeFill="background2"/>
          </w:tcPr>
          <w:p w14:paraId="30AA8807" w14:textId="111C1894" w:rsidR="0056020E" w:rsidRPr="00403D38" w:rsidRDefault="0056020E" w:rsidP="0056020E">
            <w:pPr>
              <w:pStyle w:val="10MDCTablesubheading"/>
              <w:rPr>
                <w:sz w:val="14"/>
                <w:szCs w:val="16"/>
              </w:rPr>
            </w:pPr>
            <w:r w:rsidRPr="00403D38">
              <w:rPr>
                <w:sz w:val="14"/>
                <w:szCs w:val="16"/>
              </w:rPr>
              <w:t>75</w:t>
            </w:r>
          </w:p>
        </w:tc>
        <w:tc>
          <w:tcPr>
            <w:tcW w:w="964" w:type="dxa"/>
            <w:shd w:val="clear" w:color="auto" w:fill="FFFFFF" w:themeFill="background1"/>
            <w:vAlign w:val="center"/>
          </w:tcPr>
          <w:p w14:paraId="19314B76" w14:textId="62E606D3" w:rsidR="0056020E" w:rsidRPr="00403D38" w:rsidRDefault="0056020E" w:rsidP="0056020E">
            <w:pPr>
              <w:pStyle w:val="12MDCTablebodycopy"/>
              <w:rPr>
                <w:sz w:val="14"/>
                <w:szCs w:val="16"/>
              </w:rPr>
            </w:pPr>
            <w:r>
              <w:rPr>
                <w:sz w:val="14"/>
                <w:szCs w:val="16"/>
              </w:rPr>
              <w:t>437</w:t>
            </w:r>
          </w:p>
        </w:tc>
        <w:tc>
          <w:tcPr>
            <w:tcW w:w="964" w:type="dxa"/>
            <w:shd w:val="clear" w:color="auto" w:fill="FFFFFF" w:themeFill="background1"/>
            <w:vAlign w:val="center"/>
          </w:tcPr>
          <w:p w14:paraId="1328BC52" w14:textId="0BBA8C6D" w:rsidR="0056020E" w:rsidRPr="00403D38" w:rsidRDefault="0056020E" w:rsidP="0056020E">
            <w:pPr>
              <w:pStyle w:val="12MDCTablebodycopy"/>
              <w:rPr>
                <w:sz w:val="14"/>
                <w:szCs w:val="16"/>
              </w:rPr>
            </w:pPr>
            <w:r>
              <w:rPr>
                <w:sz w:val="14"/>
                <w:szCs w:val="16"/>
              </w:rPr>
              <w:t>473</w:t>
            </w:r>
          </w:p>
        </w:tc>
        <w:tc>
          <w:tcPr>
            <w:tcW w:w="964" w:type="dxa"/>
            <w:shd w:val="clear" w:color="auto" w:fill="FFFFFF" w:themeFill="background1"/>
            <w:vAlign w:val="center"/>
          </w:tcPr>
          <w:p w14:paraId="1CCD5016" w14:textId="26755F32" w:rsidR="0056020E" w:rsidRPr="00403D38" w:rsidRDefault="0056020E" w:rsidP="0056020E">
            <w:pPr>
              <w:pStyle w:val="12MDCTablebodycopy"/>
              <w:rPr>
                <w:sz w:val="14"/>
                <w:szCs w:val="16"/>
              </w:rPr>
            </w:pPr>
            <w:r>
              <w:rPr>
                <w:sz w:val="14"/>
                <w:szCs w:val="16"/>
              </w:rPr>
              <w:t>258</w:t>
            </w:r>
          </w:p>
        </w:tc>
        <w:tc>
          <w:tcPr>
            <w:tcW w:w="964" w:type="dxa"/>
            <w:shd w:val="clear" w:color="auto" w:fill="FFFFFF" w:themeFill="background1"/>
            <w:vAlign w:val="center"/>
          </w:tcPr>
          <w:p w14:paraId="0B861B9C" w14:textId="30C5C74C" w:rsidR="0056020E" w:rsidRPr="00403D38" w:rsidRDefault="0056020E" w:rsidP="0056020E">
            <w:pPr>
              <w:pStyle w:val="12MDCTablebodycopy"/>
              <w:rPr>
                <w:sz w:val="14"/>
                <w:szCs w:val="16"/>
              </w:rPr>
            </w:pPr>
            <w:r>
              <w:rPr>
                <w:sz w:val="14"/>
                <w:szCs w:val="16"/>
              </w:rPr>
              <w:t>0</w:t>
            </w:r>
          </w:p>
        </w:tc>
        <w:tc>
          <w:tcPr>
            <w:tcW w:w="963" w:type="dxa"/>
            <w:shd w:val="clear" w:color="auto" w:fill="FFFFFF" w:themeFill="background1"/>
            <w:vAlign w:val="center"/>
          </w:tcPr>
          <w:p w14:paraId="32DDEB51" w14:textId="4F99AA37" w:rsidR="0056020E" w:rsidRPr="00403D38" w:rsidRDefault="0056020E" w:rsidP="0056020E">
            <w:pPr>
              <w:pStyle w:val="12MDCTablebodycopy"/>
              <w:rPr>
                <w:sz w:val="14"/>
                <w:szCs w:val="16"/>
              </w:rPr>
            </w:pPr>
            <w:r>
              <w:rPr>
                <w:sz w:val="14"/>
                <w:szCs w:val="16"/>
              </w:rPr>
              <w:t>1,094</w:t>
            </w:r>
          </w:p>
        </w:tc>
        <w:tc>
          <w:tcPr>
            <w:tcW w:w="964" w:type="dxa"/>
            <w:shd w:val="clear" w:color="auto" w:fill="FFFFFF" w:themeFill="background1"/>
            <w:vAlign w:val="center"/>
          </w:tcPr>
          <w:p w14:paraId="06994C62" w14:textId="5A59EB1E" w:rsidR="0056020E" w:rsidRPr="00403D38" w:rsidRDefault="0056020E" w:rsidP="0056020E">
            <w:pPr>
              <w:pStyle w:val="12MDCTablebodycopy"/>
              <w:rPr>
                <w:sz w:val="14"/>
                <w:szCs w:val="16"/>
              </w:rPr>
            </w:pPr>
            <w:r>
              <w:rPr>
                <w:sz w:val="14"/>
                <w:szCs w:val="16"/>
              </w:rPr>
              <w:t>704</w:t>
            </w:r>
          </w:p>
        </w:tc>
        <w:tc>
          <w:tcPr>
            <w:tcW w:w="964" w:type="dxa"/>
            <w:shd w:val="clear" w:color="auto" w:fill="FFFFFF" w:themeFill="background1"/>
            <w:vAlign w:val="center"/>
          </w:tcPr>
          <w:p w14:paraId="421409CB" w14:textId="2C1D19A5" w:rsidR="0056020E" w:rsidRPr="00403D38" w:rsidRDefault="0056020E" w:rsidP="0056020E">
            <w:pPr>
              <w:pStyle w:val="12MDCTablebodycopy"/>
              <w:rPr>
                <w:sz w:val="14"/>
                <w:szCs w:val="16"/>
              </w:rPr>
            </w:pPr>
            <w:r>
              <w:rPr>
                <w:sz w:val="14"/>
                <w:szCs w:val="16"/>
              </w:rPr>
              <w:t>6,096</w:t>
            </w:r>
          </w:p>
        </w:tc>
        <w:tc>
          <w:tcPr>
            <w:tcW w:w="964" w:type="dxa"/>
            <w:shd w:val="clear" w:color="auto" w:fill="FFFFFF" w:themeFill="background1"/>
            <w:vAlign w:val="center"/>
          </w:tcPr>
          <w:p w14:paraId="15C88172" w14:textId="4CB24336" w:rsidR="0056020E" w:rsidRPr="00403D38" w:rsidRDefault="0056020E" w:rsidP="0056020E">
            <w:pPr>
              <w:pStyle w:val="12MDCTablebodycopy"/>
              <w:rPr>
                <w:sz w:val="14"/>
                <w:szCs w:val="16"/>
              </w:rPr>
            </w:pPr>
            <w:r>
              <w:rPr>
                <w:sz w:val="14"/>
                <w:szCs w:val="16"/>
              </w:rPr>
              <w:t>0</w:t>
            </w:r>
          </w:p>
        </w:tc>
        <w:tc>
          <w:tcPr>
            <w:tcW w:w="964" w:type="dxa"/>
            <w:shd w:val="clear" w:color="auto" w:fill="FFFFFF" w:themeFill="background1"/>
            <w:vAlign w:val="center"/>
          </w:tcPr>
          <w:p w14:paraId="481ABDF1" w14:textId="61575ADC" w:rsidR="0056020E" w:rsidRPr="00403D38" w:rsidRDefault="0056020E" w:rsidP="0056020E">
            <w:pPr>
              <w:pStyle w:val="12MDCTablebodycopy"/>
              <w:rPr>
                <w:sz w:val="14"/>
                <w:szCs w:val="16"/>
              </w:rPr>
            </w:pPr>
            <w:r>
              <w:rPr>
                <w:sz w:val="14"/>
                <w:szCs w:val="16"/>
              </w:rPr>
              <w:t>0</w:t>
            </w:r>
          </w:p>
        </w:tc>
      </w:tr>
      <w:tr w:rsidR="0056020E" w14:paraId="73BF5C69" w14:textId="77777777" w:rsidTr="00E350B1">
        <w:trPr>
          <w:trHeight w:val="20"/>
        </w:trPr>
        <w:tc>
          <w:tcPr>
            <w:tcW w:w="963" w:type="dxa"/>
            <w:shd w:val="clear" w:color="auto" w:fill="D7DBDE" w:themeFill="background2"/>
          </w:tcPr>
          <w:p w14:paraId="1EF52CC7" w14:textId="2FF8A006" w:rsidR="0056020E" w:rsidRPr="00403D38" w:rsidRDefault="0056020E" w:rsidP="0056020E">
            <w:pPr>
              <w:pStyle w:val="10MDCTablesubheading"/>
              <w:rPr>
                <w:sz w:val="14"/>
                <w:szCs w:val="16"/>
              </w:rPr>
            </w:pPr>
            <w:r w:rsidRPr="00403D38">
              <w:rPr>
                <w:sz w:val="14"/>
                <w:szCs w:val="16"/>
              </w:rPr>
              <w:t>100</w:t>
            </w:r>
          </w:p>
        </w:tc>
        <w:tc>
          <w:tcPr>
            <w:tcW w:w="964" w:type="dxa"/>
            <w:shd w:val="clear" w:color="auto" w:fill="FFFFFF" w:themeFill="background1"/>
            <w:vAlign w:val="center"/>
          </w:tcPr>
          <w:p w14:paraId="3EC3879D" w14:textId="5ACB0B44" w:rsidR="0056020E" w:rsidRPr="00403D38" w:rsidRDefault="0056020E" w:rsidP="0056020E">
            <w:pPr>
              <w:pStyle w:val="12MDCTablebodycopy"/>
              <w:rPr>
                <w:sz w:val="14"/>
                <w:szCs w:val="16"/>
              </w:rPr>
            </w:pPr>
            <w:r>
              <w:rPr>
                <w:sz w:val="14"/>
                <w:szCs w:val="16"/>
              </w:rPr>
              <w:t>14,326</w:t>
            </w:r>
          </w:p>
        </w:tc>
        <w:tc>
          <w:tcPr>
            <w:tcW w:w="964" w:type="dxa"/>
            <w:shd w:val="clear" w:color="auto" w:fill="FFFFFF" w:themeFill="background1"/>
            <w:vAlign w:val="center"/>
          </w:tcPr>
          <w:p w14:paraId="6E366A26" w14:textId="467DC907" w:rsidR="0056020E" w:rsidRPr="00403D38" w:rsidRDefault="0056020E" w:rsidP="0056020E">
            <w:pPr>
              <w:pStyle w:val="12MDCTablebodycopy"/>
              <w:rPr>
                <w:sz w:val="14"/>
                <w:szCs w:val="16"/>
              </w:rPr>
            </w:pPr>
            <w:r>
              <w:rPr>
                <w:sz w:val="14"/>
                <w:szCs w:val="16"/>
              </w:rPr>
              <w:t>23,096</w:t>
            </w:r>
          </w:p>
        </w:tc>
        <w:tc>
          <w:tcPr>
            <w:tcW w:w="964" w:type="dxa"/>
            <w:shd w:val="clear" w:color="auto" w:fill="FFFFFF" w:themeFill="background1"/>
            <w:vAlign w:val="center"/>
          </w:tcPr>
          <w:p w14:paraId="38932506" w14:textId="2A51B8D9" w:rsidR="0056020E" w:rsidRPr="00403D38" w:rsidRDefault="0056020E" w:rsidP="0056020E">
            <w:pPr>
              <w:pStyle w:val="12MDCTablebodycopy"/>
              <w:rPr>
                <w:sz w:val="14"/>
                <w:szCs w:val="16"/>
              </w:rPr>
            </w:pPr>
            <w:r>
              <w:rPr>
                <w:sz w:val="14"/>
                <w:szCs w:val="16"/>
              </w:rPr>
              <w:t>1,147</w:t>
            </w:r>
          </w:p>
        </w:tc>
        <w:tc>
          <w:tcPr>
            <w:tcW w:w="964" w:type="dxa"/>
            <w:shd w:val="clear" w:color="auto" w:fill="FFFFFF" w:themeFill="background1"/>
            <w:vAlign w:val="center"/>
          </w:tcPr>
          <w:p w14:paraId="00001C58" w14:textId="0A21DDFE" w:rsidR="0056020E" w:rsidRPr="00403D38" w:rsidRDefault="0056020E" w:rsidP="0056020E">
            <w:pPr>
              <w:pStyle w:val="12MDCTablebodycopy"/>
              <w:rPr>
                <w:sz w:val="14"/>
                <w:szCs w:val="16"/>
              </w:rPr>
            </w:pPr>
            <w:r>
              <w:rPr>
                <w:sz w:val="14"/>
                <w:szCs w:val="16"/>
              </w:rPr>
              <w:t>0</w:t>
            </w:r>
          </w:p>
        </w:tc>
        <w:tc>
          <w:tcPr>
            <w:tcW w:w="963" w:type="dxa"/>
            <w:shd w:val="clear" w:color="auto" w:fill="FFFFFF" w:themeFill="background1"/>
            <w:vAlign w:val="center"/>
          </w:tcPr>
          <w:p w14:paraId="1F4C022F" w14:textId="5DB92E82" w:rsidR="0056020E" w:rsidRPr="00403D38" w:rsidRDefault="0056020E" w:rsidP="0056020E">
            <w:pPr>
              <w:pStyle w:val="12MDCTablebodycopy"/>
              <w:rPr>
                <w:sz w:val="14"/>
                <w:szCs w:val="16"/>
              </w:rPr>
            </w:pPr>
            <w:r>
              <w:rPr>
                <w:sz w:val="14"/>
                <w:szCs w:val="16"/>
              </w:rPr>
              <w:t>10,111</w:t>
            </w:r>
          </w:p>
        </w:tc>
        <w:tc>
          <w:tcPr>
            <w:tcW w:w="964" w:type="dxa"/>
            <w:shd w:val="clear" w:color="auto" w:fill="FFFFFF" w:themeFill="background1"/>
            <w:vAlign w:val="center"/>
          </w:tcPr>
          <w:p w14:paraId="41FC90FA" w14:textId="613D630E" w:rsidR="0056020E" w:rsidRPr="00403D38" w:rsidRDefault="0056020E" w:rsidP="0056020E">
            <w:pPr>
              <w:pStyle w:val="12MDCTablebodycopy"/>
              <w:rPr>
                <w:sz w:val="14"/>
                <w:szCs w:val="16"/>
              </w:rPr>
            </w:pPr>
            <w:r>
              <w:rPr>
                <w:sz w:val="14"/>
                <w:szCs w:val="16"/>
              </w:rPr>
              <w:t>21,564</w:t>
            </w:r>
          </w:p>
        </w:tc>
        <w:tc>
          <w:tcPr>
            <w:tcW w:w="964" w:type="dxa"/>
            <w:shd w:val="clear" w:color="auto" w:fill="FFFFFF" w:themeFill="background1"/>
            <w:vAlign w:val="center"/>
          </w:tcPr>
          <w:p w14:paraId="1152AE86" w14:textId="30A8B133" w:rsidR="0056020E" w:rsidRPr="00403D38" w:rsidRDefault="0056020E" w:rsidP="0056020E">
            <w:pPr>
              <w:pStyle w:val="12MDCTablebodycopy"/>
              <w:rPr>
                <w:sz w:val="14"/>
                <w:szCs w:val="16"/>
              </w:rPr>
            </w:pPr>
            <w:r>
              <w:rPr>
                <w:sz w:val="14"/>
                <w:szCs w:val="16"/>
              </w:rPr>
              <w:t>964</w:t>
            </w:r>
          </w:p>
        </w:tc>
        <w:tc>
          <w:tcPr>
            <w:tcW w:w="964" w:type="dxa"/>
            <w:shd w:val="clear" w:color="auto" w:fill="FFFFFF" w:themeFill="background1"/>
            <w:vAlign w:val="center"/>
          </w:tcPr>
          <w:p w14:paraId="2BFE0D25" w14:textId="4A9A243C" w:rsidR="0056020E" w:rsidRPr="00403D38" w:rsidRDefault="0056020E" w:rsidP="0056020E">
            <w:pPr>
              <w:pStyle w:val="12MDCTablebodycopy"/>
              <w:rPr>
                <w:sz w:val="14"/>
                <w:szCs w:val="16"/>
              </w:rPr>
            </w:pPr>
            <w:r>
              <w:rPr>
                <w:sz w:val="14"/>
                <w:szCs w:val="16"/>
              </w:rPr>
              <w:t>0</w:t>
            </w:r>
          </w:p>
        </w:tc>
        <w:tc>
          <w:tcPr>
            <w:tcW w:w="964" w:type="dxa"/>
            <w:shd w:val="clear" w:color="auto" w:fill="FFFFFF" w:themeFill="background1"/>
            <w:vAlign w:val="center"/>
          </w:tcPr>
          <w:p w14:paraId="4C4AFC56" w14:textId="6AACE87D" w:rsidR="0056020E" w:rsidRPr="00403D38" w:rsidRDefault="0056020E" w:rsidP="0056020E">
            <w:pPr>
              <w:pStyle w:val="12MDCTablebodycopy"/>
              <w:rPr>
                <w:sz w:val="14"/>
                <w:szCs w:val="16"/>
              </w:rPr>
            </w:pPr>
            <w:r>
              <w:rPr>
                <w:sz w:val="14"/>
                <w:szCs w:val="16"/>
              </w:rPr>
              <w:t>0</w:t>
            </w:r>
          </w:p>
        </w:tc>
      </w:tr>
      <w:tr w:rsidR="0056020E" w14:paraId="4A713D5C" w14:textId="77777777" w:rsidTr="00E350B1">
        <w:trPr>
          <w:trHeight w:val="20"/>
        </w:trPr>
        <w:tc>
          <w:tcPr>
            <w:tcW w:w="963" w:type="dxa"/>
            <w:shd w:val="clear" w:color="auto" w:fill="D7DBDE" w:themeFill="background2"/>
          </w:tcPr>
          <w:p w14:paraId="65063465" w14:textId="3C614D08" w:rsidR="0056020E" w:rsidRPr="00403D38" w:rsidRDefault="0056020E" w:rsidP="0056020E">
            <w:pPr>
              <w:pStyle w:val="10MDCTablesubheading"/>
              <w:rPr>
                <w:sz w:val="14"/>
                <w:szCs w:val="16"/>
              </w:rPr>
            </w:pPr>
            <w:r w:rsidRPr="00403D38">
              <w:rPr>
                <w:sz w:val="14"/>
                <w:szCs w:val="16"/>
              </w:rPr>
              <w:t>150</w:t>
            </w:r>
          </w:p>
        </w:tc>
        <w:tc>
          <w:tcPr>
            <w:tcW w:w="964" w:type="dxa"/>
            <w:shd w:val="clear" w:color="auto" w:fill="FFFFFF" w:themeFill="background1"/>
            <w:vAlign w:val="center"/>
          </w:tcPr>
          <w:p w14:paraId="3A14FCA1" w14:textId="2B4C7D29" w:rsidR="0056020E" w:rsidRPr="00403D38" w:rsidRDefault="0056020E" w:rsidP="0056020E">
            <w:pPr>
              <w:pStyle w:val="12MDCTablebodycopy"/>
              <w:rPr>
                <w:sz w:val="14"/>
                <w:szCs w:val="16"/>
              </w:rPr>
            </w:pPr>
            <w:r>
              <w:rPr>
                <w:sz w:val="14"/>
                <w:szCs w:val="16"/>
              </w:rPr>
              <w:t>2,260</w:t>
            </w:r>
          </w:p>
        </w:tc>
        <w:tc>
          <w:tcPr>
            <w:tcW w:w="964" w:type="dxa"/>
            <w:shd w:val="clear" w:color="auto" w:fill="FFFFFF" w:themeFill="background1"/>
            <w:vAlign w:val="center"/>
          </w:tcPr>
          <w:p w14:paraId="522C8295" w14:textId="78466093" w:rsidR="0056020E" w:rsidRPr="00403D38" w:rsidRDefault="0056020E" w:rsidP="0056020E">
            <w:pPr>
              <w:pStyle w:val="12MDCTablebodycopy"/>
              <w:rPr>
                <w:sz w:val="14"/>
                <w:szCs w:val="16"/>
              </w:rPr>
            </w:pPr>
            <w:r>
              <w:rPr>
                <w:sz w:val="14"/>
                <w:szCs w:val="16"/>
              </w:rPr>
              <w:t>10,208</w:t>
            </w:r>
          </w:p>
        </w:tc>
        <w:tc>
          <w:tcPr>
            <w:tcW w:w="964" w:type="dxa"/>
            <w:shd w:val="clear" w:color="auto" w:fill="FFFFFF" w:themeFill="background1"/>
            <w:vAlign w:val="center"/>
          </w:tcPr>
          <w:p w14:paraId="109A5CA8" w14:textId="2F116B29" w:rsidR="0056020E" w:rsidRPr="00403D38" w:rsidRDefault="0056020E" w:rsidP="0056020E">
            <w:pPr>
              <w:pStyle w:val="12MDCTablebodycopy"/>
              <w:rPr>
                <w:sz w:val="14"/>
                <w:szCs w:val="16"/>
              </w:rPr>
            </w:pPr>
            <w:r>
              <w:rPr>
                <w:sz w:val="14"/>
                <w:szCs w:val="16"/>
              </w:rPr>
              <w:t>136</w:t>
            </w:r>
          </w:p>
        </w:tc>
        <w:tc>
          <w:tcPr>
            <w:tcW w:w="964" w:type="dxa"/>
            <w:shd w:val="clear" w:color="auto" w:fill="FFFFFF" w:themeFill="background1"/>
            <w:vAlign w:val="center"/>
          </w:tcPr>
          <w:p w14:paraId="0CE15A4C" w14:textId="6456162C" w:rsidR="0056020E" w:rsidRPr="00403D38" w:rsidRDefault="0056020E" w:rsidP="0056020E">
            <w:pPr>
              <w:pStyle w:val="12MDCTablebodycopy"/>
              <w:rPr>
                <w:sz w:val="14"/>
                <w:szCs w:val="16"/>
              </w:rPr>
            </w:pPr>
            <w:r>
              <w:rPr>
                <w:sz w:val="14"/>
                <w:szCs w:val="16"/>
              </w:rPr>
              <w:t>0</w:t>
            </w:r>
          </w:p>
        </w:tc>
        <w:tc>
          <w:tcPr>
            <w:tcW w:w="963" w:type="dxa"/>
            <w:shd w:val="clear" w:color="auto" w:fill="FFFFFF" w:themeFill="background1"/>
            <w:vAlign w:val="center"/>
          </w:tcPr>
          <w:p w14:paraId="3C51D11A" w14:textId="14FA1644" w:rsidR="0056020E" w:rsidRPr="00403D38" w:rsidRDefault="0056020E" w:rsidP="0056020E">
            <w:pPr>
              <w:pStyle w:val="12MDCTablebodycopy"/>
              <w:rPr>
                <w:sz w:val="14"/>
                <w:szCs w:val="16"/>
              </w:rPr>
            </w:pPr>
            <w:r>
              <w:rPr>
                <w:sz w:val="14"/>
                <w:szCs w:val="16"/>
              </w:rPr>
              <w:t>5,264</w:t>
            </w:r>
          </w:p>
        </w:tc>
        <w:tc>
          <w:tcPr>
            <w:tcW w:w="964" w:type="dxa"/>
            <w:shd w:val="clear" w:color="auto" w:fill="FFFFFF" w:themeFill="background1"/>
            <w:vAlign w:val="center"/>
          </w:tcPr>
          <w:p w14:paraId="29CFB4D4" w14:textId="5DA1E733" w:rsidR="0056020E" w:rsidRPr="00403D38" w:rsidRDefault="0056020E" w:rsidP="0056020E">
            <w:pPr>
              <w:pStyle w:val="12MDCTablebodycopy"/>
              <w:rPr>
                <w:sz w:val="14"/>
                <w:szCs w:val="16"/>
              </w:rPr>
            </w:pPr>
            <w:r>
              <w:rPr>
                <w:sz w:val="14"/>
                <w:szCs w:val="16"/>
              </w:rPr>
              <w:t>5,814</w:t>
            </w:r>
          </w:p>
        </w:tc>
        <w:tc>
          <w:tcPr>
            <w:tcW w:w="964" w:type="dxa"/>
            <w:shd w:val="clear" w:color="auto" w:fill="FFFFFF" w:themeFill="background1"/>
            <w:vAlign w:val="center"/>
          </w:tcPr>
          <w:p w14:paraId="2058EF73" w14:textId="62FDD4E5" w:rsidR="0056020E" w:rsidRPr="00403D38" w:rsidRDefault="0056020E" w:rsidP="0056020E">
            <w:pPr>
              <w:pStyle w:val="12MDCTablebodycopy"/>
              <w:rPr>
                <w:sz w:val="14"/>
                <w:szCs w:val="16"/>
              </w:rPr>
            </w:pPr>
            <w:r>
              <w:rPr>
                <w:sz w:val="14"/>
                <w:szCs w:val="16"/>
              </w:rPr>
              <w:t>173</w:t>
            </w:r>
          </w:p>
        </w:tc>
        <w:tc>
          <w:tcPr>
            <w:tcW w:w="964" w:type="dxa"/>
            <w:shd w:val="clear" w:color="auto" w:fill="FFFFFF" w:themeFill="background1"/>
            <w:vAlign w:val="center"/>
          </w:tcPr>
          <w:p w14:paraId="0EE6DEBB" w14:textId="470BAFF3" w:rsidR="0056020E" w:rsidRPr="00403D38" w:rsidRDefault="0056020E" w:rsidP="0056020E">
            <w:pPr>
              <w:pStyle w:val="12MDCTablebodycopy"/>
              <w:rPr>
                <w:sz w:val="14"/>
                <w:szCs w:val="16"/>
              </w:rPr>
            </w:pPr>
            <w:r>
              <w:rPr>
                <w:sz w:val="14"/>
                <w:szCs w:val="16"/>
              </w:rPr>
              <w:t>0</w:t>
            </w:r>
          </w:p>
        </w:tc>
        <w:tc>
          <w:tcPr>
            <w:tcW w:w="964" w:type="dxa"/>
            <w:shd w:val="clear" w:color="auto" w:fill="FFFFFF" w:themeFill="background1"/>
            <w:vAlign w:val="center"/>
          </w:tcPr>
          <w:p w14:paraId="49FB5824" w14:textId="436BE2B8" w:rsidR="0056020E" w:rsidRPr="00403D38" w:rsidRDefault="0056020E" w:rsidP="0056020E">
            <w:pPr>
              <w:pStyle w:val="12MDCTablebodycopy"/>
              <w:rPr>
                <w:sz w:val="14"/>
                <w:szCs w:val="16"/>
              </w:rPr>
            </w:pPr>
            <w:r>
              <w:rPr>
                <w:sz w:val="14"/>
                <w:szCs w:val="16"/>
              </w:rPr>
              <w:t>0</w:t>
            </w:r>
          </w:p>
        </w:tc>
      </w:tr>
      <w:tr w:rsidR="0056020E" w14:paraId="2DE69F5D" w14:textId="77777777" w:rsidTr="00E350B1">
        <w:trPr>
          <w:trHeight w:val="20"/>
        </w:trPr>
        <w:tc>
          <w:tcPr>
            <w:tcW w:w="963" w:type="dxa"/>
            <w:shd w:val="clear" w:color="auto" w:fill="D7DBDE" w:themeFill="background2"/>
          </w:tcPr>
          <w:p w14:paraId="7CBDE865" w14:textId="521A658D" w:rsidR="0056020E" w:rsidRPr="00403D38" w:rsidRDefault="0056020E" w:rsidP="0056020E">
            <w:pPr>
              <w:pStyle w:val="10MDCTablesubheading"/>
              <w:rPr>
                <w:sz w:val="14"/>
                <w:szCs w:val="16"/>
              </w:rPr>
            </w:pPr>
            <w:r w:rsidRPr="00403D38">
              <w:rPr>
                <w:sz w:val="14"/>
                <w:szCs w:val="16"/>
              </w:rPr>
              <w:t>200</w:t>
            </w:r>
          </w:p>
        </w:tc>
        <w:tc>
          <w:tcPr>
            <w:tcW w:w="964" w:type="dxa"/>
            <w:shd w:val="clear" w:color="auto" w:fill="FFFFFF" w:themeFill="background1"/>
            <w:vAlign w:val="center"/>
          </w:tcPr>
          <w:p w14:paraId="1C89577D" w14:textId="2DABCAE4" w:rsidR="0056020E" w:rsidRPr="00403D38" w:rsidRDefault="0056020E" w:rsidP="0056020E">
            <w:pPr>
              <w:pStyle w:val="12MDCTablebodycopy"/>
              <w:rPr>
                <w:sz w:val="14"/>
                <w:szCs w:val="16"/>
              </w:rPr>
            </w:pPr>
            <w:r>
              <w:rPr>
                <w:sz w:val="14"/>
                <w:szCs w:val="16"/>
              </w:rPr>
              <w:t>0</w:t>
            </w:r>
          </w:p>
        </w:tc>
        <w:tc>
          <w:tcPr>
            <w:tcW w:w="964" w:type="dxa"/>
            <w:shd w:val="clear" w:color="auto" w:fill="FFFFFF" w:themeFill="background1"/>
            <w:vAlign w:val="center"/>
          </w:tcPr>
          <w:p w14:paraId="5BEE265B" w14:textId="5C355B86" w:rsidR="0056020E" w:rsidRPr="00403D38" w:rsidRDefault="0056020E" w:rsidP="0056020E">
            <w:pPr>
              <w:pStyle w:val="12MDCTablebodycopy"/>
              <w:rPr>
                <w:sz w:val="14"/>
                <w:szCs w:val="16"/>
              </w:rPr>
            </w:pPr>
            <w:r>
              <w:rPr>
                <w:sz w:val="14"/>
                <w:szCs w:val="16"/>
              </w:rPr>
              <w:t>1,790</w:t>
            </w:r>
          </w:p>
        </w:tc>
        <w:tc>
          <w:tcPr>
            <w:tcW w:w="964" w:type="dxa"/>
            <w:shd w:val="clear" w:color="auto" w:fill="FFFFFF" w:themeFill="background1"/>
            <w:vAlign w:val="center"/>
          </w:tcPr>
          <w:p w14:paraId="5A4269FE" w14:textId="0B0B2BA3" w:rsidR="0056020E" w:rsidRPr="00403D38" w:rsidRDefault="0056020E" w:rsidP="0056020E">
            <w:pPr>
              <w:pStyle w:val="12MDCTablebodycopy"/>
              <w:rPr>
                <w:sz w:val="14"/>
                <w:szCs w:val="16"/>
              </w:rPr>
            </w:pPr>
            <w:r>
              <w:rPr>
                <w:sz w:val="14"/>
                <w:szCs w:val="16"/>
              </w:rPr>
              <w:t>15</w:t>
            </w:r>
          </w:p>
        </w:tc>
        <w:tc>
          <w:tcPr>
            <w:tcW w:w="964" w:type="dxa"/>
            <w:shd w:val="clear" w:color="auto" w:fill="FFFFFF" w:themeFill="background1"/>
            <w:vAlign w:val="center"/>
          </w:tcPr>
          <w:p w14:paraId="40E9158E" w14:textId="77A03539" w:rsidR="0056020E" w:rsidRPr="00403D38" w:rsidRDefault="0056020E" w:rsidP="0056020E">
            <w:pPr>
              <w:pStyle w:val="12MDCTablebodycopy"/>
              <w:rPr>
                <w:sz w:val="14"/>
                <w:szCs w:val="16"/>
              </w:rPr>
            </w:pPr>
            <w:r>
              <w:rPr>
                <w:sz w:val="14"/>
                <w:szCs w:val="16"/>
              </w:rPr>
              <w:t>0</w:t>
            </w:r>
          </w:p>
        </w:tc>
        <w:tc>
          <w:tcPr>
            <w:tcW w:w="963" w:type="dxa"/>
            <w:shd w:val="clear" w:color="auto" w:fill="FFFFFF" w:themeFill="background1"/>
            <w:vAlign w:val="center"/>
          </w:tcPr>
          <w:p w14:paraId="48ECD216" w14:textId="623BA90B" w:rsidR="0056020E" w:rsidRPr="00403D38" w:rsidRDefault="0056020E" w:rsidP="0056020E">
            <w:pPr>
              <w:pStyle w:val="12MDCTablebodycopy"/>
              <w:rPr>
                <w:sz w:val="14"/>
                <w:szCs w:val="16"/>
              </w:rPr>
            </w:pPr>
            <w:r>
              <w:rPr>
                <w:sz w:val="14"/>
                <w:szCs w:val="16"/>
              </w:rPr>
              <w:t>0</w:t>
            </w:r>
          </w:p>
        </w:tc>
        <w:tc>
          <w:tcPr>
            <w:tcW w:w="964" w:type="dxa"/>
            <w:shd w:val="clear" w:color="auto" w:fill="FFFFFF" w:themeFill="background1"/>
            <w:vAlign w:val="center"/>
          </w:tcPr>
          <w:p w14:paraId="4044663E" w14:textId="5D882DA4" w:rsidR="0056020E" w:rsidRPr="00403D38" w:rsidRDefault="0056020E" w:rsidP="0056020E">
            <w:pPr>
              <w:pStyle w:val="12MDCTablebodycopy"/>
              <w:rPr>
                <w:sz w:val="14"/>
                <w:szCs w:val="16"/>
              </w:rPr>
            </w:pPr>
            <w:r>
              <w:rPr>
                <w:sz w:val="14"/>
                <w:szCs w:val="16"/>
              </w:rPr>
              <w:t>5,671</w:t>
            </w:r>
          </w:p>
        </w:tc>
        <w:tc>
          <w:tcPr>
            <w:tcW w:w="964" w:type="dxa"/>
            <w:shd w:val="clear" w:color="auto" w:fill="FFFFFF" w:themeFill="background1"/>
            <w:vAlign w:val="center"/>
          </w:tcPr>
          <w:p w14:paraId="1B13209B" w14:textId="13B41547" w:rsidR="0056020E" w:rsidRPr="00403D38" w:rsidRDefault="0056020E" w:rsidP="0056020E">
            <w:pPr>
              <w:pStyle w:val="12MDCTablebodycopy"/>
              <w:rPr>
                <w:sz w:val="14"/>
                <w:szCs w:val="16"/>
              </w:rPr>
            </w:pPr>
            <w:r>
              <w:rPr>
                <w:sz w:val="14"/>
                <w:szCs w:val="16"/>
              </w:rPr>
              <w:t>130</w:t>
            </w:r>
          </w:p>
        </w:tc>
        <w:tc>
          <w:tcPr>
            <w:tcW w:w="964" w:type="dxa"/>
            <w:shd w:val="clear" w:color="auto" w:fill="FFFFFF" w:themeFill="background1"/>
            <w:vAlign w:val="center"/>
          </w:tcPr>
          <w:p w14:paraId="47D6AA1B" w14:textId="004761E8" w:rsidR="0056020E" w:rsidRPr="00403D38" w:rsidRDefault="0056020E" w:rsidP="0056020E">
            <w:pPr>
              <w:pStyle w:val="12MDCTablebodycopy"/>
              <w:rPr>
                <w:sz w:val="14"/>
                <w:szCs w:val="16"/>
              </w:rPr>
            </w:pPr>
            <w:r>
              <w:rPr>
                <w:sz w:val="14"/>
                <w:szCs w:val="16"/>
              </w:rPr>
              <w:t>0</w:t>
            </w:r>
          </w:p>
        </w:tc>
        <w:tc>
          <w:tcPr>
            <w:tcW w:w="964" w:type="dxa"/>
            <w:shd w:val="clear" w:color="auto" w:fill="FFFFFF" w:themeFill="background1"/>
            <w:vAlign w:val="center"/>
          </w:tcPr>
          <w:p w14:paraId="1148B8CF" w14:textId="507B0AFF" w:rsidR="0056020E" w:rsidRPr="00403D38" w:rsidRDefault="0056020E" w:rsidP="0056020E">
            <w:pPr>
              <w:pStyle w:val="12MDCTablebodycopy"/>
              <w:rPr>
                <w:sz w:val="14"/>
                <w:szCs w:val="16"/>
              </w:rPr>
            </w:pPr>
            <w:r>
              <w:rPr>
                <w:sz w:val="14"/>
                <w:szCs w:val="16"/>
              </w:rPr>
              <w:t>0</w:t>
            </w:r>
          </w:p>
        </w:tc>
      </w:tr>
      <w:tr w:rsidR="0056020E" w14:paraId="4692627A" w14:textId="77777777" w:rsidTr="00E350B1">
        <w:trPr>
          <w:trHeight w:val="20"/>
        </w:trPr>
        <w:tc>
          <w:tcPr>
            <w:tcW w:w="963" w:type="dxa"/>
            <w:shd w:val="clear" w:color="auto" w:fill="D7DBDE" w:themeFill="background2"/>
          </w:tcPr>
          <w:p w14:paraId="756D0589" w14:textId="045A356D" w:rsidR="0056020E" w:rsidRPr="00403D38" w:rsidRDefault="0056020E" w:rsidP="0056020E">
            <w:pPr>
              <w:pStyle w:val="10MDCTablesubheading"/>
              <w:rPr>
                <w:sz w:val="14"/>
                <w:szCs w:val="16"/>
              </w:rPr>
            </w:pPr>
            <w:r w:rsidRPr="00403D38">
              <w:rPr>
                <w:sz w:val="14"/>
                <w:szCs w:val="16"/>
              </w:rPr>
              <w:t>250</w:t>
            </w:r>
          </w:p>
        </w:tc>
        <w:tc>
          <w:tcPr>
            <w:tcW w:w="964" w:type="dxa"/>
            <w:shd w:val="clear" w:color="auto" w:fill="FFFFFF" w:themeFill="background1"/>
            <w:vAlign w:val="center"/>
          </w:tcPr>
          <w:p w14:paraId="727A5A2B" w14:textId="0C76561A" w:rsidR="0056020E" w:rsidRPr="00403D38" w:rsidRDefault="0056020E" w:rsidP="0056020E">
            <w:pPr>
              <w:pStyle w:val="12MDCTablebodycopy"/>
              <w:rPr>
                <w:sz w:val="14"/>
                <w:szCs w:val="16"/>
              </w:rPr>
            </w:pPr>
            <w:r>
              <w:rPr>
                <w:sz w:val="14"/>
                <w:szCs w:val="16"/>
              </w:rPr>
              <w:t>113</w:t>
            </w:r>
          </w:p>
        </w:tc>
        <w:tc>
          <w:tcPr>
            <w:tcW w:w="964" w:type="dxa"/>
            <w:shd w:val="clear" w:color="auto" w:fill="FFFFFF" w:themeFill="background1"/>
            <w:vAlign w:val="center"/>
          </w:tcPr>
          <w:p w14:paraId="5AE21822" w14:textId="37572B99" w:rsidR="0056020E" w:rsidRPr="00403D38" w:rsidRDefault="0056020E" w:rsidP="0056020E">
            <w:pPr>
              <w:pStyle w:val="12MDCTablebodycopy"/>
              <w:rPr>
                <w:sz w:val="14"/>
                <w:szCs w:val="16"/>
              </w:rPr>
            </w:pPr>
            <w:r>
              <w:rPr>
                <w:sz w:val="14"/>
                <w:szCs w:val="16"/>
              </w:rPr>
              <w:t>3,535</w:t>
            </w:r>
          </w:p>
        </w:tc>
        <w:tc>
          <w:tcPr>
            <w:tcW w:w="964" w:type="dxa"/>
            <w:shd w:val="clear" w:color="auto" w:fill="FFFFFF" w:themeFill="background1"/>
            <w:vAlign w:val="center"/>
          </w:tcPr>
          <w:p w14:paraId="2EC4BB93" w14:textId="26DF310D" w:rsidR="0056020E" w:rsidRPr="00403D38" w:rsidRDefault="0056020E" w:rsidP="0056020E">
            <w:pPr>
              <w:pStyle w:val="12MDCTablebodycopy"/>
              <w:rPr>
                <w:sz w:val="14"/>
                <w:szCs w:val="16"/>
              </w:rPr>
            </w:pPr>
            <w:r>
              <w:rPr>
                <w:sz w:val="14"/>
                <w:szCs w:val="16"/>
              </w:rPr>
              <w:t>3,080</w:t>
            </w:r>
          </w:p>
        </w:tc>
        <w:tc>
          <w:tcPr>
            <w:tcW w:w="964" w:type="dxa"/>
            <w:shd w:val="clear" w:color="auto" w:fill="FFFFFF" w:themeFill="background1"/>
            <w:vAlign w:val="center"/>
          </w:tcPr>
          <w:p w14:paraId="4C5CCD78" w14:textId="7974E62D" w:rsidR="0056020E" w:rsidRPr="00403D38" w:rsidRDefault="0056020E" w:rsidP="0056020E">
            <w:pPr>
              <w:pStyle w:val="12MDCTablebodycopy"/>
              <w:rPr>
                <w:sz w:val="14"/>
                <w:szCs w:val="16"/>
              </w:rPr>
            </w:pPr>
            <w:r>
              <w:rPr>
                <w:sz w:val="14"/>
                <w:szCs w:val="16"/>
              </w:rPr>
              <w:t>0</w:t>
            </w:r>
          </w:p>
        </w:tc>
        <w:tc>
          <w:tcPr>
            <w:tcW w:w="963" w:type="dxa"/>
            <w:shd w:val="clear" w:color="auto" w:fill="FFFFFF" w:themeFill="background1"/>
            <w:vAlign w:val="center"/>
          </w:tcPr>
          <w:p w14:paraId="1F4350FC" w14:textId="235517C4" w:rsidR="0056020E" w:rsidRPr="00403D38" w:rsidRDefault="0056020E" w:rsidP="0056020E">
            <w:pPr>
              <w:pStyle w:val="12MDCTablebodycopy"/>
              <w:rPr>
                <w:sz w:val="14"/>
                <w:szCs w:val="16"/>
              </w:rPr>
            </w:pPr>
            <w:r>
              <w:rPr>
                <w:sz w:val="14"/>
                <w:szCs w:val="16"/>
              </w:rPr>
              <w:t>8,092</w:t>
            </w:r>
          </w:p>
        </w:tc>
        <w:tc>
          <w:tcPr>
            <w:tcW w:w="964" w:type="dxa"/>
            <w:shd w:val="clear" w:color="auto" w:fill="FFFFFF" w:themeFill="background1"/>
            <w:vAlign w:val="center"/>
          </w:tcPr>
          <w:p w14:paraId="74868599" w14:textId="739FFE74" w:rsidR="0056020E" w:rsidRPr="00403D38" w:rsidRDefault="0056020E" w:rsidP="0056020E">
            <w:pPr>
              <w:pStyle w:val="12MDCTablebodycopy"/>
              <w:rPr>
                <w:sz w:val="14"/>
                <w:szCs w:val="16"/>
              </w:rPr>
            </w:pPr>
            <w:r>
              <w:rPr>
                <w:sz w:val="14"/>
                <w:szCs w:val="16"/>
              </w:rPr>
              <w:t>1,875</w:t>
            </w:r>
          </w:p>
        </w:tc>
        <w:tc>
          <w:tcPr>
            <w:tcW w:w="964" w:type="dxa"/>
            <w:shd w:val="clear" w:color="auto" w:fill="FFFFFF" w:themeFill="background1"/>
            <w:vAlign w:val="center"/>
          </w:tcPr>
          <w:p w14:paraId="67C0254E" w14:textId="602A7145" w:rsidR="0056020E" w:rsidRPr="00403D38" w:rsidRDefault="0056020E" w:rsidP="0056020E">
            <w:pPr>
              <w:pStyle w:val="12MDCTablebodycopy"/>
              <w:rPr>
                <w:sz w:val="14"/>
                <w:szCs w:val="16"/>
              </w:rPr>
            </w:pPr>
            <w:r>
              <w:rPr>
                <w:sz w:val="14"/>
                <w:szCs w:val="16"/>
              </w:rPr>
              <w:t>0</w:t>
            </w:r>
          </w:p>
        </w:tc>
        <w:tc>
          <w:tcPr>
            <w:tcW w:w="964" w:type="dxa"/>
            <w:shd w:val="clear" w:color="auto" w:fill="FFFFFF" w:themeFill="background1"/>
            <w:vAlign w:val="center"/>
          </w:tcPr>
          <w:p w14:paraId="516422BD" w14:textId="0B5BC95C" w:rsidR="0056020E" w:rsidRPr="00403D38" w:rsidRDefault="0056020E" w:rsidP="0056020E">
            <w:pPr>
              <w:pStyle w:val="12MDCTablebodycopy"/>
              <w:rPr>
                <w:sz w:val="14"/>
                <w:szCs w:val="16"/>
              </w:rPr>
            </w:pPr>
            <w:r>
              <w:rPr>
                <w:sz w:val="14"/>
                <w:szCs w:val="16"/>
              </w:rPr>
              <w:t>0</w:t>
            </w:r>
          </w:p>
        </w:tc>
        <w:tc>
          <w:tcPr>
            <w:tcW w:w="964" w:type="dxa"/>
            <w:shd w:val="clear" w:color="auto" w:fill="FFFFFF" w:themeFill="background1"/>
            <w:vAlign w:val="center"/>
          </w:tcPr>
          <w:p w14:paraId="09957ABD" w14:textId="07F402FF" w:rsidR="0056020E" w:rsidRPr="00403D38" w:rsidRDefault="0056020E" w:rsidP="0056020E">
            <w:pPr>
              <w:pStyle w:val="12MDCTablebodycopy"/>
              <w:rPr>
                <w:sz w:val="14"/>
                <w:szCs w:val="16"/>
              </w:rPr>
            </w:pPr>
            <w:r>
              <w:rPr>
                <w:sz w:val="14"/>
                <w:szCs w:val="16"/>
              </w:rPr>
              <w:t>0</w:t>
            </w:r>
          </w:p>
        </w:tc>
      </w:tr>
      <w:tr w:rsidR="0056020E" w14:paraId="3F60C1A0" w14:textId="77777777" w:rsidTr="00E350B1">
        <w:trPr>
          <w:trHeight w:val="20"/>
        </w:trPr>
        <w:tc>
          <w:tcPr>
            <w:tcW w:w="963" w:type="dxa"/>
            <w:shd w:val="clear" w:color="auto" w:fill="D7DBDE" w:themeFill="background2"/>
          </w:tcPr>
          <w:p w14:paraId="78849B50" w14:textId="22AD5FAC" w:rsidR="0056020E" w:rsidRPr="00403D38" w:rsidRDefault="0056020E" w:rsidP="0056020E">
            <w:pPr>
              <w:pStyle w:val="10MDCTablesubheading"/>
              <w:rPr>
                <w:sz w:val="14"/>
                <w:szCs w:val="16"/>
              </w:rPr>
            </w:pPr>
            <w:r w:rsidRPr="00403D38">
              <w:rPr>
                <w:sz w:val="14"/>
                <w:szCs w:val="16"/>
              </w:rPr>
              <w:t>300</w:t>
            </w:r>
          </w:p>
        </w:tc>
        <w:tc>
          <w:tcPr>
            <w:tcW w:w="964" w:type="dxa"/>
            <w:shd w:val="clear" w:color="auto" w:fill="FFFFFF" w:themeFill="background1"/>
            <w:vAlign w:val="center"/>
          </w:tcPr>
          <w:p w14:paraId="1247386A" w14:textId="6F194A29" w:rsidR="0056020E" w:rsidRPr="00403D38" w:rsidRDefault="0056020E" w:rsidP="0056020E">
            <w:pPr>
              <w:pStyle w:val="12MDCTablebodycopy"/>
              <w:rPr>
                <w:sz w:val="14"/>
                <w:szCs w:val="16"/>
              </w:rPr>
            </w:pPr>
            <w:r>
              <w:rPr>
                <w:sz w:val="14"/>
                <w:szCs w:val="16"/>
              </w:rPr>
              <w:t>0</w:t>
            </w:r>
          </w:p>
        </w:tc>
        <w:tc>
          <w:tcPr>
            <w:tcW w:w="964" w:type="dxa"/>
            <w:shd w:val="clear" w:color="auto" w:fill="FFFFFF" w:themeFill="background1"/>
            <w:vAlign w:val="center"/>
          </w:tcPr>
          <w:p w14:paraId="514BF7B9" w14:textId="6131A798" w:rsidR="0056020E" w:rsidRPr="00403D38" w:rsidRDefault="0056020E" w:rsidP="0056020E">
            <w:pPr>
              <w:pStyle w:val="12MDCTablebodycopy"/>
              <w:rPr>
                <w:sz w:val="14"/>
                <w:szCs w:val="16"/>
              </w:rPr>
            </w:pPr>
            <w:r>
              <w:rPr>
                <w:sz w:val="14"/>
                <w:szCs w:val="16"/>
              </w:rPr>
              <w:t>11,644</w:t>
            </w:r>
          </w:p>
        </w:tc>
        <w:tc>
          <w:tcPr>
            <w:tcW w:w="964" w:type="dxa"/>
            <w:shd w:val="clear" w:color="auto" w:fill="FFFFFF" w:themeFill="background1"/>
            <w:vAlign w:val="center"/>
          </w:tcPr>
          <w:p w14:paraId="6A6B5D67" w14:textId="5480B25A" w:rsidR="0056020E" w:rsidRPr="00403D38" w:rsidRDefault="0056020E" w:rsidP="0056020E">
            <w:pPr>
              <w:pStyle w:val="12MDCTablebodycopy"/>
              <w:rPr>
                <w:sz w:val="14"/>
                <w:szCs w:val="16"/>
              </w:rPr>
            </w:pPr>
            <w:r>
              <w:rPr>
                <w:sz w:val="14"/>
                <w:szCs w:val="16"/>
              </w:rPr>
              <w:t>554</w:t>
            </w:r>
          </w:p>
        </w:tc>
        <w:tc>
          <w:tcPr>
            <w:tcW w:w="964" w:type="dxa"/>
            <w:shd w:val="clear" w:color="auto" w:fill="FFFFFF" w:themeFill="background1"/>
            <w:vAlign w:val="center"/>
          </w:tcPr>
          <w:p w14:paraId="33EB3985" w14:textId="057F49DF" w:rsidR="0056020E" w:rsidRPr="00403D38" w:rsidRDefault="0056020E" w:rsidP="0056020E">
            <w:pPr>
              <w:pStyle w:val="12MDCTablebodycopy"/>
              <w:rPr>
                <w:sz w:val="14"/>
                <w:szCs w:val="16"/>
              </w:rPr>
            </w:pPr>
            <w:r>
              <w:rPr>
                <w:sz w:val="14"/>
                <w:szCs w:val="16"/>
              </w:rPr>
              <w:t>0</w:t>
            </w:r>
          </w:p>
        </w:tc>
        <w:tc>
          <w:tcPr>
            <w:tcW w:w="963" w:type="dxa"/>
            <w:shd w:val="clear" w:color="auto" w:fill="FFFFFF" w:themeFill="background1"/>
            <w:vAlign w:val="center"/>
          </w:tcPr>
          <w:p w14:paraId="620A7BE1" w14:textId="120A7C87" w:rsidR="0056020E" w:rsidRPr="00403D38" w:rsidRDefault="0056020E" w:rsidP="0056020E">
            <w:pPr>
              <w:pStyle w:val="12MDCTablebodycopy"/>
              <w:rPr>
                <w:sz w:val="14"/>
                <w:szCs w:val="16"/>
              </w:rPr>
            </w:pPr>
            <w:r>
              <w:rPr>
                <w:sz w:val="14"/>
                <w:szCs w:val="16"/>
              </w:rPr>
              <w:t>0</w:t>
            </w:r>
          </w:p>
        </w:tc>
        <w:tc>
          <w:tcPr>
            <w:tcW w:w="964" w:type="dxa"/>
            <w:shd w:val="clear" w:color="auto" w:fill="FFFFFF" w:themeFill="background1"/>
            <w:vAlign w:val="center"/>
          </w:tcPr>
          <w:p w14:paraId="473F5B67" w14:textId="46E1BE97" w:rsidR="0056020E" w:rsidRPr="00403D38" w:rsidRDefault="0056020E" w:rsidP="0056020E">
            <w:pPr>
              <w:pStyle w:val="12MDCTablebodycopy"/>
              <w:rPr>
                <w:sz w:val="14"/>
                <w:szCs w:val="16"/>
              </w:rPr>
            </w:pPr>
            <w:r>
              <w:rPr>
                <w:sz w:val="14"/>
                <w:szCs w:val="16"/>
              </w:rPr>
              <w:t>84</w:t>
            </w:r>
          </w:p>
        </w:tc>
        <w:tc>
          <w:tcPr>
            <w:tcW w:w="964" w:type="dxa"/>
            <w:shd w:val="clear" w:color="auto" w:fill="FFFFFF" w:themeFill="background1"/>
            <w:vAlign w:val="center"/>
          </w:tcPr>
          <w:p w14:paraId="64A25123" w14:textId="4CF3069D" w:rsidR="0056020E" w:rsidRPr="00403D38" w:rsidRDefault="0056020E" w:rsidP="0056020E">
            <w:pPr>
              <w:pStyle w:val="12MDCTablebodycopy"/>
              <w:rPr>
                <w:sz w:val="14"/>
                <w:szCs w:val="16"/>
              </w:rPr>
            </w:pPr>
            <w:r>
              <w:rPr>
                <w:sz w:val="14"/>
                <w:szCs w:val="16"/>
              </w:rPr>
              <w:t>0</w:t>
            </w:r>
          </w:p>
        </w:tc>
        <w:tc>
          <w:tcPr>
            <w:tcW w:w="964" w:type="dxa"/>
            <w:shd w:val="clear" w:color="auto" w:fill="FFFFFF" w:themeFill="background1"/>
            <w:vAlign w:val="center"/>
          </w:tcPr>
          <w:p w14:paraId="420F99EF" w14:textId="2D19C21A" w:rsidR="0056020E" w:rsidRPr="00403D38" w:rsidRDefault="0056020E" w:rsidP="0056020E">
            <w:pPr>
              <w:pStyle w:val="12MDCTablebodycopy"/>
              <w:rPr>
                <w:sz w:val="14"/>
                <w:szCs w:val="16"/>
              </w:rPr>
            </w:pPr>
            <w:r>
              <w:rPr>
                <w:sz w:val="14"/>
                <w:szCs w:val="16"/>
              </w:rPr>
              <w:t>0</w:t>
            </w:r>
          </w:p>
        </w:tc>
        <w:tc>
          <w:tcPr>
            <w:tcW w:w="964" w:type="dxa"/>
            <w:shd w:val="clear" w:color="auto" w:fill="FFFFFF" w:themeFill="background1"/>
            <w:vAlign w:val="center"/>
          </w:tcPr>
          <w:p w14:paraId="6B914714" w14:textId="152617C9" w:rsidR="0056020E" w:rsidRPr="00403D38" w:rsidRDefault="0056020E" w:rsidP="0056020E">
            <w:pPr>
              <w:pStyle w:val="12MDCTablebodycopy"/>
              <w:rPr>
                <w:sz w:val="14"/>
                <w:szCs w:val="16"/>
              </w:rPr>
            </w:pPr>
            <w:r>
              <w:rPr>
                <w:sz w:val="14"/>
                <w:szCs w:val="16"/>
              </w:rPr>
              <w:t>2,691</w:t>
            </w:r>
          </w:p>
        </w:tc>
      </w:tr>
      <w:tr w:rsidR="0056020E" w14:paraId="7725B012" w14:textId="77777777" w:rsidTr="00E350B1">
        <w:trPr>
          <w:trHeight w:val="20"/>
        </w:trPr>
        <w:tc>
          <w:tcPr>
            <w:tcW w:w="963" w:type="dxa"/>
            <w:shd w:val="clear" w:color="auto" w:fill="D7DBDE" w:themeFill="background2"/>
          </w:tcPr>
          <w:p w14:paraId="3B5CBC36" w14:textId="51E34897" w:rsidR="0056020E" w:rsidRPr="00403D38" w:rsidRDefault="0056020E" w:rsidP="0056020E">
            <w:pPr>
              <w:pStyle w:val="10MDCTablesubheading"/>
              <w:rPr>
                <w:sz w:val="14"/>
                <w:szCs w:val="16"/>
              </w:rPr>
            </w:pPr>
            <w:r w:rsidRPr="00403D38">
              <w:rPr>
                <w:sz w:val="14"/>
                <w:szCs w:val="16"/>
              </w:rPr>
              <w:t>450</w:t>
            </w:r>
          </w:p>
        </w:tc>
        <w:tc>
          <w:tcPr>
            <w:tcW w:w="964" w:type="dxa"/>
            <w:shd w:val="clear" w:color="auto" w:fill="FFFFFF" w:themeFill="background1"/>
            <w:vAlign w:val="center"/>
          </w:tcPr>
          <w:p w14:paraId="6FAD258D" w14:textId="38136EEE" w:rsidR="0056020E" w:rsidRPr="00403D38" w:rsidRDefault="0056020E" w:rsidP="0056020E">
            <w:pPr>
              <w:pStyle w:val="12MDCTablebodycopy"/>
              <w:rPr>
                <w:sz w:val="14"/>
                <w:szCs w:val="16"/>
              </w:rPr>
            </w:pPr>
            <w:r>
              <w:rPr>
                <w:sz w:val="14"/>
                <w:szCs w:val="16"/>
              </w:rPr>
              <w:t>0</w:t>
            </w:r>
          </w:p>
        </w:tc>
        <w:tc>
          <w:tcPr>
            <w:tcW w:w="964" w:type="dxa"/>
            <w:shd w:val="clear" w:color="auto" w:fill="FFFFFF" w:themeFill="background1"/>
            <w:vAlign w:val="center"/>
          </w:tcPr>
          <w:p w14:paraId="60868C6E" w14:textId="1F6EBD2A" w:rsidR="0056020E" w:rsidRPr="00403D38" w:rsidRDefault="0056020E" w:rsidP="0056020E">
            <w:pPr>
              <w:pStyle w:val="12MDCTablebodycopy"/>
              <w:rPr>
                <w:sz w:val="14"/>
                <w:szCs w:val="16"/>
              </w:rPr>
            </w:pPr>
            <w:r>
              <w:rPr>
                <w:sz w:val="14"/>
                <w:szCs w:val="16"/>
              </w:rPr>
              <w:t>12,588</w:t>
            </w:r>
          </w:p>
        </w:tc>
        <w:tc>
          <w:tcPr>
            <w:tcW w:w="964" w:type="dxa"/>
            <w:shd w:val="clear" w:color="auto" w:fill="FFFFFF" w:themeFill="background1"/>
            <w:vAlign w:val="center"/>
          </w:tcPr>
          <w:p w14:paraId="24C63BB1" w14:textId="765BC973" w:rsidR="0056020E" w:rsidRPr="00403D38" w:rsidRDefault="0056020E" w:rsidP="0056020E">
            <w:pPr>
              <w:pStyle w:val="12MDCTablebodycopy"/>
              <w:rPr>
                <w:sz w:val="14"/>
                <w:szCs w:val="16"/>
              </w:rPr>
            </w:pPr>
            <w:r>
              <w:rPr>
                <w:color w:val="000000"/>
                <w:sz w:val="14"/>
                <w:szCs w:val="16"/>
              </w:rPr>
              <w:t> </w:t>
            </w:r>
          </w:p>
        </w:tc>
        <w:tc>
          <w:tcPr>
            <w:tcW w:w="964" w:type="dxa"/>
            <w:shd w:val="clear" w:color="auto" w:fill="FFFFFF" w:themeFill="background1"/>
            <w:vAlign w:val="center"/>
          </w:tcPr>
          <w:p w14:paraId="63ECC612" w14:textId="17AB2E49" w:rsidR="0056020E" w:rsidRPr="00403D38" w:rsidRDefault="0056020E" w:rsidP="0056020E">
            <w:pPr>
              <w:pStyle w:val="12MDCTablebodycopy"/>
              <w:rPr>
                <w:sz w:val="14"/>
                <w:szCs w:val="16"/>
              </w:rPr>
            </w:pPr>
            <w:r>
              <w:rPr>
                <w:sz w:val="14"/>
                <w:szCs w:val="16"/>
              </w:rPr>
              <w:t>0</w:t>
            </w:r>
          </w:p>
        </w:tc>
        <w:tc>
          <w:tcPr>
            <w:tcW w:w="963" w:type="dxa"/>
            <w:shd w:val="clear" w:color="auto" w:fill="FFFFFF" w:themeFill="background1"/>
            <w:vAlign w:val="center"/>
          </w:tcPr>
          <w:p w14:paraId="0D779967" w14:textId="3DDF773B" w:rsidR="0056020E" w:rsidRPr="00403D38" w:rsidRDefault="0056020E" w:rsidP="0056020E">
            <w:pPr>
              <w:pStyle w:val="12MDCTablebodycopy"/>
              <w:rPr>
                <w:sz w:val="14"/>
                <w:szCs w:val="16"/>
              </w:rPr>
            </w:pPr>
            <w:r>
              <w:rPr>
                <w:sz w:val="14"/>
                <w:szCs w:val="16"/>
              </w:rPr>
              <w:t>0</w:t>
            </w:r>
          </w:p>
        </w:tc>
        <w:tc>
          <w:tcPr>
            <w:tcW w:w="964" w:type="dxa"/>
            <w:shd w:val="clear" w:color="auto" w:fill="FFFFFF" w:themeFill="background1"/>
            <w:vAlign w:val="center"/>
          </w:tcPr>
          <w:p w14:paraId="4044B75F" w14:textId="0234EF1D" w:rsidR="0056020E" w:rsidRPr="00403D38" w:rsidRDefault="0056020E" w:rsidP="0056020E">
            <w:pPr>
              <w:pStyle w:val="12MDCTablebodycopy"/>
              <w:rPr>
                <w:sz w:val="14"/>
                <w:szCs w:val="16"/>
              </w:rPr>
            </w:pPr>
            <w:r>
              <w:rPr>
                <w:sz w:val="14"/>
                <w:szCs w:val="16"/>
              </w:rPr>
              <w:t>0</w:t>
            </w:r>
          </w:p>
        </w:tc>
        <w:tc>
          <w:tcPr>
            <w:tcW w:w="964" w:type="dxa"/>
            <w:shd w:val="clear" w:color="auto" w:fill="FFFFFF" w:themeFill="background1"/>
            <w:vAlign w:val="center"/>
          </w:tcPr>
          <w:p w14:paraId="273B7EC5" w14:textId="1ADDD2B0" w:rsidR="0056020E" w:rsidRPr="00403D38" w:rsidRDefault="0056020E" w:rsidP="0056020E">
            <w:pPr>
              <w:pStyle w:val="12MDCTablebodycopy"/>
              <w:rPr>
                <w:sz w:val="14"/>
                <w:szCs w:val="16"/>
              </w:rPr>
            </w:pPr>
            <w:r>
              <w:rPr>
                <w:sz w:val="14"/>
                <w:szCs w:val="16"/>
              </w:rPr>
              <w:t>0</w:t>
            </w:r>
          </w:p>
        </w:tc>
        <w:tc>
          <w:tcPr>
            <w:tcW w:w="964" w:type="dxa"/>
            <w:shd w:val="clear" w:color="auto" w:fill="FFFFFF" w:themeFill="background1"/>
            <w:vAlign w:val="center"/>
          </w:tcPr>
          <w:p w14:paraId="307B1B71" w14:textId="4FC77802" w:rsidR="0056020E" w:rsidRPr="00403D38" w:rsidRDefault="0056020E" w:rsidP="0056020E">
            <w:pPr>
              <w:pStyle w:val="12MDCTablebodycopy"/>
              <w:rPr>
                <w:sz w:val="14"/>
                <w:szCs w:val="16"/>
              </w:rPr>
            </w:pPr>
            <w:r>
              <w:rPr>
                <w:sz w:val="14"/>
                <w:szCs w:val="16"/>
              </w:rPr>
              <w:t>762</w:t>
            </w:r>
          </w:p>
        </w:tc>
        <w:tc>
          <w:tcPr>
            <w:tcW w:w="964" w:type="dxa"/>
            <w:shd w:val="clear" w:color="auto" w:fill="FFFFFF" w:themeFill="background1"/>
            <w:vAlign w:val="center"/>
          </w:tcPr>
          <w:p w14:paraId="7DD889A6" w14:textId="4FFC66C8" w:rsidR="0056020E" w:rsidRPr="00403D38" w:rsidRDefault="0056020E" w:rsidP="0056020E">
            <w:pPr>
              <w:pStyle w:val="12MDCTablebodycopy"/>
              <w:rPr>
                <w:sz w:val="14"/>
                <w:szCs w:val="16"/>
              </w:rPr>
            </w:pPr>
            <w:r>
              <w:rPr>
                <w:sz w:val="14"/>
                <w:szCs w:val="16"/>
              </w:rPr>
              <w:t>0</w:t>
            </w:r>
          </w:p>
        </w:tc>
      </w:tr>
      <w:tr w:rsidR="0056020E" w14:paraId="3C1F3369" w14:textId="77777777" w:rsidTr="00E350B1">
        <w:trPr>
          <w:trHeight w:val="20"/>
        </w:trPr>
        <w:tc>
          <w:tcPr>
            <w:tcW w:w="963" w:type="dxa"/>
            <w:shd w:val="clear" w:color="auto" w:fill="D7DBDE" w:themeFill="background2"/>
          </w:tcPr>
          <w:p w14:paraId="49DBF9FC" w14:textId="134CEAF3" w:rsidR="0056020E" w:rsidRPr="00403D38" w:rsidRDefault="0056020E" w:rsidP="0056020E">
            <w:pPr>
              <w:pStyle w:val="10MDCTablesubheading"/>
              <w:rPr>
                <w:sz w:val="14"/>
                <w:szCs w:val="16"/>
              </w:rPr>
            </w:pPr>
            <w:r w:rsidRPr="00403D38">
              <w:rPr>
                <w:sz w:val="14"/>
                <w:szCs w:val="16"/>
              </w:rPr>
              <w:t>600</w:t>
            </w:r>
          </w:p>
        </w:tc>
        <w:tc>
          <w:tcPr>
            <w:tcW w:w="964" w:type="dxa"/>
            <w:shd w:val="clear" w:color="auto" w:fill="FFFFFF" w:themeFill="background1"/>
            <w:vAlign w:val="center"/>
          </w:tcPr>
          <w:p w14:paraId="17122379" w14:textId="131ABC66" w:rsidR="0056020E" w:rsidRPr="00403D38" w:rsidRDefault="0056020E" w:rsidP="0056020E">
            <w:pPr>
              <w:pStyle w:val="12MDCTablebodycopy"/>
              <w:rPr>
                <w:sz w:val="14"/>
                <w:szCs w:val="16"/>
              </w:rPr>
            </w:pPr>
            <w:r>
              <w:rPr>
                <w:sz w:val="14"/>
                <w:szCs w:val="16"/>
              </w:rPr>
              <w:t>0</w:t>
            </w:r>
          </w:p>
        </w:tc>
        <w:tc>
          <w:tcPr>
            <w:tcW w:w="964" w:type="dxa"/>
            <w:shd w:val="clear" w:color="auto" w:fill="FFFFFF" w:themeFill="background1"/>
            <w:vAlign w:val="center"/>
          </w:tcPr>
          <w:p w14:paraId="2DE79427" w14:textId="1D469207" w:rsidR="0056020E" w:rsidRPr="00403D38" w:rsidRDefault="0056020E" w:rsidP="0056020E">
            <w:pPr>
              <w:pStyle w:val="12MDCTablebodycopy"/>
              <w:rPr>
                <w:sz w:val="14"/>
                <w:szCs w:val="16"/>
              </w:rPr>
            </w:pPr>
            <w:r>
              <w:rPr>
                <w:sz w:val="14"/>
                <w:szCs w:val="16"/>
              </w:rPr>
              <w:t>60</w:t>
            </w:r>
          </w:p>
        </w:tc>
        <w:tc>
          <w:tcPr>
            <w:tcW w:w="964" w:type="dxa"/>
            <w:shd w:val="clear" w:color="auto" w:fill="FFFFFF" w:themeFill="background1"/>
            <w:vAlign w:val="center"/>
          </w:tcPr>
          <w:p w14:paraId="282B62AD" w14:textId="375CDC01" w:rsidR="0056020E" w:rsidRPr="00403D38" w:rsidRDefault="0056020E" w:rsidP="0056020E">
            <w:pPr>
              <w:pStyle w:val="12MDCTablebodycopy"/>
              <w:rPr>
                <w:sz w:val="14"/>
                <w:szCs w:val="16"/>
              </w:rPr>
            </w:pPr>
            <w:r>
              <w:rPr>
                <w:color w:val="000000"/>
                <w:sz w:val="14"/>
                <w:szCs w:val="16"/>
              </w:rPr>
              <w:t> </w:t>
            </w:r>
          </w:p>
        </w:tc>
        <w:tc>
          <w:tcPr>
            <w:tcW w:w="964" w:type="dxa"/>
            <w:shd w:val="clear" w:color="auto" w:fill="FFFFFF" w:themeFill="background1"/>
            <w:vAlign w:val="center"/>
          </w:tcPr>
          <w:p w14:paraId="23755DC4" w14:textId="03932190" w:rsidR="0056020E" w:rsidRPr="00403D38" w:rsidRDefault="0056020E" w:rsidP="0056020E">
            <w:pPr>
              <w:pStyle w:val="12MDCTablebodycopy"/>
              <w:rPr>
                <w:sz w:val="14"/>
                <w:szCs w:val="16"/>
              </w:rPr>
            </w:pPr>
            <w:r>
              <w:rPr>
                <w:sz w:val="14"/>
                <w:szCs w:val="16"/>
              </w:rPr>
              <w:t>0</w:t>
            </w:r>
          </w:p>
        </w:tc>
        <w:tc>
          <w:tcPr>
            <w:tcW w:w="963" w:type="dxa"/>
            <w:shd w:val="clear" w:color="auto" w:fill="FFFFFF" w:themeFill="background1"/>
            <w:vAlign w:val="center"/>
          </w:tcPr>
          <w:p w14:paraId="689AF6A7" w14:textId="1A4733D7" w:rsidR="0056020E" w:rsidRPr="00403D38" w:rsidRDefault="0056020E" w:rsidP="0056020E">
            <w:pPr>
              <w:pStyle w:val="12MDCTablebodycopy"/>
              <w:rPr>
                <w:sz w:val="14"/>
                <w:szCs w:val="16"/>
              </w:rPr>
            </w:pPr>
            <w:r>
              <w:rPr>
                <w:sz w:val="14"/>
                <w:szCs w:val="16"/>
              </w:rPr>
              <w:t>0</w:t>
            </w:r>
          </w:p>
        </w:tc>
        <w:tc>
          <w:tcPr>
            <w:tcW w:w="964" w:type="dxa"/>
            <w:shd w:val="clear" w:color="auto" w:fill="FFFFFF" w:themeFill="background1"/>
            <w:vAlign w:val="center"/>
          </w:tcPr>
          <w:p w14:paraId="1BF54554" w14:textId="6468F55C" w:rsidR="0056020E" w:rsidRPr="00403D38" w:rsidRDefault="0056020E" w:rsidP="0056020E">
            <w:pPr>
              <w:pStyle w:val="12MDCTablebodycopy"/>
              <w:rPr>
                <w:sz w:val="14"/>
                <w:szCs w:val="16"/>
              </w:rPr>
            </w:pPr>
            <w:r>
              <w:rPr>
                <w:sz w:val="14"/>
                <w:szCs w:val="16"/>
              </w:rPr>
              <w:t>0</w:t>
            </w:r>
          </w:p>
        </w:tc>
        <w:tc>
          <w:tcPr>
            <w:tcW w:w="964" w:type="dxa"/>
            <w:shd w:val="clear" w:color="auto" w:fill="FFFFFF" w:themeFill="background1"/>
            <w:vAlign w:val="center"/>
          </w:tcPr>
          <w:p w14:paraId="2B716722" w14:textId="09BD67CC" w:rsidR="0056020E" w:rsidRPr="00403D38" w:rsidRDefault="0056020E" w:rsidP="0056020E">
            <w:pPr>
              <w:pStyle w:val="12MDCTablebodycopy"/>
              <w:rPr>
                <w:sz w:val="14"/>
                <w:szCs w:val="16"/>
              </w:rPr>
            </w:pPr>
            <w:r>
              <w:rPr>
                <w:sz w:val="14"/>
                <w:szCs w:val="16"/>
              </w:rPr>
              <w:t>0</w:t>
            </w:r>
          </w:p>
        </w:tc>
        <w:tc>
          <w:tcPr>
            <w:tcW w:w="964" w:type="dxa"/>
            <w:shd w:val="clear" w:color="auto" w:fill="FFFFFF" w:themeFill="background1"/>
            <w:vAlign w:val="center"/>
          </w:tcPr>
          <w:p w14:paraId="388E3EFF" w14:textId="377037F8" w:rsidR="0056020E" w:rsidRPr="00403D38" w:rsidRDefault="0056020E" w:rsidP="0056020E">
            <w:pPr>
              <w:pStyle w:val="12MDCTablebodycopy"/>
              <w:rPr>
                <w:sz w:val="14"/>
                <w:szCs w:val="16"/>
              </w:rPr>
            </w:pPr>
            <w:r>
              <w:rPr>
                <w:sz w:val="14"/>
                <w:szCs w:val="16"/>
              </w:rPr>
              <w:t>5,038</w:t>
            </w:r>
          </w:p>
        </w:tc>
        <w:tc>
          <w:tcPr>
            <w:tcW w:w="964" w:type="dxa"/>
            <w:shd w:val="clear" w:color="auto" w:fill="FFFFFF" w:themeFill="background1"/>
            <w:vAlign w:val="center"/>
          </w:tcPr>
          <w:p w14:paraId="44138697" w14:textId="51FF82EF" w:rsidR="0056020E" w:rsidRPr="00403D38" w:rsidRDefault="0056020E" w:rsidP="0056020E">
            <w:pPr>
              <w:pStyle w:val="12MDCTablebodycopy"/>
              <w:rPr>
                <w:sz w:val="14"/>
                <w:szCs w:val="16"/>
              </w:rPr>
            </w:pPr>
            <w:r>
              <w:rPr>
                <w:sz w:val="14"/>
                <w:szCs w:val="16"/>
              </w:rPr>
              <w:t>0</w:t>
            </w:r>
          </w:p>
        </w:tc>
      </w:tr>
      <w:tr w:rsidR="0056020E" w14:paraId="6D1112D8" w14:textId="77777777" w:rsidTr="00E350B1">
        <w:trPr>
          <w:trHeight w:val="20"/>
        </w:trPr>
        <w:tc>
          <w:tcPr>
            <w:tcW w:w="963" w:type="dxa"/>
            <w:shd w:val="clear" w:color="auto" w:fill="D7DBDE" w:themeFill="background2"/>
          </w:tcPr>
          <w:p w14:paraId="700DA45E" w14:textId="3214810C" w:rsidR="0056020E" w:rsidRPr="00403D38" w:rsidRDefault="0056020E" w:rsidP="0056020E">
            <w:pPr>
              <w:pStyle w:val="10MDCTablesubheading"/>
              <w:rPr>
                <w:b/>
                <w:bCs/>
                <w:sz w:val="14"/>
                <w:szCs w:val="16"/>
              </w:rPr>
            </w:pPr>
            <w:r w:rsidRPr="00403D38">
              <w:rPr>
                <w:b/>
                <w:bCs/>
                <w:sz w:val="14"/>
                <w:szCs w:val="16"/>
              </w:rPr>
              <w:t>Total</w:t>
            </w:r>
          </w:p>
        </w:tc>
        <w:tc>
          <w:tcPr>
            <w:tcW w:w="964" w:type="dxa"/>
            <w:shd w:val="clear" w:color="auto" w:fill="FFFFFF" w:themeFill="background1"/>
            <w:vAlign w:val="center"/>
          </w:tcPr>
          <w:p w14:paraId="56679CDD" w14:textId="39C666FD" w:rsidR="0056020E" w:rsidRPr="00403D38" w:rsidRDefault="0056020E" w:rsidP="0056020E">
            <w:pPr>
              <w:pStyle w:val="12MDCTablebodycopy"/>
              <w:rPr>
                <w:b/>
                <w:bCs/>
                <w:sz w:val="14"/>
                <w:szCs w:val="16"/>
              </w:rPr>
            </w:pPr>
            <w:r>
              <w:rPr>
                <w:b/>
                <w:bCs/>
                <w:sz w:val="14"/>
                <w:szCs w:val="16"/>
              </w:rPr>
              <w:t>20,028</w:t>
            </w:r>
          </w:p>
        </w:tc>
        <w:tc>
          <w:tcPr>
            <w:tcW w:w="964" w:type="dxa"/>
            <w:shd w:val="clear" w:color="auto" w:fill="FFFFFF" w:themeFill="background1"/>
            <w:vAlign w:val="center"/>
          </w:tcPr>
          <w:p w14:paraId="5FF9A7B8" w14:textId="73D1B93E" w:rsidR="0056020E" w:rsidRPr="00403D38" w:rsidRDefault="0056020E" w:rsidP="0056020E">
            <w:pPr>
              <w:pStyle w:val="12MDCTablebodycopy"/>
              <w:rPr>
                <w:b/>
                <w:bCs/>
                <w:sz w:val="14"/>
                <w:szCs w:val="16"/>
              </w:rPr>
            </w:pPr>
            <w:r>
              <w:rPr>
                <w:b/>
                <w:bCs/>
                <w:sz w:val="14"/>
                <w:szCs w:val="16"/>
              </w:rPr>
              <w:t>64,900</w:t>
            </w:r>
          </w:p>
        </w:tc>
        <w:tc>
          <w:tcPr>
            <w:tcW w:w="964" w:type="dxa"/>
            <w:shd w:val="clear" w:color="auto" w:fill="FFFFFF" w:themeFill="background1"/>
            <w:vAlign w:val="center"/>
          </w:tcPr>
          <w:p w14:paraId="07A42B18" w14:textId="095DE3B5" w:rsidR="0056020E" w:rsidRPr="00403D38" w:rsidRDefault="0056020E" w:rsidP="0056020E">
            <w:pPr>
              <w:pStyle w:val="12MDCTablebodycopy"/>
              <w:rPr>
                <w:b/>
                <w:bCs/>
                <w:sz w:val="14"/>
                <w:szCs w:val="16"/>
              </w:rPr>
            </w:pPr>
            <w:r>
              <w:rPr>
                <w:b/>
                <w:bCs/>
                <w:sz w:val="14"/>
                <w:szCs w:val="16"/>
              </w:rPr>
              <w:t>9,335</w:t>
            </w:r>
          </w:p>
        </w:tc>
        <w:tc>
          <w:tcPr>
            <w:tcW w:w="964" w:type="dxa"/>
            <w:shd w:val="clear" w:color="auto" w:fill="FFFFFF" w:themeFill="background1"/>
            <w:vAlign w:val="center"/>
          </w:tcPr>
          <w:p w14:paraId="4015E4C0" w14:textId="6C8C0FD1" w:rsidR="0056020E" w:rsidRPr="00403D38" w:rsidRDefault="0056020E" w:rsidP="0056020E">
            <w:pPr>
              <w:pStyle w:val="12MDCTablebodycopy"/>
              <w:rPr>
                <w:b/>
                <w:bCs/>
                <w:sz w:val="14"/>
                <w:szCs w:val="16"/>
              </w:rPr>
            </w:pPr>
            <w:r>
              <w:rPr>
                <w:b/>
                <w:bCs/>
                <w:sz w:val="14"/>
                <w:szCs w:val="16"/>
              </w:rPr>
              <w:t>4,336</w:t>
            </w:r>
          </w:p>
        </w:tc>
        <w:tc>
          <w:tcPr>
            <w:tcW w:w="963" w:type="dxa"/>
            <w:shd w:val="clear" w:color="auto" w:fill="FFFFFF" w:themeFill="background1"/>
            <w:vAlign w:val="center"/>
          </w:tcPr>
          <w:p w14:paraId="22F579F6" w14:textId="5C7FC17B" w:rsidR="0056020E" w:rsidRPr="00403D38" w:rsidRDefault="0056020E" w:rsidP="0056020E">
            <w:pPr>
              <w:pStyle w:val="12MDCTablebodycopy"/>
              <w:rPr>
                <w:b/>
                <w:bCs/>
                <w:sz w:val="14"/>
                <w:szCs w:val="16"/>
              </w:rPr>
            </w:pPr>
            <w:r>
              <w:rPr>
                <w:b/>
                <w:bCs/>
                <w:sz w:val="14"/>
                <w:szCs w:val="16"/>
              </w:rPr>
              <w:t>24,681</w:t>
            </w:r>
          </w:p>
        </w:tc>
        <w:tc>
          <w:tcPr>
            <w:tcW w:w="964" w:type="dxa"/>
            <w:shd w:val="clear" w:color="auto" w:fill="FFFFFF" w:themeFill="background1"/>
            <w:vAlign w:val="center"/>
          </w:tcPr>
          <w:p w14:paraId="3E548E89" w14:textId="0CEAE0FB" w:rsidR="0056020E" w:rsidRPr="00403D38" w:rsidRDefault="0056020E" w:rsidP="0056020E">
            <w:pPr>
              <w:pStyle w:val="12MDCTablebodycopy"/>
              <w:rPr>
                <w:b/>
                <w:bCs/>
                <w:sz w:val="14"/>
                <w:szCs w:val="16"/>
              </w:rPr>
            </w:pPr>
            <w:r>
              <w:rPr>
                <w:b/>
                <w:bCs/>
                <w:sz w:val="14"/>
                <w:szCs w:val="16"/>
              </w:rPr>
              <w:t>48,703</w:t>
            </w:r>
          </w:p>
        </w:tc>
        <w:tc>
          <w:tcPr>
            <w:tcW w:w="964" w:type="dxa"/>
            <w:shd w:val="clear" w:color="auto" w:fill="FFFFFF" w:themeFill="background1"/>
            <w:vAlign w:val="center"/>
          </w:tcPr>
          <w:p w14:paraId="4CECF223" w14:textId="226A1A4C" w:rsidR="0056020E" w:rsidRPr="00403D38" w:rsidRDefault="0056020E" w:rsidP="0056020E">
            <w:pPr>
              <w:pStyle w:val="12MDCTablebodycopy"/>
              <w:rPr>
                <w:b/>
                <w:bCs/>
                <w:sz w:val="14"/>
                <w:szCs w:val="16"/>
              </w:rPr>
            </w:pPr>
            <w:r>
              <w:rPr>
                <w:b/>
                <w:bCs/>
                <w:sz w:val="14"/>
                <w:szCs w:val="16"/>
              </w:rPr>
              <w:t>11,771</w:t>
            </w:r>
          </w:p>
        </w:tc>
        <w:tc>
          <w:tcPr>
            <w:tcW w:w="964" w:type="dxa"/>
            <w:shd w:val="clear" w:color="auto" w:fill="FFFFFF" w:themeFill="background1"/>
            <w:vAlign w:val="center"/>
          </w:tcPr>
          <w:p w14:paraId="391216C9" w14:textId="4B0D90E0" w:rsidR="0056020E" w:rsidRPr="00403D38" w:rsidRDefault="0056020E" w:rsidP="0056020E">
            <w:pPr>
              <w:pStyle w:val="12MDCTablebodycopy"/>
              <w:rPr>
                <w:b/>
                <w:bCs/>
                <w:sz w:val="14"/>
                <w:szCs w:val="16"/>
              </w:rPr>
            </w:pPr>
            <w:r>
              <w:rPr>
                <w:b/>
                <w:bCs/>
                <w:sz w:val="14"/>
                <w:szCs w:val="16"/>
              </w:rPr>
              <w:t>5,800</w:t>
            </w:r>
          </w:p>
        </w:tc>
        <w:tc>
          <w:tcPr>
            <w:tcW w:w="964" w:type="dxa"/>
            <w:shd w:val="clear" w:color="auto" w:fill="FFFFFF" w:themeFill="background1"/>
            <w:vAlign w:val="center"/>
          </w:tcPr>
          <w:p w14:paraId="0600F058" w14:textId="3DAAB718" w:rsidR="0056020E" w:rsidRPr="00403D38" w:rsidRDefault="0056020E" w:rsidP="0056020E">
            <w:pPr>
              <w:pStyle w:val="12MDCTablebodycopy"/>
              <w:rPr>
                <w:b/>
                <w:bCs/>
                <w:sz w:val="14"/>
                <w:szCs w:val="16"/>
              </w:rPr>
            </w:pPr>
            <w:r>
              <w:rPr>
                <w:b/>
                <w:bCs/>
                <w:sz w:val="14"/>
                <w:szCs w:val="16"/>
              </w:rPr>
              <w:t>2,691</w:t>
            </w:r>
          </w:p>
        </w:tc>
      </w:tr>
    </w:tbl>
    <w:p w14:paraId="74692D2B" w14:textId="77777777" w:rsidR="00734EFB" w:rsidRDefault="00734EFB" w:rsidP="00BD6C5F"/>
    <w:bookmarkEnd w:id="0"/>
    <w:bookmarkEnd w:id="1"/>
    <w:p w14:paraId="39798D1A" w14:textId="77777777" w:rsidR="005C1F5F" w:rsidRDefault="005C1F5F" w:rsidP="005C1F5F">
      <w:r>
        <w:t xml:space="preserve">The policy for reticulation network design endeavours to provide a grid network - and where "dead-end" streets are unavoidable, rider mains are installed to minimise circulation problems (approximately 49% of installed water main lengths are rider mains). </w:t>
      </w:r>
    </w:p>
    <w:p w14:paraId="255A26EC" w14:textId="77777777" w:rsidR="005C1F5F" w:rsidRDefault="005C1F5F" w:rsidP="005C1F5F"/>
    <w:p w14:paraId="0726FC56" w14:textId="23211BA7" w:rsidR="005C1F5F" w:rsidRDefault="005C1F5F" w:rsidP="005C1F5F">
      <w:r>
        <w:t>The condition of underground assets has been assessed on a grading scale of 1-5</w:t>
      </w:r>
      <w:r w:rsidR="00D92FD4">
        <w:t>.</w:t>
      </w:r>
      <w:r w:rsidR="00ED70E0">
        <w:t xml:space="preserve"> </w:t>
      </w:r>
      <w:r>
        <w:t xml:space="preserve">Pipe replacement or refurbishment is programmed according to pipe failure history, assessed against the cost effectiveness of repair vs replacement - or when the required level of service can no longer be maintained. </w:t>
      </w:r>
    </w:p>
    <w:p w14:paraId="5F282FC3" w14:textId="77777777" w:rsidR="005C1F5F" w:rsidRDefault="005C1F5F" w:rsidP="005C1F5F"/>
    <w:p w14:paraId="7DAB1334" w14:textId="77777777" w:rsidR="005C1F5F" w:rsidRDefault="005C1F5F" w:rsidP="005C1F5F">
      <w:r>
        <w:t xml:space="preserve">The current policy for backflow prevention is to install appropriate backflow devices on commercial premises according to the assessed level of risk. Documentation of the backflow prevention policy is a recommended implementation measure in the Public Health Risk Management Plan. </w:t>
      </w:r>
    </w:p>
    <w:p w14:paraId="2E77668D" w14:textId="77777777" w:rsidR="005C1F5F" w:rsidRDefault="005C1F5F" w:rsidP="005C1F5F"/>
    <w:p w14:paraId="270CB94A" w14:textId="77777777" w:rsidR="005C1F5F" w:rsidRDefault="005C1F5F" w:rsidP="005C1F5F">
      <w:r>
        <w:t xml:space="preserve">The target level of service for Masterton is to provide fire flows from all hydrants to meet NZ Fire Service requirements. </w:t>
      </w:r>
    </w:p>
    <w:p w14:paraId="3BD39236" w14:textId="77777777" w:rsidR="005C1F5F" w:rsidRDefault="005C1F5F" w:rsidP="005C1F5F"/>
    <w:p w14:paraId="2E2D080D" w14:textId="55AEDD38" w:rsidR="005C1F5F" w:rsidRDefault="005C1F5F" w:rsidP="005C1F5F">
      <w:r>
        <w:t>The Council maintenance contractor</w:t>
      </w:r>
      <w:r w:rsidR="001A0CE7">
        <w:t xml:space="preserve"> </w:t>
      </w:r>
      <w:r>
        <w:t xml:space="preserve">(City Care Ltd) undertakes a flushing programme to ensure circulation of </w:t>
      </w:r>
      <w:r w:rsidR="001A0CE7">
        <w:t>dead-end</w:t>
      </w:r>
      <w:r>
        <w:t xml:space="preserve"> mains, and to minimise the build-up of corrosion products within the water main system. </w:t>
      </w:r>
    </w:p>
    <w:p w14:paraId="545D3D76" w14:textId="77777777" w:rsidR="005C1F5F" w:rsidRDefault="005C1F5F" w:rsidP="005C1F5F"/>
    <w:p w14:paraId="08D7BC86" w14:textId="6785EF83" w:rsidR="00D53FC4" w:rsidRDefault="00D53FC4" w:rsidP="005C1F5F">
      <w:r w:rsidRPr="00D53FC4">
        <w:t>For more detail re the Masterton Water Supply, please refer to the Water Supply Asset Management Plan</w:t>
      </w:r>
      <w:r w:rsidR="0072322D">
        <w:t xml:space="preserve"> </w:t>
      </w:r>
      <w:r w:rsidR="00486088">
        <w:t>2024.</w:t>
      </w:r>
    </w:p>
    <w:p w14:paraId="5E5C54C1" w14:textId="77777777" w:rsidR="00D53FC4" w:rsidRDefault="00D53FC4" w:rsidP="005C1F5F"/>
    <w:p w14:paraId="2B6B561E" w14:textId="77777777" w:rsidR="00D53FC4" w:rsidRPr="00D53FC4" w:rsidRDefault="00D53FC4" w:rsidP="00D53FC4">
      <w:pPr>
        <w:rPr>
          <w:u w:val="single"/>
        </w:rPr>
      </w:pPr>
      <w:r w:rsidRPr="00D53FC4">
        <w:rPr>
          <w:u w:val="single"/>
        </w:rPr>
        <w:t xml:space="preserve">Consumer Issues </w:t>
      </w:r>
    </w:p>
    <w:p w14:paraId="7FB14B90" w14:textId="77777777" w:rsidR="00D53FC4" w:rsidRDefault="00D53FC4" w:rsidP="00D53FC4"/>
    <w:p w14:paraId="4FD38A00" w14:textId="74B28550" w:rsidR="00D53FC4" w:rsidRPr="00D53FC4" w:rsidRDefault="00D53FC4" w:rsidP="00D53FC4">
      <w:pPr>
        <w:rPr>
          <w:i/>
          <w:iCs/>
        </w:rPr>
      </w:pPr>
      <w:r w:rsidRPr="00D53FC4">
        <w:rPr>
          <w:i/>
          <w:iCs/>
        </w:rPr>
        <w:t xml:space="preserve">Incidence of Waterborne Disease </w:t>
      </w:r>
    </w:p>
    <w:p w14:paraId="0161F852" w14:textId="0272E29C" w:rsidR="00D53FC4" w:rsidRDefault="00D53FC4" w:rsidP="00D53FC4">
      <w:r>
        <w:t xml:space="preserve">The </w:t>
      </w:r>
      <w:r w:rsidR="00693DEC">
        <w:t>compliance status of</w:t>
      </w:r>
      <w:r>
        <w:t xml:space="preserve"> Masterton's water supply reflects the low risk of contamination. </w:t>
      </w:r>
    </w:p>
    <w:p w14:paraId="04070107" w14:textId="77777777" w:rsidR="00D53FC4" w:rsidRPr="00E12AE3" w:rsidRDefault="00D53FC4" w:rsidP="00D53FC4">
      <w:pPr>
        <w:rPr>
          <w:i/>
          <w:iCs/>
        </w:rPr>
      </w:pPr>
    </w:p>
    <w:p w14:paraId="26801EDC" w14:textId="0362E565" w:rsidR="00D53FC4" w:rsidRPr="00E12AE3" w:rsidRDefault="00D53FC4" w:rsidP="00D53FC4">
      <w:pPr>
        <w:rPr>
          <w:i/>
          <w:iCs/>
        </w:rPr>
      </w:pPr>
      <w:r w:rsidRPr="00E12AE3">
        <w:rPr>
          <w:i/>
          <w:iCs/>
        </w:rPr>
        <w:t xml:space="preserve">Public perception </w:t>
      </w:r>
    </w:p>
    <w:p w14:paraId="1C2C92D3" w14:textId="7808F229" w:rsidR="00D53FC4" w:rsidRDefault="00D53FC4" w:rsidP="00D53FC4">
      <w:r>
        <w:t xml:space="preserve">The number of complaints received by Council relating to water is small, with each one followed up on an individual basis. </w:t>
      </w:r>
    </w:p>
    <w:p w14:paraId="0D2B019B" w14:textId="77777777" w:rsidR="00D53FC4" w:rsidRDefault="00D53FC4" w:rsidP="00D53FC4"/>
    <w:p w14:paraId="750970C5" w14:textId="1BBF18E6" w:rsidR="00D53FC4" w:rsidRPr="00E12AE3" w:rsidRDefault="00D53FC4" w:rsidP="00D53FC4">
      <w:pPr>
        <w:rPr>
          <w:i/>
          <w:iCs/>
        </w:rPr>
      </w:pPr>
      <w:r w:rsidRPr="00E12AE3">
        <w:rPr>
          <w:i/>
          <w:iCs/>
        </w:rPr>
        <w:t xml:space="preserve">Current Demand and Demand Management </w:t>
      </w:r>
    </w:p>
    <w:p w14:paraId="06381C09" w14:textId="08EF7C78" w:rsidR="00D53FC4" w:rsidRDefault="00D53FC4" w:rsidP="00D53FC4">
      <w:r>
        <w:t>The Masterton water supply has been developed to address low­medium population growth in the District</w:t>
      </w:r>
      <w:r w:rsidR="00345B74">
        <w:t xml:space="preserve"> with growth of 1.4% annually to June 2023</w:t>
      </w:r>
      <w:r>
        <w:t xml:space="preserve">. Projections suggest that the population is likely to remain </w:t>
      </w:r>
      <w:r w:rsidR="00F23874">
        <w:t xml:space="preserve">below the national average of </w:t>
      </w:r>
      <w:r w:rsidR="000D7D70">
        <w:t>3%</w:t>
      </w:r>
      <w:r>
        <w:t xml:space="preserve"> The impact of population change on the water supply service provision is expected to be minimal unless initiatives to encourage economic growth are successful. </w:t>
      </w:r>
    </w:p>
    <w:p w14:paraId="57371AB8" w14:textId="77777777" w:rsidR="00E12AE3" w:rsidRDefault="00E12AE3" w:rsidP="00D53FC4"/>
    <w:p w14:paraId="18B0AC3B" w14:textId="0C6C2A7B" w:rsidR="00D53FC4" w:rsidRDefault="00D53FC4" w:rsidP="00D53FC4">
      <w:r>
        <w:t>Daily demand ranges from 11,500 m3/ day in winter to 14,400 m3/ day in summer. On the basis of total water supplied in a year, the composition of water demand is as follows:</w:t>
      </w:r>
    </w:p>
    <w:p w14:paraId="3416817B" w14:textId="77777777" w:rsidR="00E12AE3" w:rsidRDefault="00E12AE3" w:rsidP="00D53FC4"/>
    <w:p w14:paraId="38C302DF" w14:textId="7CAB0FB2" w:rsidR="0005774A" w:rsidRPr="0005774A" w:rsidRDefault="0005774A" w:rsidP="00161140">
      <w:pPr>
        <w:pStyle w:val="ListParagraph"/>
        <w:numPr>
          <w:ilvl w:val="0"/>
          <w:numId w:val="17"/>
        </w:numPr>
        <w:rPr>
          <w:i/>
          <w:iCs/>
        </w:rPr>
      </w:pPr>
      <w:r w:rsidRPr="0005774A">
        <w:rPr>
          <w:i/>
          <w:iCs/>
        </w:rPr>
        <w:t xml:space="preserve">Charging regime </w:t>
      </w:r>
    </w:p>
    <w:p w14:paraId="4A9508A5" w14:textId="2F6E2703" w:rsidR="0005774A" w:rsidRDefault="0005774A" w:rsidP="0005774A">
      <w:pPr>
        <w:pStyle w:val="ListParagraph"/>
      </w:pPr>
      <w:r>
        <w:t xml:space="preserve">Water supplies are currently funded by a uniform charge targeted at each connected or 'serviceable' property plus a targeted capital value rate. 'Serviceable' is defined as serviced or with premises which are "not connected to the Masterton urban water supply, but is within 100 metres of such water supply and within the urban rating area". These uniform rates provide the majority of the costs, with rural users supplying the remaining through metered rates. A minimum charge applies to the targeted metered rate. </w:t>
      </w:r>
      <w:r w:rsidR="008408C4">
        <w:t>Water meters have been installed on the urban and periurban supply, but usage based charges</w:t>
      </w:r>
      <w:r w:rsidR="00B214AB">
        <w:t xml:space="preserve"> have not yet been implemented. </w:t>
      </w:r>
    </w:p>
    <w:p w14:paraId="3C4FD347" w14:textId="77777777" w:rsidR="0005774A" w:rsidRDefault="0005774A" w:rsidP="0005774A"/>
    <w:p w14:paraId="6D76789C" w14:textId="77777777" w:rsidR="0005774A" w:rsidRPr="0005774A" w:rsidRDefault="0005774A" w:rsidP="00161140">
      <w:pPr>
        <w:pStyle w:val="ListParagraph"/>
        <w:numPr>
          <w:ilvl w:val="0"/>
          <w:numId w:val="17"/>
        </w:numPr>
        <w:rPr>
          <w:i/>
          <w:iCs/>
        </w:rPr>
      </w:pPr>
      <w:r w:rsidRPr="0005774A">
        <w:rPr>
          <w:i/>
          <w:iCs/>
        </w:rPr>
        <w:t>Demand management</w:t>
      </w:r>
    </w:p>
    <w:p w14:paraId="19DA8EF0" w14:textId="488D3D53" w:rsidR="0005774A" w:rsidRDefault="0005774A" w:rsidP="0005774A">
      <w:pPr>
        <w:pStyle w:val="ListParagraph"/>
      </w:pPr>
      <w:r>
        <w:t xml:space="preserve">Current demand management practices include public education, garden sprinkler restrictions during the summer months - with enforcement by Council staff and contracted security services, and water loss reduction via leak detection, network condition assessments and zone monitoring. </w:t>
      </w:r>
    </w:p>
    <w:p w14:paraId="249E18D0" w14:textId="77777777" w:rsidR="0005774A" w:rsidRDefault="0005774A" w:rsidP="0005774A"/>
    <w:p w14:paraId="70AA52A5" w14:textId="7745B61F" w:rsidR="0005774A" w:rsidRDefault="0005774A" w:rsidP="0005774A">
      <w:pPr>
        <w:pStyle w:val="ListParagraph"/>
      </w:pPr>
      <w:r w:rsidRPr="00B70F6B">
        <w:t xml:space="preserve">Water use per capita for Masterton is significant at </w:t>
      </w:r>
      <w:r w:rsidR="005E0DA5" w:rsidRPr="00B70F6B">
        <w:t>approx. 500</w:t>
      </w:r>
      <w:r w:rsidRPr="00B70F6B">
        <w:t xml:space="preserve"> L/ p/ d, </w:t>
      </w:r>
      <w:r w:rsidR="005E0DA5" w:rsidRPr="00B70F6B">
        <w:t>suggesting that</w:t>
      </w:r>
      <w:r w:rsidRPr="00B70F6B">
        <w:t xml:space="preserve"> the</w:t>
      </w:r>
      <w:r w:rsidR="005E0DA5" w:rsidRPr="00B70F6B">
        <w:t>re</w:t>
      </w:r>
      <w:r w:rsidRPr="00B70F6B">
        <w:t xml:space="preserve"> </w:t>
      </w:r>
      <w:r w:rsidR="005E0DA5" w:rsidRPr="00B70F6B">
        <w:t>is</w:t>
      </w:r>
      <w:r w:rsidRPr="00B70F6B">
        <w:t xml:space="preserve"> some leakage from the reticulation. </w:t>
      </w:r>
      <w:r w:rsidR="00811DB5">
        <w:t>Leak detection and repair</w:t>
      </w:r>
      <w:r w:rsidRPr="00B70F6B">
        <w:t xml:space="preserve"> work is ongoing. </w:t>
      </w:r>
      <w:r w:rsidR="00A37411" w:rsidRPr="00B70F6B">
        <w:t>Loss</w:t>
      </w:r>
      <w:r w:rsidR="00A37411">
        <w:t xml:space="preserve"> of water from leakage has been estimated at </w:t>
      </w:r>
      <w:r w:rsidR="006E13E9">
        <w:t>47% (</w:t>
      </w:r>
      <w:r w:rsidR="00340B51">
        <w:t xml:space="preserve">2022-2023 data). </w:t>
      </w:r>
    </w:p>
    <w:p w14:paraId="582EB992" w14:textId="2305944A" w:rsidR="0005774A" w:rsidRDefault="0005774A" w:rsidP="0005774A"/>
    <w:p w14:paraId="51E6EF05" w14:textId="77777777" w:rsidR="0005774A" w:rsidRDefault="0005774A" w:rsidP="0005774A"/>
    <w:p w14:paraId="1237F335" w14:textId="55016741" w:rsidR="0005774A" w:rsidRPr="0005774A" w:rsidRDefault="0005774A" w:rsidP="0005774A">
      <w:pPr>
        <w:rPr>
          <w:b/>
          <w:bCs/>
        </w:rPr>
      </w:pPr>
      <w:r w:rsidRPr="0005774A">
        <w:rPr>
          <w:b/>
          <w:bCs/>
        </w:rPr>
        <w:t>Assessment to Meet Future Demand</w:t>
      </w:r>
    </w:p>
    <w:p w14:paraId="41F23C1D" w14:textId="77777777" w:rsidR="005A7D88" w:rsidRPr="0005774A" w:rsidRDefault="005A7D88" w:rsidP="0005774A">
      <w:pPr>
        <w:rPr>
          <w:b/>
          <w:bCs/>
        </w:rPr>
      </w:pPr>
    </w:p>
    <w:p w14:paraId="6FADAD9C" w14:textId="77777777" w:rsidR="0005774A" w:rsidRDefault="0005774A" w:rsidP="0005774A"/>
    <w:p w14:paraId="545CEA81" w14:textId="38439807" w:rsidR="0005774A" w:rsidRPr="0005774A" w:rsidRDefault="0005774A" w:rsidP="0005774A">
      <w:pPr>
        <w:rPr>
          <w:u w:val="single"/>
        </w:rPr>
      </w:pPr>
      <w:r w:rsidRPr="0005774A">
        <w:rPr>
          <w:u w:val="single"/>
        </w:rPr>
        <w:t>Quantity</w:t>
      </w:r>
    </w:p>
    <w:p w14:paraId="71B2E712" w14:textId="77777777" w:rsidR="0005774A" w:rsidRDefault="0005774A" w:rsidP="0005774A"/>
    <w:p w14:paraId="748CBA16" w14:textId="77777777" w:rsidR="00B814EE" w:rsidRDefault="00B814EE" w:rsidP="00B814EE"/>
    <w:p w14:paraId="31F26B6E" w14:textId="1E9F9C15" w:rsidR="00B814EE" w:rsidRDefault="00B814EE" w:rsidP="00B814EE">
      <w:r>
        <w:t xml:space="preserve">The planning of council water supply assumes that the impact of population growth on the water supply infrastructure over the next twenty years will be </w:t>
      </w:r>
      <w:r w:rsidR="00F75D78">
        <w:t>Low-Medium</w:t>
      </w:r>
      <w:r w:rsidR="00920F41">
        <w:t xml:space="preserve"> and can be met within the </w:t>
      </w:r>
      <w:r w:rsidR="002F7629">
        <w:t xml:space="preserve">capacity of </w:t>
      </w:r>
      <w:r w:rsidR="00920F41">
        <w:t>existing infrastructure</w:t>
      </w:r>
      <w:r w:rsidR="00510B56">
        <w:t xml:space="preserve"> over this timeframe</w:t>
      </w:r>
      <w:r>
        <w:t xml:space="preserve">. </w:t>
      </w:r>
    </w:p>
    <w:p w14:paraId="3C1020F2" w14:textId="508B7FFB" w:rsidR="00B814EE" w:rsidRDefault="00B814EE" w:rsidP="00B814EE"/>
    <w:p w14:paraId="51CCB06A" w14:textId="63E645AE" w:rsidR="00B814EE" w:rsidRDefault="00B814EE" w:rsidP="00B814EE">
      <w:r>
        <w:t xml:space="preserve">For more information re future demand and projections, please refer to the Water Supply Asset Management Plan. </w:t>
      </w:r>
    </w:p>
    <w:p w14:paraId="04960D18" w14:textId="77777777" w:rsidR="00B814EE" w:rsidRDefault="00B814EE" w:rsidP="00B814EE"/>
    <w:p w14:paraId="3498BDCE" w14:textId="5A2E5092" w:rsidR="00B814EE" w:rsidRPr="00B814EE" w:rsidRDefault="00B814EE" w:rsidP="00B814EE">
      <w:pPr>
        <w:rPr>
          <w:u w:val="single"/>
        </w:rPr>
      </w:pPr>
      <w:r w:rsidRPr="00B814EE">
        <w:rPr>
          <w:u w:val="single"/>
        </w:rPr>
        <w:t xml:space="preserve">Quality </w:t>
      </w:r>
    </w:p>
    <w:p w14:paraId="4FB4F5D0" w14:textId="77777777" w:rsidR="00B814EE" w:rsidRDefault="00B814EE" w:rsidP="00B814EE"/>
    <w:p w14:paraId="62B665DF" w14:textId="764C799C" w:rsidR="00B814EE" w:rsidRDefault="00B814EE" w:rsidP="00B814EE">
      <w:r>
        <w:t xml:space="preserve">The water supplied to Masterton Township is compliant with the Drinking Water </w:t>
      </w:r>
      <w:r w:rsidR="00EE4E74">
        <w:t>Quality Assurance Rules</w:t>
      </w:r>
      <w:r w:rsidR="00DC5282">
        <w:t xml:space="preserve"> 2024</w:t>
      </w:r>
      <w:r>
        <w:t xml:space="preserve"> and requirements of the </w:t>
      </w:r>
      <w:r w:rsidR="00DC5282">
        <w:t>Water Services</w:t>
      </w:r>
      <w:r>
        <w:t xml:space="preserve"> Act 20</w:t>
      </w:r>
      <w:r w:rsidR="00DC5282">
        <w:t>21</w:t>
      </w:r>
      <w:r>
        <w:t xml:space="preserve">. The reported number of complaints from customers about aesthetic water quality issues is small. Masterton will continue to deliver high quality water to its consumers. </w:t>
      </w:r>
    </w:p>
    <w:p w14:paraId="7C154BDA" w14:textId="77777777" w:rsidR="00B814EE" w:rsidRDefault="00B814EE" w:rsidP="00B814EE"/>
    <w:p w14:paraId="0A6EF448" w14:textId="6C470846" w:rsidR="00B814EE" w:rsidRPr="00B814EE" w:rsidRDefault="00B814EE" w:rsidP="00B814EE">
      <w:pPr>
        <w:rPr>
          <w:u w:val="single"/>
        </w:rPr>
      </w:pPr>
      <w:r w:rsidRPr="00B814EE">
        <w:rPr>
          <w:u w:val="single"/>
        </w:rPr>
        <w:t xml:space="preserve">Replacement Infrastructure </w:t>
      </w:r>
    </w:p>
    <w:p w14:paraId="5DEC88A0" w14:textId="77777777" w:rsidR="00B814EE" w:rsidRDefault="00B814EE" w:rsidP="00B814EE"/>
    <w:p w14:paraId="72A82941" w14:textId="36338BDF" w:rsidR="0005774A" w:rsidRDefault="00B814EE" w:rsidP="00B814EE">
      <w:r>
        <w:t>Council has a programme for replacing deteriorating or failing reticulation pipe work and fittings. The programme is based on failure to achieve service levels, or historic evidence that justifies</w:t>
      </w:r>
      <w:r w:rsidR="00D161C1">
        <w:t xml:space="preserve"> </w:t>
      </w:r>
      <w:r w:rsidR="00D161C1" w:rsidRPr="00D161C1">
        <w:t>replacement is more effective than on-going repair. See the Water Supply Asset Management Plan for more information</w:t>
      </w:r>
      <w:r w:rsidR="00D161C1">
        <w:t>.</w:t>
      </w:r>
    </w:p>
    <w:p w14:paraId="2AC3AD04" w14:textId="77777777" w:rsidR="00D161C1" w:rsidRDefault="00D161C1" w:rsidP="00B814EE"/>
    <w:p w14:paraId="6C52941E" w14:textId="77777777" w:rsidR="00D161C1" w:rsidRPr="00D161C1" w:rsidRDefault="00D161C1" w:rsidP="00D161C1">
      <w:pPr>
        <w:rPr>
          <w:u w:val="single"/>
        </w:rPr>
      </w:pPr>
      <w:r w:rsidRPr="00D161C1">
        <w:rPr>
          <w:u w:val="single"/>
        </w:rPr>
        <w:t xml:space="preserve">Development Infrastructure </w:t>
      </w:r>
    </w:p>
    <w:p w14:paraId="7185ECAA" w14:textId="77777777" w:rsidR="00D161C1" w:rsidRDefault="00D161C1" w:rsidP="00D161C1"/>
    <w:p w14:paraId="075DD97B" w14:textId="0044FC0B" w:rsidR="00D161C1" w:rsidRDefault="00D161C1" w:rsidP="00D161C1">
      <w:r>
        <w:t>All water supply infrastructure installed in areas of new development must meet the requirements outlined in the "Code of Practice for Development". Development of the urban water scheme is largely through the private subdivision process.</w:t>
      </w:r>
    </w:p>
    <w:p w14:paraId="15CEBA2E" w14:textId="77777777" w:rsidR="00A378F1" w:rsidRDefault="00A378F1" w:rsidP="00D161C1"/>
    <w:p w14:paraId="7CBADC5F" w14:textId="470EFA2F" w:rsidR="00A378F1" w:rsidRPr="00A16E25" w:rsidRDefault="00A378F1" w:rsidP="00D161C1">
      <w:pPr>
        <w:rPr>
          <w:u w:val="single"/>
        </w:rPr>
      </w:pPr>
      <w:r w:rsidRPr="00A16E25">
        <w:rPr>
          <w:u w:val="single"/>
        </w:rPr>
        <w:t xml:space="preserve">Consequences of </w:t>
      </w:r>
      <w:r w:rsidR="00E3506E" w:rsidRPr="00A16E25">
        <w:rPr>
          <w:u w:val="single"/>
        </w:rPr>
        <w:t>loss of drinking water services and/or deficient water services</w:t>
      </w:r>
    </w:p>
    <w:p w14:paraId="371664A9" w14:textId="77777777" w:rsidR="00E3506E" w:rsidRDefault="00E3506E" w:rsidP="00D161C1"/>
    <w:p w14:paraId="39754B17" w14:textId="73A6181E" w:rsidR="00E3506E" w:rsidRDefault="008F0CC2" w:rsidP="00D161C1">
      <w:r>
        <w:t>The provision of potable drinking</w:t>
      </w:r>
      <w:r w:rsidR="00FF0BEB">
        <w:t xml:space="preserve"> water is a critical service for </w:t>
      </w:r>
      <w:r w:rsidR="00C16C2E">
        <w:t>the Masterton community</w:t>
      </w:r>
      <w:r w:rsidR="008E60AC">
        <w:t xml:space="preserve"> Failure to provide </w:t>
      </w:r>
      <w:r w:rsidR="00530514">
        <w:t>safe</w:t>
      </w:r>
      <w:r w:rsidR="00BC6E10">
        <w:t xml:space="preserve"> drinking water would have immediate negative effects on the community. These would include</w:t>
      </w:r>
      <w:r w:rsidR="00EF7E7D">
        <w:t>, but not be limited to</w:t>
      </w:r>
      <w:r w:rsidR="00BC6E10">
        <w:t>;</w:t>
      </w:r>
    </w:p>
    <w:p w14:paraId="62F41B23" w14:textId="77777777" w:rsidR="00BC6E10" w:rsidRDefault="00BC6E10" w:rsidP="00D161C1"/>
    <w:p w14:paraId="27E29329" w14:textId="460B4160" w:rsidR="00BC6E10" w:rsidRDefault="00152D43" w:rsidP="00BC6E10">
      <w:pPr>
        <w:pStyle w:val="ListParagraph"/>
        <w:numPr>
          <w:ilvl w:val="0"/>
          <w:numId w:val="17"/>
        </w:numPr>
      </w:pPr>
      <w:r>
        <w:t>Waterborne disease</w:t>
      </w:r>
      <w:r w:rsidR="00EF7E7D">
        <w:t xml:space="preserve"> outbreaks</w:t>
      </w:r>
      <w:r>
        <w:t>.</w:t>
      </w:r>
    </w:p>
    <w:p w14:paraId="31A7DA14" w14:textId="0CA6E234" w:rsidR="00152D43" w:rsidRDefault="00152D43" w:rsidP="00BC6E10">
      <w:pPr>
        <w:pStyle w:val="ListParagraph"/>
        <w:numPr>
          <w:ilvl w:val="0"/>
          <w:numId w:val="17"/>
        </w:numPr>
      </w:pPr>
      <w:r>
        <w:t>Hygiene breakdown</w:t>
      </w:r>
    </w:p>
    <w:p w14:paraId="7594E49B" w14:textId="3D38D35D" w:rsidR="00152D43" w:rsidRDefault="0050717C" w:rsidP="0050717C">
      <w:pPr>
        <w:pStyle w:val="ListParagraph"/>
        <w:numPr>
          <w:ilvl w:val="0"/>
          <w:numId w:val="17"/>
        </w:numPr>
      </w:pPr>
      <w:r>
        <w:t>Impact on essential services such as the hospital and food production</w:t>
      </w:r>
    </w:p>
    <w:p w14:paraId="137DA9DC" w14:textId="7C70E723" w:rsidR="0050717C" w:rsidRDefault="00260A7E" w:rsidP="00BC6E10">
      <w:pPr>
        <w:pStyle w:val="ListParagraph"/>
        <w:numPr>
          <w:ilvl w:val="0"/>
          <w:numId w:val="17"/>
        </w:numPr>
      </w:pPr>
      <w:r>
        <w:t>Loss of business function</w:t>
      </w:r>
    </w:p>
    <w:p w14:paraId="01051954" w14:textId="7EBA0D87" w:rsidR="00940561" w:rsidRDefault="00940561" w:rsidP="00BC6E10">
      <w:pPr>
        <w:pStyle w:val="ListParagraph"/>
        <w:numPr>
          <w:ilvl w:val="0"/>
          <w:numId w:val="17"/>
        </w:numPr>
      </w:pPr>
      <w:r>
        <w:t>Community stress and social breakdown.</w:t>
      </w:r>
    </w:p>
    <w:p w14:paraId="3D823B57" w14:textId="3B772ACC" w:rsidR="00C61B1C" w:rsidRDefault="00C61B1C" w:rsidP="00A16E25">
      <w:pPr>
        <w:pStyle w:val="ListParagraph"/>
      </w:pPr>
    </w:p>
    <w:p w14:paraId="6A70B82E" w14:textId="4682D325" w:rsidR="00260A7E" w:rsidRDefault="00C61B1C" w:rsidP="00A16E25">
      <w:r>
        <w:t xml:space="preserve">The importance of </w:t>
      </w:r>
      <w:r w:rsidR="00A16E25">
        <w:t xml:space="preserve">the potable </w:t>
      </w:r>
      <w:r>
        <w:t xml:space="preserve">water service is reflected in the Water Asset Management Plans and Water Safety Plans. </w:t>
      </w:r>
    </w:p>
    <w:p w14:paraId="63BFB1AD" w14:textId="4F1A054B" w:rsidR="00EF7E7D" w:rsidRDefault="00EF7E7D" w:rsidP="00EF7E7D"/>
    <w:p w14:paraId="3094B216" w14:textId="76ABE668" w:rsidR="00D161C1" w:rsidRDefault="003311BE" w:rsidP="003311BE">
      <w:pPr>
        <w:pStyle w:val="04MDCL3subheading"/>
      </w:pPr>
      <w:bookmarkStart w:id="39" w:name="_Toc227247539"/>
      <w:r>
        <w:t>5.1.3 Rural Fully Services Communities</w:t>
      </w:r>
      <w:bookmarkEnd w:id="39"/>
    </w:p>
    <w:p w14:paraId="5EB277BF" w14:textId="1ED1EFF7" w:rsidR="003311BE" w:rsidRDefault="003311BE" w:rsidP="00F117DC">
      <w:pPr>
        <w:pStyle w:val="05MDCBodycopy"/>
      </w:pPr>
      <w:bookmarkStart w:id="40" w:name="_Toc227247540"/>
      <w:r>
        <w:t>5.1.3.1 Tinui</w:t>
      </w:r>
      <w:bookmarkEnd w:id="40"/>
    </w:p>
    <w:p w14:paraId="5FD7D671" w14:textId="77777777" w:rsidR="003311BE" w:rsidRDefault="003311BE" w:rsidP="00B814EE"/>
    <w:tbl>
      <w:tblPr>
        <w:tblW w:w="5000" w:type="pct"/>
        <w:tblBorders>
          <w:top w:val="single" w:sz="12" w:space="0" w:color="658C28" w:themeColor="accent2"/>
          <w:bottom w:val="single" w:sz="12" w:space="0" w:color="658C28" w:themeColor="accent2"/>
          <w:insideH w:val="single" w:sz="12" w:space="0" w:color="658C28" w:themeColor="accent2"/>
          <w:insideV w:val="single" w:sz="12" w:space="0" w:color="FFFFFF" w:themeColor="background1"/>
        </w:tblBorders>
        <w:tblCellMar>
          <w:left w:w="142" w:type="dxa"/>
          <w:right w:w="142" w:type="dxa"/>
        </w:tblCellMar>
        <w:tblLook w:val="04A0" w:firstRow="1" w:lastRow="0" w:firstColumn="1" w:lastColumn="0" w:noHBand="0" w:noVBand="1"/>
      </w:tblPr>
      <w:tblGrid>
        <w:gridCol w:w="3213"/>
        <w:gridCol w:w="1889"/>
        <w:gridCol w:w="4536"/>
      </w:tblGrid>
      <w:tr w:rsidR="003311BE" w14:paraId="351D7F33" w14:textId="77777777" w:rsidTr="00E350B1">
        <w:tc>
          <w:tcPr>
            <w:tcW w:w="5000" w:type="pct"/>
            <w:gridSpan w:val="3"/>
            <w:shd w:val="clear" w:color="auto" w:fill="658C28" w:themeFill="accent2"/>
          </w:tcPr>
          <w:p w14:paraId="21F452E9" w14:textId="2048CC40" w:rsidR="003311BE" w:rsidRPr="00C02077" w:rsidRDefault="003311BE" w:rsidP="00E350B1">
            <w:pPr>
              <w:pStyle w:val="09MDCTableheading"/>
            </w:pPr>
            <w:r>
              <w:t>Table 5.3 Tinui Water Supply Details</w:t>
            </w:r>
          </w:p>
        </w:tc>
      </w:tr>
      <w:tr w:rsidR="00354150" w14:paraId="471DE6A8" w14:textId="77777777" w:rsidTr="00354150">
        <w:tc>
          <w:tcPr>
            <w:tcW w:w="1667" w:type="pct"/>
            <w:shd w:val="clear" w:color="auto" w:fill="D7DBDE" w:themeFill="background2"/>
          </w:tcPr>
          <w:p w14:paraId="47A5971A" w14:textId="7D3D4500" w:rsidR="00354150" w:rsidRDefault="00354150" w:rsidP="00E350B1">
            <w:pPr>
              <w:pStyle w:val="12MDCTablebodycopy"/>
            </w:pPr>
            <w:r>
              <w:t>Status</w:t>
            </w:r>
            <w:r w:rsidRPr="00FB57F9">
              <w:t xml:space="preserve"> </w:t>
            </w:r>
          </w:p>
        </w:tc>
        <w:tc>
          <w:tcPr>
            <w:tcW w:w="3333" w:type="pct"/>
            <w:gridSpan w:val="2"/>
            <w:shd w:val="clear" w:color="auto" w:fill="FFFFFF" w:themeFill="background1"/>
          </w:tcPr>
          <w:p w14:paraId="1675FAA9" w14:textId="6D395848" w:rsidR="00354150" w:rsidRDefault="00354150" w:rsidP="00E350B1">
            <w:pPr>
              <w:pStyle w:val="12MDCTablebodycopy"/>
            </w:pPr>
            <w:r>
              <w:t>Potable</w:t>
            </w:r>
          </w:p>
        </w:tc>
      </w:tr>
      <w:tr w:rsidR="00354150" w14:paraId="68EEE1A6" w14:textId="77777777" w:rsidTr="00354150">
        <w:tc>
          <w:tcPr>
            <w:tcW w:w="1667" w:type="pct"/>
            <w:shd w:val="clear" w:color="auto" w:fill="D7DBDE" w:themeFill="background2"/>
          </w:tcPr>
          <w:p w14:paraId="61269CE3" w14:textId="201E4A7D" w:rsidR="00354150" w:rsidRDefault="00354150" w:rsidP="00E350B1">
            <w:pPr>
              <w:pStyle w:val="12MDCTablebodycopy"/>
            </w:pPr>
            <w:r>
              <w:t>Properties Connected</w:t>
            </w:r>
          </w:p>
        </w:tc>
        <w:tc>
          <w:tcPr>
            <w:tcW w:w="3333" w:type="pct"/>
            <w:gridSpan w:val="2"/>
            <w:shd w:val="clear" w:color="auto" w:fill="FFFFFF" w:themeFill="background1"/>
          </w:tcPr>
          <w:p w14:paraId="1DD75544" w14:textId="695E5CFD" w:rsidR="00354150" w:rsidRDefault="00354150" w:rsidP="00E350B1">
            <w:pPr>
              <w:pStyle w:val="12MDCTablebodycopy"/>
            </w:pPr>
            <w:r>
              <w:t>19 + School</w:t>
            </w:r>
          </w:p>
        </w:tc>
      </w:tr>
      <w:tr w:rsidR="00354150" w14:paraId="7F14128C" w14:textId="77777777" w:rsidTr="00354150">
        <w:tc>
          <w:tcPr>
            <w:tcW w:w="1667" w:type="pct"/>
            <w:shd w:val="clear" w:color="auto" w:fill="D7DBDE" w:themeFill="background2"/>
          </w:tcPr>
          <w:p w14:paraId="2F53963E" w14:textId="3A3E9F18" w:rsidR="00354150" w:rsidRDefault="00354150" w:rsidP="00E350B1">
            <w:pPr>
              <w:pStyle w:val="12MDCTablebodycopy"/>
            </w:pPr>
            <w:r>
              <w:t>Estimated Population</w:t>
            </w:r>
          </w:p>
        </w:tc>
        <w:tc>
          <w:tcPr>
            <w:tcW w:w="3333" w:type="pct"/>
            <w:gridSpan w:val="2"/>
            <w:shd w:val="clear" w:color="auto" w:fill="FFFFFF" w:themeFill="background1"/>
          </w:tcPr>
          <w:p w14:paraId="34B78272" w14:textId="7F583B3A" w:rsidR="00354150" w:rsidRDefault="00354150" w:rsidP="00E350B1">
            <w:pPr>
              <w:pStyle w:val="12MDCTablebodycopy"/>
            </w:pPr>
            <w:r>
              <w:t>120</w:t>
            </w:r>
          </w:p>
        </w:tc>
      </w:tr>
      <w:tr w:rsidR="00354150" w14:paraId="72EAA4D9" w14:textId="77777777" w:rsidTr="00354150">
        <w:tc>
          <w:tcPr>
            <w:tcW w:w="1667" w:type="pct"/>
            <w:shd w:val="clear" w:color="auto" w:fill="D7DBDE" w:themeFill="background2"/>
          </w:tcPr>
          <w:p w14:paraId="40187B79" w14:textId="2E67AE98" w:rsidR="00354150" w:rsidRDefault="00354150" w:rsidP="00E350B1">
            <w:pPr>
              <w:pStyle w:val="12MDCTablebodycopy"/>
            </w:pPr>
            <w:r>
              <w:t>Catchment</w:t>
            </w:r>
          </w:p>
        </w:tc>
        <w:tc>
          <w:tcPr>
            <w:tcW w:w="3333" w:type="pct"/>
            <w:gridSpan w:val="2"/>
            <w:shd w:val="clear" w:color="auto" w:fill="FFFFFF" w:themeFill="background1"/>
          </w:tcPr>
          <w:p w14:paraId="370FC44E" w14:textId="3BA82691" w:rsidR="00354150" w:rsidRDefault="00354150" w:rsidP="00E350B1">
            <w:pPr>
              <w:pStyle w:val="12MDCTablebodycopy"/>
            </w:pPr>
            <w:r>
              <w:t>Groundwater – Whareama catchment</w:t>
            </w:r>
          </w:p>
        </w:tc>
      </w:tr>
      <w:tr w:rsidR="00354150" w14:paraId="18443BF1" w14:textId="77777777" w:rsidTr="00354150">
        <w:tc>
          <w:tcPr>
            <w:tcW w:w="1667" w:type="pct"/>
            <w:shd w:val="clear" w:color="auto" w:fill="D7DBDE" w:themeFill="background2"/>
          </w:tcPr>
          <w:p w14:paraId="751CC739" w14:textId="328B4BCB" w:rsidR="00354150" w:rsidRDefault="00354150" w:rsidP="00E350B1">
            <w:pPr>
              <w:pStyle w:val="12MDCTablebodycopy"/>
            </w:pPr>
            <w:r>
              <w:t>Intake</w:t>
            </w:r>
          </w:p>
        </w:tc>
        <w:tc>
          <w:tcPr>
            <w:tcW w:w="3333" w:type="pct"/>
            <w:gridSpan w:val="2"/>
            <w:shd w:val="clear" w:color="auto" w:fill="FFFFFF" w:themeFill="background1"/>
          </w:tcPr>
          <w:p w14:paraId="4CE8C116" w14:textId="3342A12A" w:rsidR="00354150" w:rsidRDefault="00354150" w:rsidP="00E350B1">
            <w:pPr>
              <w:pStyle w:val="12MDCTablebodycopy"/>
            </w:pPr>
            <w:r>
              <w:t>Concrete box collection from two springs</w:t>
            </w:r>
          </w:p>
        </w:tc>
      </w:tr>
      <w:tr w:rsidR="003B6FA7" w14:paraId="3CE8BA5D" w14:textId="77777777" w:rsidTr="003B6FA7">
        <w:tc>
          <w:tcPr>
            <w:tcW w:w="1667" w:type="pct"/>
            <w:shd w:val="clear" w:color="auto" w:fill="D7DBDE" w:themeFill="background2"/>
          </w:tcPr>
          <w:p w14:paraId="2EC301BC" w14:textId="77777777" w:rsidR="003B6FA7" w:rsidRDefault="003B6FA7" w:rsidP="00E350B1">
            <w:pPr>
              <w:pStyle w:val="12MDCTablebodycopy"/>
            </w:pPr>
            <w:r>
              <w:t>Storage</w:t>
            </w:r>
          </w:p>
        </w:tc>
        <w:tc>
          <w:tcPr>
            <w:tcW w:w="980" w:type="pct"/>
            <w:shd w:val="clear" w:color="auto" w:fill="FFFFFF" w:themeFill="background1"/>
          </w:tcPr>
          <w:p w14:paraId="0A838FA2" w14:textId="11A6DC33" w:rsidR="003B6FA7" w:rsidRDefault="003B6FA7" w:rsidP="00E350B1">
            <w:pPr>
              <w:pStyle w:val="12MDCTablebodycopy"/>
            </w:pPr>
          </w:p>
        </w:tc>
        <w:tc>
          <w:tcPr>
            <w:tcW w:w="2353" w:type="pct"/>
            <w:shd w:val="clear" w:color="auto" w:fill="FFFFFF" w:themeFill="background1"/>
          </w:tcPr>
          <w:p w14:paraId="026F7A43" w14:textId="77777777" w:rsidR="003B6FA7" w:rsidRDefault="003B6FA7" w:rsidP="003B6FA7">
            <w:pPr>
              <w:pStyle w:val="12MDCTablebodycopy"/>
            </w:pPr>
            <w:r>
              <w:t xml:space="preserve">25 m3 Raw Water Storage </w:t>
            </w:r>
          </w:p>
          <w:p w14:paraId="384151B7" w14:textId="09B20B8C" w:rsidR="003B6FA7" w:rsidRDefault="003B6FA7" w:rsidP="003B6FA7">
            <w:pPr>
              <w:pStyle w:val="12MDCTablebodycopy"/>
            </w:pPr>
            <w:r>
              <w:t>50 m3 Treated Water Storage (2-3 Days)</w:t>
            </w:r>
          </w:p>
        </w:tc>
      </w:tr>
      <w:tr w:rsidR="003311BE" w14:paraId="2D6C3F43" w14:textId="77777777" w:rsidTr="00E350B1">
        <w:tc>
          <w:tcPr>
            <w:tcW w:w="1667" w:type="pct"/>
            <w:shd w:val="clear" w:color="auto" w:fill="D7DBDE" w:themeFill="background2"/>
          </w:tcPr>
          <w:p w14:paraId="4742564E" w14:textId="77777777" w:rsidR="003311BE" w:rsidRDefault="003311BE" w:rsidP="00E350B1">
            <w:pPr>
              <w:pStyle w:val="12MDCTablebodycopy"/>
            </w:pPr>
            <w:r>
              <w:t>Treatment</w:t>
            </w:r>
          </w:p>
        </w:tc>
        <w:tc>
          <w:tcPr>
            <w:tcW w:w="3333" w:type="pct"/>
            <w:gridSpan w:val="2"/>
            <w:shd w:val="clear" w:color="auto" w:fill="FFFFFF" w:themeFill="background1"/>
          </w:tcPr>
          <w:p w14:paraId="56F5C3FA" w14:textId="0864CF7B" w:rsidR="003311BE" w:rsidRDefault="00F15EF6" w:rsidP="00E350B1">
            <w:pPr>
              <w:pStyle w:val="12MDCTablebodycopy"/>
            </w:pPr>
            <w:r w:rsidRPr="00F15EF6">
              <w:t>Chlorination (sodium hypochlorite)</w:t>
            </w:r>
            <w:r w:rsidR="007C4BA1">
              <w:t xml:space="preserve"> + UV light</w:t>
            </w:r>
          </w:p>
        </w:tc>
      </w:tr>
      <w:tr w:rsidR="003311BE" w14:paraId="6377B9C5" w14:textId="77777777" w:rsidTr="00E350B1">
        <w:tc>
          <w:tcPr>
            <w:tcW w:w="1667" w:type="pct"/>
            <w:shd w:val="clear" w:color="auto" w:fill="D7DBDE" w:themeFill="background2"/>
          </w:tcPr>
          <w:p w14:paraId="2CC3C755" w14:textId="77777777" w:rsidR="003311BE" w:rsidRDefault="003311BE" w:rsidP="00E350B1">
            <w:pPr>
              <w:pStyle w:val="12MDCTablebodycopy"/>
            </w:pPr>
            <w:r>
              <w:t>Pressure Zones</w:t>
            </w:r>
          </w:p>
        </w:tc>
        <w:tc>
          <w:tcPr>
            <w:tcW w:w="3333" w:type="pct"/>
            <w:gridSpan w:val="2"/>
            <w:shd w:val="clear" w:color="auto" w:fill="FFFFFF" w:themeFill="background1"/>
          </w:tcPr>
          <w:p w14:paraId="6DC2C11F" w14:textId="69E1930C" w:rsidR="003311BE" w:rsidRDefault="000623DC" w:rsidP="00E350B1">
            <w:pPr>
              <w:pStyle w:val="12MDCTablebodycopy"/>
            </w:pPr>
            <w:r>
              <w:t>S</w:t>
            </w:r>
            <w:r w:rsidR="003311BE" w:rsidRPr="008A7F9D">
              <w:t>ingle</w:t>
            </w:r>
          </w:p>
        </w:tc>
      </w:tr>
      <w:tr w:rsidR="003311BE" w14:paraId="2338124C" w14:textId="77777777" w:rsidTr="00E350B1">
        <w:tc>
          <w:tcPr>
            <w:tcW w:w="1667" w:type="pct"/>
            <w:shd w:val="clear" w:color="auto" w:fill="D7DBDE" w:themeFill="background2"/>
          </w:tcPr>
          <w:p w14:paraId="031EAFFC" w14:textId="04CE0528" w:rsidR="003311BE" w:rsidRDefault="00F15EF6" w:rsidP="00E350B1">
            <w:pPr>
              <w:pStyle w:val="12MDCTablebodycopy"/>
            </w:pPr>
            <w:r>
              <w:t>Pumped/</w:t>
            </w:r>
            <w:r w:rsidR="003311BE">
              <w:t>Gravity</w:t>
            </w:r>
          </w:p>
        </w:tc>
        <w:tc>
          <w:tcPr>
            <w:tcW w:w="3333" w:type="pct"/>
            <w:gridSpan w:val="2"/>
            <w:shd w:val="clear" w:color="auto" w:fill="FFFFFF" w:themeFill="background1"/>
          </w:tcPr>
          <w:p w14:paraId="4B51FBDC" w14:textId="530CC602" w:rsidR="003311BE" w:rsidRPr="008A7F9D" w:rsidRDefault="003311BE" w:rsidP="00E350B1">
            <w:pPr>
              <w:pStyle w:val="12MDCTablebodycopy"/>
            </w:pPr>
            <w:r w:rsidRPr="008A7F9D">
              <w:t>Gravity</w:t>
            </w:r>
          </w:p>
        </w:tc>
      </w:tr>
      <w:tr w:rsidR="003311BE" w14:paraId="40A94BEC" w14:textId="77777777" w:rsidTr="00E350B1">
        <w:tc>
          <w:tcPr>
            <w:tcW w:w="1667" w:type="pct"/>
            <w:shd w:val="clear" w:color="auto" w:fill="D7DBDE" w:themeFill="background2"/>
          </w:tcPr>
          <w:p w14:paraId="3922C341" w14:textId="69F1F744" w:rsidR="003311BE" w:rsidRDefault="00F15EF6" w:rsidP="00E350B1">
            <w:pPr>
              <w:pStyle w:val="12MDCTablebodycopy"/>
            </w:pPr>
            <w:r>
              <w:t>Estimated Daily</w:t>
            </w:r>
            <w:r w:rsidR="00FE1B84">
              <w:t xml:space="preserve"> Use</w:t>
            </w:r>
          </w:p>
        </w:tc>
        <w:tc>
          <w:tcPr>
            <w:tcW w:w="980" w:type="pct"/>
            <w:shd w:val="clear" w:color="auto" w:fill="FFFFFF" w:themeFill="background1"/>
          </w:tcPr>
          <w:p w14:paraId="05A95FB2" w14:textId="77777777" w:rsidR="003311BE" w:rsidRPr="008A7F9D" w:rsidRDefault="003311BE" w:rsidP="00E350B1">
            <w:pPr>
              <w:pStyle w:val="12MDCTablebodycopy"/>
            </w:pPr>
            <w:r>
              <w:t>m3/ day</w:t>
            </w:r>
          </w:p>
        </w:tc>
        <w:tc>
          <w:tcPr>
            <w:tcW w:w="2353" w:type="pct"/>
            <w:shd w:val="clear" w:color="auto" w:fill="FFFFFF" w:themeFill="background1"/>
          </w:tcPr>
          <w:p w14:paraId="2EC46D7E" w14:textId="724DF4BB" w:rsidR="003311BE" w:rsidRPr="008A7F9D" w:rsidRDefault="00F15EF6" w:rsidP="00E350B1">
            <w:pPr>
              <w:pStyle w:val="12MDCTablebodycopy"/>
            </w:pPr>
            <w:r>
              <w:t>25 (approx.)</w:t>
            </w:r>
          </w:p>
        </w:tc>
      </w:tr>
      <w:tr w:rsidR="003311BE" w14:paraId="24DBF712" w14:textId="77777777" w:rsidTr="00E350B1">
        <w:tc>
          <w:tcPr>
            <w:tcW w:w="1667" w:type="pct"/>
            <w:shd w:val="clear" w:color="auto" w:fill="D7DBDE" w:themeFill="background2"/>
          </w:tcPr>
          <w:p w14:paraId="39D26BB6" w14:textId="77777777" w:rsidR="003311BE" w:rsidRDefault="003311BE" w:rsidP="00E350B1">
            <w:pPr>
              <w:pStyle w:val="12MDCTablebodycopy"/>
            </w:pPr>
            <w:r>
              <w:t>Maximum Take</w:t>
            </w:r>
          </w:p>
        </w:tc>
        <w:tc>
          <w:tcPr>
            <w:tcW w:w="980" w:type="pct"/>
            <w:shd w:val="clear" w:color="auto" w:fill="FFFFFF" w:themeFill="background1"/>
          </w:tcPr>
          <w:p w14:paraId="587AE9D3" w14:textId="6A2222D4" w:rsidR="003311BE" w:rsidRPr="008A7F9D" w:rsidRDefault="003311BE" w:rsidP="00E350B1">
            <w:pPr>
              <w:pStyle w:val="12MDCTablebodycopy"/>
            </w:pPr>
            <w:r>
              <w:t>m3/</w:t>
            </w:r>
            <w:r w:rsidR="00F15EF6">
              <w:t xml:space="preserve"> day</w:t>
            </w:r>
          </w:p>
        </w:tc>
        <w:tc>
          <w:tcPr>
            <w:tcW w:w="2353" w:type="pct"/>
            <w:shd w:val="clear" w:color="auto" w:fill="FFFFFF" w:themeFill="background1"/>
          </w:tcPr>
          <w:p w14:paraId="7E693324" w14:textId="2E8C66C8" w:rsidR="003311BE" w:rsidRPr="008A7F9D" w:rsidRDefault="00F15EF6" w:rsidP="00E350B1">
            <w:pPr>
              <w:pStyle w:val="12MDCTablebodycopy"/>
            </w:pPr>
            <w:r>
              <w:t>90</w:t>
            </w:r>
          </w:p>
        </w:tc>
      </w:tr>
      <w:tr w:rsidR="00F15EF6" w14:paraId="5EB6A2D1" w14:textId="77777777" w:rsidTr="00F15EF6">
        <w:tc>
          <w:tcPr>
            <w:tcW w:w="1667" w:type="pct"/>
            <w:shd w:val="clear" w:color="auto" w:fill="D7DBDE" w:themeFill="background2"/>
          </w:tcPr>
          <w:p w14:paraId="25A24548" w14:textId="77777777" w:rsidR="00F15EF6" w:rsidRDefault="00F15EF6" w:rsidP="00E350B1">
            <w:pPr>
              <w:pStyle w:val="12MDCTablebodycopy"/>
            </w:pPr>
            <w:r>
              <w:t>Consent Expiry</w:t>
            </w:r>
          </w:p>
        </w:tc>
        <w:tc>
          <w:tcPr>
            <w:tcW w:w="3333" w:type="pct"/>
            <w:gridSpan w:val="2"/>
            <w:shd w:val="clear" w:color="auto" w:fill="FFFFFF" w:themeFill="background1"/>
          </w:tcPr>
          <w:p w14:paraId="479CA018" w14:textId="6F568D6A" w:rsidR="00F15EF6" w:rsidRPr="008A7F9D" w:rsidRDefault="00354150" w:rsidP="00E350B1">
            <w:pPr>
              <w:pStyle w:val="12MDCTablebodycopy"/>
            </w:pPr>
            <w:r w:rsidRPr="00354150">
              <w:t>21/09</w:t>
            </w:r>
            <w:r w:rsidR="005A493F">
              <w:t>/</w:t>
            </w:r>
            <w:r w:rsidRPr="00354150">
              <w:t>2036</w:t>
            </w:r>
            <w:r>
              <w:t xml:space="preserve"> </w:t>
            </w:r>
            <w:r w:rsidRPr="00354150">
              <w:t>(WAR010244)</w:t>
            </w:r>
          </w:p>
        </w:tc>
      </w:tr>
    </w:tbl>
    <w:p w14:paraId="23EC2D17" w14:textId="77777777" w:rsidR="003311BE" w:rsidRDefault="003311BE" w:rsidP="00B814EE"/>
    <w:p w14:paraId="757DCBA2" w14:textId="1E784726" w:rsidR="003205F9" w:rsidRDefault="007C4BA1" w:rsidP="003205F9">
      <w:r>
        <w:t>T</w:t>
      </w:r>
      <w:r w:rsidR="003205F9">
        <w:t xml:space="preserve">he Tinui water supply is owned and maintained by Council, servicing a steady residential population estimated at 60 people. There are approximately 19 residential properties, a hotel, a store and school connected to the system. </w:t>
      </w:r>
    </w:p>
    <w:p w14:paraId="1DC704AF" w14:textId="77777777" w:rsidR="00154BAF" w:rsidRDefault="00154BAF" w:rsidP="003205F9"/>
    <w:p w14:paraId="75F9FA23" w14:textId="77777777" w:rsidR="003205F9" w:rsidRPr="00154BAF" w:rsidRDefault="003205F9" w:rsidP="003205F9">
      <w:pPr>
        <w:rPr>
          <w:b/>
          <w:bCs/>
        </w:rPr>
      </w:pPr>
      <w:r w:rsidRPr="00154BAF">
        <w:rPr>
          <w:b/>
          <w:bCs/>
        </w:rPr>
        <w:t xml:space="preserve">Existing Quality and Adequacy of Supply </w:t>
      </w:r>
    </w:p>
    <w:p w14:paraId="0CF865FB" w14:textId="77777777" w:rsidR="00154BAF" w:rsidRPr="00154BAF" w:rsidRDefault="00154BAF" w:rsidP="003205F9">
      <w:pPr>
        <w:rPr>
          <w:b/>
          <w:bCs/>
        </w:rPr>
      </w:pPr>
    </w:p>
    <w:p w14:paraId="11FE0D53" w14:textId="770B70EF" w:rsidR="003205F9" w:rsidRPr="00154BAF" w:rsidRDefault="003205F9" w:rsidP="003205F9">
      <w:pPr>
        <w:rPr>
          <w:u w:val="single"/>
        </w:rPr>
      </w:pPr>
      <w:r w:rsidRPr="00154BAF">
        <w:rPr>
          <w:u w:val="single"/>
        </w:rPr>
        <w:t xml:space="preserve">Source and Abstraction </w:t>
      </w:r>
    </w:p>
    <w:p w14:paraId="62277395" w14:textId="77777777" w:rsidR="00154BAF" w:rsidRDefault="00154BAF" w:rsidP="003205F9"/>
    <w:p w14:paraId="5A51DF53" w14:textId="306D0A0D" w:rsidR="003205F9" w:rsidRDefault="003205F9" w:rsidP="003205F9">
      <w:r>
        <w:t xml:space="preserve">The water supply for the Tinui Township is sourced from two springs, covered by </w:t>
      </w:r>
    </w:p>
    <w:p w14:paraId="11F15982" w14:textId="77777777" w:rsidR="003205F9" w:rsidRDefault="003205F9" w:rsidP="003205F9">
      <w:r>
        <w:t xml:space="preserve">0.3 m2 concrete collection boxes. These are located in the "Tinui Taipos" area of the Masterton District, north of the community. </w:t>
      </w:r>
    </w:p>
    <w:p w14:paraId="2D48629D" w14:textId="77777777" w:rsidR="00154BAF" w:rsidRDefault="00154BAF" w:rsidP="003205F9"/>
    <w:p w14:paraId="73038858" w14:textId="212BD9E6" w:rsidR="003205F9" w:rsidRDefault="003205F9" w:rsidP="003205F9">
      <w:r>
        <w:t xml:space="preserve">A consent for a maximum take of 90 m3/day is currently in place, expiring in 2036. It has been estimated from studies of a similar community, that the average take is likely to be closer to 60 m3/ day. Current metering is taken from spring water into the treatment plant and also what is sent to the reticulation network. </w:t>
      </w:r>
    </w:p>
    <w:p w14:paraId="7619DFFB" w14:textId="77777777" w:rsidR="00154BAF" w:rsidRDefault="00154BAF" w:rsidP="003205F9"/>
    <w:p w14:paraId="69929A0B" w14:textId="77777777" w:rsidR="003205F9" w:rsidRPr="0055360D" w:rsidRDefault="003205F9" w:rsidP="003205F9">
      <w:pPr>
        <w:rPr>
          <w:u w:val="single"/>
        </w:rPr>
      </w:pPr>
      <w:r w:rsidRPr="0055360D">
        <w:rPr>
          <w:u w:val="single"/>
        </w:rPr>
        <w:t xml:space="preserve">Treatment, Delivery and Storage </w:t>
      </w:r>
    </w:p>
    <w:p w14:paraId="32C01EBC" w14:textId="77777777" w:rsidR="00154BAF" w:rsidRDefault="00154BAF" w:rsidP="003205F9"/>
    <w:p w14:paraId="382C7E6D" w14:textId="77777777" w:rsidR="003205F9" w:rsidRDefault="003205F9" w:rsidP="003205F9">
      <w:r>
        <w:t xml:space="preserve">The flow from the springs is collected by a 2.7 m3 holding tank, 20m from the intake. </w:t>
      </w:r>
    </w:p>
    <w:p w14:paraId="1CC75B56" w14:textId="77777777" w:rsidR="00154BAF" w:rsidRDefault="00154BAF" w:rsidP="003205F9"/>
    <w:p w14:paraId="6D8875F0" w14:textId="6507113B" w:rsidR="00E3708E" w:rsidRDefault="003205F9" w:rsidP="00E3708E">
      <w:r>
        <w:t xml:space="preserve">The water is then gravity fed to one 30,000 litre Storage Tank. </w:t>
      </w:r>
      <w:r w:rsidR="001A650F">
        <w:t>R</w:t>
      </w:r>
      <w:r>
        <w:t>aw water then passes through the Treatment Plant where the water is passed through a sand filter, which removes course contaminants, then a 1 Micron Filter, then through a Water Softening system (as the raw water is very 'Hard' water)</w:t>
      </w:r>
      <w:r w:rsidR="000C2365">
        <w:t>,</w:t>
      </w:r>
      <w:r>
        <w:t xml:space="preserve"> </w:t>
      </w:r>
      <w:r w:rsidR="000C2365">
        <w:t>c</w:t>
      </w:r>
      <w:r>
        <w:t>hlorinated with</w:t>
      </w:r>
      <w:r w:rsidR="00E3708E">
        <w:t xml:space="preserve"> Sodium Hypo</w:t>
      </w:r>
      <w:r w:rsidR="000C2365">
        <w:t>chlorite</w:t>
      </w:r>
      <w:r w:rsidR="00B525B0">
        <w:t>, dosed with ultraviolet light</w:t>
      </w:r>
      <w:r w:rsidR="00E3708E">
        <w:t>,</w:t>
      </w:r>
      <w:r w:rsidR="00B525B0">
        <w:t xml:space="preserve"> and</w:t>
      </w:r>
      <w:r w:rsidR="00E3708E">
        <w:t xml:space="preserve"> then stored in two 30,000 Litre Treated Water Reservoirs (Plastic).</w:t>
      </w:r>
    </w:p>
    <w:p w14:paraId="10ABC68F" w14:textId="77777777" w:rsidR="00E3708E" w:rsidRDefault="00E3708E" w:rsidP="00E3708E"/>
    <w:p w14:paraId="27216CB4" w14:textId="74C976AE" w:rsidR="00E3708E" w:rsidRDefault="00E3708E" w:rsidP="00E3708E">
      <w:r>
        <w:t xml:space="preserve">Tinui is a relatively small gravity fed pressure zone (pressure ranging from 27m to 34m), containing approximately 1.7km of pressurised pipe. Pipe sizes range from approximately 20mm to 100mm in diameter. Pipe materials include PVC for the reticulation system in the township and polyethylene from the springs to the collection and storage points. </w:t>
      </w:r>
    </w:p>
    <w:p w14:paraId="599482A0" w14:textId="77777777" w:rsidR="00E3708E" w:rsidRDefault="00E3708E" w:rsidP="00E3708E"/>
    <w:p w14:paraId="7D8FB368" w14:textId="6B5D3C21" w:rsidR="00E3708E" w:rsidRDefault="00E3708E" w:rsidP="00E3708E">
      <w:r>
        <w:t xml:space="preserve">There is a monthly testing of water with the sample point being the Tinui School. E.coli </w:t>
      </w:r>
      <w:r w:rsidR="000B181B">
        <w:t>and</w:t>
      </w:r>
      <w:r>
        <w:t xml:space="preserve"> FAC tests are carried out and continuous online monitoring for turbidity, </w:t>
      </w:r>
      <w:r w:rsidR="00CD2A29">
        <w:t>p</w:t>
      </w:r>
      <w:r>
        <w:t>H</w:t>
      </w:r>
      <w:r w:rsidR="000F5C4A">
        <w:t>, UVT</w:t>
      </w:r>
      <w:r>
        <w:t xml:space="preserve"> and Chlorine monitoring is enabled, and stored on SCADA</w:t>
      </w:r>
      <w:r w:rsidR="00266149">
        <w:t>.</w:t>
      </w:r>
    </w:p>
    <w:p w14:paraId="16143FD1" w14:textId="2ABF0781" w:rsidR="00E3708E" w:rsidRDefault="00E3708E" w:rsidP="00E3708E">
      <w:r>
        <w:t xml:space="preserve"> </w:t>
      </w:r>
    </w:p>
    <w:p w14:paraId="21E0E6FB" w14:textId="77777777" w:rsidR="00E3708E" w:rsidRDefault="00E3708E" w:rsidP="00E3708E">
      <w:r>
        <w:t xml:space="preserve">The water is abstracted for domestic use and fire-fighting purposes. </w:t>
      </w:r>
    </w:p>
    <w:p w14:paraId="69F88089" w14:textId="77777777" w:rsidR="00E3708E" w:rsidRDefault="00E3708E" w:rsidP="00E3708E"/>
    <w:p w14:paraId="4C09EB8C" w14:textId="0CE28AEE" w:rsidR="00E3708E" w:rsidRPr="00E3708E" w:rsidRDefault="00E3708E" w:rsidP="00E3708E">
      <w:pPr>
        <w:rPr>
          <w:u w:val="single"/>
        </w:rPr>
      </w:pPr>
      <w:r w:rsidRPr="00E3708E">
        <w:rPr>
          <w:u w:val="single"/>
        </w:rPr>
        <w:t xml:space="preserve">Consumer Issues </w:t>
      </w:r>
    </w:p>
    <w:p w14:paraId="16A87F71" w14:textId="77777777" w:rsidR="00E3708E" w:rsidRDefault="00E3708E" w:rsidP="00E3708E"/>
    <w:p w14:paraId="339E34D3" w14:textId="7D67EAD2" w:rsidR="00E3708E" w:rsidRPr="00E3708E" w:rsidRDefault="00E3708E" w:rsidP="00E3708E">
      <w:pPr>
        <w:rPr>
          <w:i/>
          <w:iCs/>
        </w:rPr>
      </w:pPr>
      <w:r w:rsidRPr="00E3708E">
        <w:rPr>
          <w:i/>
          <w:iCs/>
        </w:rPr>
        <w:t xml:space="preserve">Incidence of Waterborne Disease </w:t>
      </w:r>
    </w:p>
    <w:p w14:paraId="430B94C4" w14:textId="5794B2B9" w:rsidR="003205F9" w:rsidRDefault="00E3708E" w:rsidP="00E3708E">
      <w:r>
        <w:t xml:space="preserve">In the last </w:t>
      </w:r>
      <w:r w:rsidR="00E317CD">
        <w:t>6</w:t>
      </w:r>
      <w:r>
        <w:t xml:space="preserve"> years, </w:t>
      </w:r>
      <w:r w:rsidR="00EC6620">
        <w:t xml:space="preserve">there have been no </w:t>
      </w:r>
      <w:r w:rsidR="007766FA">
        <w:t>positive tests for e coli. There is no indication that the</w:t>
      </w:r>
      <w:r w:rsidR="00F27DF0">
        <w:t xml:space="preserve">re is a </w:t>
      </w:r>
      <w:r w:rsidR="004A3C87">
        <w:t>risk of water borne disease.</w:t>
      </w:r>
    </w:p>
    <w:p w14:paraId="3A04F7CE" w14:textId="77777777" w:rsidR="002A792F" w:rsidRDefault="002A792F" w:rsidP="00E3708E"/>
    <w:p w14:paraId="7A349306" w14:textId="04271ED6" w:rsidR="002A792F" w:rsidRDefault="002A792F" w:rsidP="00E3708E">
      <w:r>
        <w:t>Water flow has been disrupted twice since 202</w:t>
      </w:r>
      <w:r w:rsidR="00195342">
        <w:t>3</w:t>
      </w:r>
      <w:r>
        <w:t>; firstly in the aftermath of cyclone Gabrielle in February</w:t>
      </w:r>
      <w:r w:rsidR="00195342">
        <w:t xml:space="preserve"> 2023 and again in April 2026. In both cases the raw water supply line</w:t>
      </w:r>
      <w:r w:rsidR="00615BAC">
        <w:t xml:space="preserve"> from the springs was destroyed by floodwater. Council has upgrade</w:t>
      </w:r>
      <w:r w:rsidR="007E3F2E">
        <w:t>d</w:t>
      </w:r>
      <w:r w:rsidR="00615BAC">
        <w:t xml:space="preserve"> this line</w:t>
      </w:r>
      <w:r w:rsidR="004F4843">
        <w:t xml:space="preserve"> to secure it against future </w:t>
      </w:r>
      <w:r w:rsidR="00E96F07">
        <w:t>events.</w:t>
      </w:r>
    </w:p>
    <w:p w14:paraId="6797BBF3" w14:textId="77777777" w:rsidR="007766FA" w:rsidRDefault="007766FA" w:rsidP="00E3708E"/>
    <w:p w14:paraId="417A5DC5" w14:textId="77777777" w:rsidR="00180508" w:rsidRPr="00180508" w:rsidRDefault="00180508" w:rsidP="00180508">
      <w:pPr>
        <w:rPr>
          <w:i/>
          <w:iCs/>
        </w:rPr>
      </w:pPr>
      <w:r w:rsidRPr="00180508">
        <w:rPr>
          <w:i/>
          <w:iCs/>
        </w:rPr>
        <w:t xml:space="preserve">Public perception </w:t>
      </w:r>
    </w:p>
    <w:p w14:paraId="0E6C1C32" w14:textId="77777777" w:rsidR="00180508" w:rsidRDefault="00180508" w:rsidP="00180508">
      <w:r>
        <w:t xml:space="preserve">There are low numbers of water complaints, and each one is dealt with on an individual basis. </w:t>
      </w:r>
    </w:p>
    <w:p w14:paraId="2D451234" w14:textId="77777777" w:rsidR="00180508" w:rsidRDefault="00180508" w:rsidP="00180508"/>
    <w:p w14:paraId="64826488" w14:textId="77777777" w:rsidR="00180508" w:rsidRDefault="00180508" w:rsidP="00180508">
      <w:pPr>
        <w:rPr>
          <w:u w:val="single"/>
        </w:rPr>
      </w:pPr>
      <w:r w:rsidRPr="00180508">
        <w:rPr>
          <w:u w:val="single"/>
        </w:rPr>
        <w:t xml:space="preserve">Current Demand and Demand Management </w:t>
      </w:r>
    </w:p>
    <w:p w14:paraId="7C740DB5" w14:textId="77777777" w:rsidR="008E319C" w:rsidRPr="00180508" w:rsidRDefault="008E319C" w:rsidP="00180508">
      <w:pPr>
        <w:rPr>
          <w:u w:val="single"/>
        </w:rPr>
      </w:pPr>
    </w:p>
    <w:p w14:paraId="7957A259" w14:textId="77777777" w:rsidR="00180508" w:rsidRDefault="00180508" w:rsidP="00180508">
      <w:r>
        <w:t xml:space="preserve">Water is taken from springs and fed to a collection tank. Any excess water overflows are returned to the ground water to recharge the springs. </w:t>
      </w:r>
    </w:p>
    <w:p w14:paraId="7D3EB704" w14:textId="77777777" w:rsidR="00180508" w:rsidRDefault="00180508" w:rsidP="00180508"/>
    <w:p w14:paraId="31FC3495" w14:textId="30E9F775" w:rsidR="00180508" w:rsidRDefault="00180508" w:rsidP="00180508">
      <w:r>
        <w:t xml:space="preserve">The level of unaccounted for water (and potentially leakage) in Tinui is currently unknown. Council undertakes </w:t>
      </w:r>
      <w:r w:rsidR="00AB7CCB">
        <w:t>a</w:t>
      </w:r>
      <w:r>
        <w:t xml:space="preserve">nnual </w:t>
      </w:r>
      <w:r w:rsidR="00AB7CCB">
        <w:t>l</w:t>
      </w:r>
      <w:r>
        <w:t xml:space="preserve">eak </w:t>
      </w:r>
      <w:r w:rsidR="00AB7CCB">
        <w:t>d</w:t>
      </w:r>
      <w:r>
        <w:t xml:space="preserve">etection on the </w:t>
      </w:r>
      <w:r w:rsidR="008E319C">
        <w:t>r</w:t>
      </w:r>
      <w:r>
        <w:t xml:space="preserve">eticulation, any issues are repaired as they are detected. </w:t>
      </w:r>
    </w:p>
    <w:p w14:paraId="20619FFD" w14:textId="77777777" w:rsidR="00180508" w:rsidRDefault="00180508" w:rsidP="00180508"/>
    <w:p w14:paraId="337A0289" w14:textId="77777777" w:rsidR="00180508" w:rsidRDefault="00180508" w:rsidP="00180508">
      <w:r>
        <w:t xml:space="preserve">Consent conditions require that the water supply system is operated and maintained so that water does not run to waste. </w:t>
      </w:r>
    </w:p>
    <w:p w14:paraId="66E66E9A" w14:textId="77777777" w:rsidR="00180508" w:rsidRDefault="00180508" w:rsidP="00180508"/>
    <w:p w14:paraId="6AC00368" w14:textId="0D6635EA" w:rsidR="00180508" w:rsidRDefault="00180508" w:rsidP="00180508">
      <w:r>
        <w:t xml:space="preserve">The scheme </w:t>
      </w:r>
      <w:r w:rsidR="00AB7CCB">
        <w:t>is</w:t>
      </w:r>
      <w:r>
        <w:t xml:space="preserve"> owned and operated by Council </w:t>
      </w:r>
      <w:r w:rsidR="00AB7CCB">
        <w:t>and</w:t>
      </w:r>
      <w:r>
        <w:t xml:space="preserve"> local users are supported through Council's media promotion of water conservation in the summer months</w:t>
      </w:r>
      <w:r w:rsidR="00AD541E">
        <w:t>.</w:t>
      </w:r>
    </w:p>
    <w:p w14:paraId="4A994FE5" w14:textId="77777777" w:rsidR="00180508" w:rsidRDefault="00180508" w:rsidP="00180508"/>
    <w:p w14:paraId="634F8B1D" w14:textId="77777777" w:rsidR="00180508" w:rsidRPr="00180508" w:rsidRDefault="00180508" w:rsidP="00180508">
      <w:pPr>
        <w:rPr>
          <w:b/>
          <w:bCs/>
        </w:rPr>
      </w:pPr>
      <w:r w:rsidRPr="00180508">
        <w:rPr>
          <w:b/>
          <w:bCs/>
        </w:rPr>
        <w:t xml:space="preserve">Assessment to Meet Future Demand </w:t>
      </w:r>
    </w:p>
    <w:p w14:paraId="2F8C5BD6" w14:textId="77777777" w:rsidR="00180508" w:rsidRDefault="00180508" w:rsidP="00180508"/>
    <w:p w14:paraId="7D98CBAC" w14:textId="769AE692" w:rsidR="00180508" w:rsidRPr="00180508" w:rsidRDefault="00180508" w:rsidP="00180508">
      <w:pPr>
        <w:rPr>
          <w:u w:val="single"/>
        </w:rPr>
      </w:pPr>
      <w:r w:rsidRPr="00180508">
        <w:rPr>
          <w:u w:val="single"/>
        </w:rPr>
        <w:t xml:space="preserve">Quantity </w:t>
      </w:r>
    </w:p>
    <w:p w14:paraId="7D3D88DE" w14:textId="77777777" w:rsidR="00180508" w:rsidRDefault="00180508" w:rsidP="00180508"/>
    <w:p w14:paraId="00ACD820" w14:textId="36ABF0B1" w:rsidR="00E3708E" w:rsidRDefault="00180508" w:rsidP="00180508">
      <w:r>
        <w:t>Population growth is not expected to provide constraints to the Tinui water supply in the context of current projections and the existing abstraction consent.</w:t>
      </w:r>
    </w:p>
    <w:p w14:paraId="2828910D" w14:textId="77777777" w:rsidR="00A51F09" w:rsidRDefault="00A51F09" w:rsidP="00A51F09"/>
    <w:p w14:paraId="62D145E7" w14:textId="17EE3309" w:rsidR="00A51F09" w:rsidRDefault="00A51F09" w:rsidP="00A51F09">
      <w:r>
        <w:t xml:space="preserve">The current covered storage capacity for treated water is adequate to meet future demands. </w:t>
      </w:r>
    </w:p>
    <w:p w14:paraId="0DA87D5A" w14:textId="77777777" w:rsidR="00A51F09" w:rsidRDefault="00A51F09" w:rsidP="00A51F09"/>
    <w:p w14:paraId="543CE29E" w14:textId="77777777" w:rsidR="00A51F09" w:rsidRDefault="00A51F09" w:rsidP="00A51F09">
      <w:pPr>
        <w:rPr>
          <w:u w:val="single"/>
        </w:rPr>
      </w:pPr>
      <w:r>
        <w:rPr>
          <w:u w:val="single"/>
        </w:rPr>
        <w:t>Quality</w:t>
      </w:r>
    </w:p>
    <w:p w14:paraId="16F87F40" w14:textId="77777777" w:rsidR="00A51F09" w:rsidRDefault="00A51F09" w:rsidP="00A51F09">
      <w:pPr>
        <w:rPr>
          <w:u w:val="single"/>
        </w:rPr>
      </w:pPr>
    </w:p>
    <w:p w14:paraId="1D48D2FD" w14:textId="6DFE91A4" w:rsidR="00A51F09" w:rsidRDefault="00A51F09" w:rsidP="00A51F09">
      <w:r>
        <w:t xml:space="preserve">Compliance with drinking water </w:t>
      </w:r>
      <w:r w:rsidR="00AD541E">
        <w:t>rules</w:t>
      </w:r>
      <w:r>
        <w:t xml:space="preserve"> is now a legal requirement under the </w:t>
      </w:r>
      <w:r w:rsidR="00AD541E">
        <w:t>Water Services Act</w:t>
      </w:r>
      <w:r>
        <w:t>. Refer to the Water Supply Asset Management Plan</w:t>
      </w:r>
      <w:r w:rsidR="00AD541E">
        <w:t xml:space="preserve"> for further details.</w:t>
      </w:r>
    </w:p>
    <w:p w14:paraId="02D6F654" w14:textId="77777777" w:rsidR="00A51F09" w:rsidRDefault="00A51F09" w:rsidP="00A51F09"/>
    <w:p w14:paraId="2F2CEF76" w14:textId="6A1E3D69" w:rsidR="00A51F09" w:rsidRDefault="00A51F09" w:rsidP="00C92CDC">
      <w:r>
        <w:t xml:space="preserve">Bacteriological compliance is achievable through appropriate chlorine dosing, and implementation of an approved monitoring programme. </w:t>
      </w:r>
    </w:p>
    <w:p w14:paraId="5B8AAEEE" w14:textId="77777777" w:rsidR="00C92CDC" w:rsidRDefault="00C92CDC" w:rsidP="00C92CDC"/>
    <w:p w14:paraId="7EFD8A8F" w14:textId="3E500EA7" w:rsidR="00C92CDC" w:rsidRDefault="00C92CDC" w:rsidP="00C92CDC">
      <w:r>
        <w:t xml:space="preserve">Protozoal compliance is achieved with </w:t>
      </w:r>
      <w:r w:rsidR="00C708C0">
        <w:t>filtration</w:t>
      </w:r>
      <w:r w:rsidR="009B0171">
        <w:t xml:space="preserve"> and chlorine inactivation of protozoal cysts.</w:t>
      </w:r>
    </w:p>
    <w:p w14:paraId="1340A337" w14:textId="77777777" w:rsidR="009B0171" w:rsidRDefault="009B0171" w:rsidP="00C92CDC"/>
    <w:p w14:paraId="76A0DC2C" w14:textId="77777777" w:rsidR="00A51F09" w:rsidRDefault="00A51F09" w:rsidP="00A51F09">
      <w:pPr>
        <w:rPr>
          <w:u w:val="single"/>
        </w:rPr>
      </w:pPr>
      <w:r w:rsidRPr="00A51F09">
        <w:rPr>
          <w:u w:val="single"/>
        </w:rPr>
        <w:t xml:space="preserve">Replacement Infrastructure </w:t>
      </w:r>
    </w:p>
    <w:p w14:paraId="05B67E1E" w14:textId="77777777" w:rsidR="00A51F09" w:rsidRPr="00A51F09" w:rsidRDefault="00A51F09" w:rsidP="00A51F09">
      <w:pPr>
        <w:rPr>
          <w:u w:val="single"/>
        </w:rPr>
      </w:pPr>
    </w:p>
    <w:p w14:paraId="142B8D55" w14:textId="77777777" w:rsidR="00A51F09" w:rsidRDefault="00A51F09" w:rsidP="00A51F09">
      <w:r>
        <w:t xml:space="preserve">Council has a programme for replacing deteriorating or failing reticulation pipework and fittings. The programme is based on failure to achieve service levels or historic evidence that justifies replacement being more effective than on-going repair. </w:t>
      </w:r>
    </w:p>
    <w:p w14:paraId="38939B59" w14:textId="77777777" w:rsidR="00A51F09" w:rsidRDefault="00A51F09" w:rsidP="00A51F09"/>
    <w:p w14:paraId="4761429A" w14:textId="65D9A768" w:rsidR="00A51F09" w:rsidRDefault="00A51F09" w:rsidP="00A51F09">
      <w:r>
        <w:t>See the Water Supply Asset Management Plan for more information.</w:t>
      </w:r>
    </w:p>
    <w:p w14:paraId="2240EB63" w14:textId="77777777" w:rsidR="006C76A8" w:rsidRDefault="006C76A8" w:rsidP="00A51F09"/>
    <w:p w14:paraId="3B7146EE" w14:textId="77777777" w:rsidR="006C76A8" w:rsidRPr="00A16E25" w:rsidRDefault="006C76A8" w:rsidP="006C76A8">
      <w:pPr>
        <w:rPr>
          <w:u w:val="single"/>
        </w:rPr>
      </w:pPr>
      <w:r w:rsidRPr="00A16E25">
        <w:rPr>
          <w:u w:val="single"/>
        </w:rPr>
        <w:t>Consequences of loss of drinking water services and/or deficient water services</w:t>
      </w:r>
    </w:p>
    <w:p w14:paraId="03BAE5B7" w14:textId="77777777" w:rsidR="006C76A8" w:rsidRDefault="006C76A8" w:rsidP="006C76A8"/>
    <w:p w14:paraId="340B5B5F" w14:textId="51F137D9" w:rsidR="006C76A8" w:rsidRDefault="006C76A8" w:rsidP="006C76A8">
      <w:r>
        <w:t>The provision of potable drinking water is a critical service for the Tinui community. Failure to provide safe drinking water would have immediate negative effects on the community. These would include, but not be limited to;</w:t>
      </w:r>
    </w:p>
    <w:p w14:paraId="32BD26B3" w14:textId="77777777" w:rsidR="006C76A8" w:rsidRDefault="006C76A8" w:rsidP="006C76A8"/>
    <w:p w14:paraId="1D827D0B" w14:textId="77777777" w:rsidR="006C76A8" w:rsidRDefault="006C76A8" w:rsidP="006C76A8">
      <w:pPr>
        <w:pStyle w:val="ListParagraph"/>
        <w:numPr>
          <w:ilvl w:val="0"/>
          <w:numId w:val="17"/>
        </w:numPr>
      </w:pPr>
      <w:r>
        <w:t>Waterborne disease outbreaks.</w:t>
      </w:r>
    </w:p>
    <w:p w14:paraId="3203C492" w14:textId="77777777" w:rsidR="006C76A8" w:rsidRDefault="006C76A8" w:rsidP="006C76A8">
      <w:pPr>
        <w:pStyle w:val="ListParagraph"/>
        <w:numPr>
          <w:ilvl w:val="0"/>
          <w:numId w:val="17"/>
        </w:numPr>
      </w:pPr>
      <w:r>
        <w:t>Hygiene breakdown</w:t>
      </w:r>
    </w:p>
    <w:p w14:paraId="665627D0" w14:textId="77777777" w:rsidR="006C76A8" w:rsidRDefault="006C76A8" w:rsidP="006C76A8">
      <w:pPr>
        <w:pStyle w:val="ListParagraph"/>
        <w:numPr>
          <w:ilvl w:val="0"/>
          <w:numId w:val="17"/>
        </w:numPr>
      </w:pPr>
      <w:r>
        <w:t>Loss of business function</w:t>
      </w:r>
    </w:p>
    <w:p w14:paraId="124255A5" w14:textId="77777777" w:rsidR="006C76A8" w:rsidRDefault="006C76A8" w:rsidP="006C76A8">
      <w:pPr>
        <w:pStyle w:val="ListParagraph"/>
        <w:numPr>
          <w:ilvl w:val="0"/>
          <w:numId w:val="17"/>
        </w:numPr>
      </w:pPr>
      <w:r>
        <w:t>Community stress and social breakdown.</w:t>
      </w:r>
    </w:p>
    <w:p w14:paraId="15DC50D1" w14:textId="77777777" w:rsidR="006C76A8" w:rsidRDefault="006C76A8" w:rsidP="006C76A8">
      <w:pPr>
        <w:pStyle w:val="ListParagraph"/>
      </w:pPr>
    </w:p>
    <w:p w14:paraId="40152C68" w14:textId="77777777" w:rsidR="006C76A8" w:rsidRDefault="006C76A8" w:rsidP="006C76A8">
      <w:r>
        <w:t xml:space="preserve">The importance of the potable water service is reflected in the Water Asset Management Plans and Water Safety Plans. </w:t>
      </w:r>
    </w:p>
    <w:p w14:paraId="1667F2AC" w14:textId="77777777" w:rsidR="006C76A8" w:rsidRDefault="006C76A8" w:rsidP="00A51F09"/>
    <w:p w14:paraId="5FECB7DE" w14:textId="35355760" w:rsidR="00FE2FF2" w:rsidRDefault="002D15C8" w:rsidP="00DF6876">
      <w:pPr>
        <w:pStyle w:val="04MDCL3subheading"/>
      </w:pPr>
      <w:bookmarkStart w:id="41" w:name="_Toc227247541"/>
      <w:r>
        <w:t>5.1.4 Rural Water Supply</w:t>
      </w:r>
      <w:bookmarkEnd w:id="41"/>
      <w:r w:rsidR="00DF6876">
        <w:t xml:space="preserve"> </w:t>
      </w:r>
    </w:p>
    <w:p w14:paraId="12D92870" w14:textId="3253000A" w:rsidR="00A51F09" w:rsidRDefault="00FE2FF2" w:rsidP="00F117DC">
      <w:pPr>
        <w:pStyle w:val="05MDCBodycopy"/>
      </w:pPr>
      <w:bookmarkStart w:id="42" w:name="_Toc227247542"/>
      <w:r>
        <w:t xml:space="preserve">5.1.4.1 </w:t>
      </w:r>
      <w:r w:rsidR="00DF6876">
        <w:t>Wainuioru</w:t>
      </w:r>
      <w:bookmarkEnd w:id="42"/>
      <w:r w:rsidR="00DF6876">
        <w:t xml:space="preserve"> </w:t>
      </w:r>
    </w:p>
    <w:p w14:paraId="3BC88B3B" w14:textId="77777777" w:rsidR="00CF2190" w:rsidRDefault="00CF2190" w:rsidP="00CF2190"/>
    <w:tbl>
      <w:tblPr>
        <w:tblW w:w="5000" w:type="pct"/>
        <w:tblBorders>
          <w:top w:val="single" w:sz="12" w:space="0" w:color="658C28" w:themeColor="accent2"/>
          <w:bottom w:val="single" w:sz="12" w:space="0" w:color="658C28" w:themeColor="accent2"/>
          <w:insideH w:val="single" w:sz="12" w:space="0" w:color="658C28" w:themeColor="accent2"/>
          <w:insideV w:val="single" w:sz="12" w:space="0" w:color="FFFFFF" w:themeColor="background1"/>
        </w:tblBorders>
        <w:tblCellMar>
          <w:left w:w="142" w:type="dxa"/>
          <w:right w:w="142" w:type="dxa"/>
        </w:tblCellMar>
        <w:tblLook w:val="04A0" w:firstRow="1" w:lastRow="0" w:firstColumn="1" w:lastColumn="0" w:noHBand="0" w:noVBand="1"/>
      </w:tblPr>
      <w:tblGrid>
        <w:gridCol w:w="3213"/>
        <w:gridCol w:w="1889"/>
        <w:gridCol w:w="4536"/>
      </w:tblGrid>
      <w:tr w:rsidR="00FE2FF2" w14:paraId="71AB4D8C" w14:textId="77777777" w:rsidTr="00E350B1">
        <w:tc>
          <w:tcPr>
            <w:tcW w:w="5000" w:type="pct"/>
            <w:gridSpan w:val="3"/>
            <w:shd w:val="clear" w:color="auto" w:fill="658C28" w:themeFill="accent2"/>
          </w:tcPr>
          <w:p w14:paraId="57BFBC65" w14:textId="7BB9B652" w:rsidR="00FE2FF2" w:rsidRPr="00C02077" w:rsidRDefault="00FE2FF2" w:rsidP="00E350B1">
            <w:pPr>
              <w:pStyle w:val="09MDCTableheading"/>
            </w:pPr>
            <w:r>
              <w:t>Table 5.4 Wainui</w:t>
            </w:r>
            <w:r w:rsidR="00CF2190">
              <w:t>oru</w:t>
            </w:r>
            <w:r>
              <w:t xml:space="preserve"> Water Supply Details</w:t>
            </w:r>
          </w:p>
        </w:tc>
      </w:tr>
      <w:tr w:rsidR="00FE2FF2" w14:paraId="6443C3B6" w14:textId="77777777" w:rsidTr="00E350B1">
        <w:tc>
          <w:tcPr>
            <w:tcW w:w="1667" w:type="pct"/>
            <w:shd w:val="clear" w:color="auto" w:fill="D7DBDE" w:themeFill="background2"/>
          </w:tcPr>
          <w:p w14:paraId="53CAF26A" w14:textId="77777777" w:rsidR="00FE2FF2" w:rsidRDefault="00FE2FF2" w:rsidP="00E350B1">
            <w:pPr>
              <w:pStyle w:val="12MDCTablebodycopy"/>
            </w:pPr>
            <w:r>
              <w:t>Status</w:t>
            </w:r>
            <w:r w:rsidRPr="00FB57F9">
              <w:t xml:space="preserve"> </w:t>
            </w:r>
          </w:p>
        </w:tc>
        <w:tc>
          <w:tcPr>
            <w:tcW w:w="3333" w:type="pct"/>
            <w:gridSpan w:val="2"/>
            <w:shd w:val="clear" w:color="auto" w:fill="FFFFFF" w:themeFill="background1"/>
          </w:tcPr>
          <w:p w14:paraId="2BC29E68" w14:textId="4E734A71" w:rsidR="00FE2FF2" w:rsidRDefault="00CF2190" w:rsidP="00E350B1">
            <w:pPr>
              <w:pStyle w:val="12MDCTablebodycopy"/>
            </w:pPr>
            <w:r>
              <w:t>Non-p</w:t>
            </w:r>
            <w:r w:rsidR="00FE2FF2">
              <w:t>otable</w:t>
            </w:r>
          </w:p>
        </w:tc>
      </w:tr>
      <w:tr w:rsidR="00FE2FF2" w14:paraId="3C32BF3F" w14:textId="77777777" w:rsidTr="00E350B1">
        <w:tc>
          <w:tcPr>
            <w:tcW w:w="1667" w:type="pct"/>
            <w:shd w:val="clear" w:color="auto" w:fill="D7DBDE" w:themeFill="background2"/>
          </w:tcPr>
          <w:p w14:paraId="16B80558" w14:textId="77777777" w:rsidR="00FE2FF2" w:rsidRDefault="00FE2FF2" w:rsidP="00E350B1">
            <w:pPr>
              <w:pStyle w:val="12MDCTablebodycopy"/>
            </w:pPr>
            <w:r>
              <w:t>Properties Connected</w:t>
            </w:r>
          </w:p>
        </w:tc>
        <w:tc>
          <w:tcPr>
            <w:tcW w:w="3333" w:type="pct"/>
            <w:gridSpan w:val="2"/>
            <w:shd w:val="clear" w:color="auto" w:fill="FFFFFF" w:themeFill="background1"/>
          </w:tcPr>
          <w:p w14:paraId="2CB1CDD9" w14:textId="69B35605" w:rsidR="00FE2FF2" w:rsidRDefault="00483A9F" w:rsidP="00E350B1">
            <w:pPr>
              <w:pStyle w:val="12MDCTablebodycopy"/>
            </w:pPr>
            <w:r>
              <w:t>125</w:t>
            </w:r>
          </w:p>
        </w:tc>
      </w:tr>
      <w:tr w:rsidR="00FE2FF2" w14:paraId="5B3FAFDC" w14:textId="77777777" w:rsidTr="00E350B1">
        <w:tc>
          <w:tcPr>
            <w:tcW w:w="1667" w:type="pct"/>
            <w:shd w:val="clear" w:color="auto" w:fill="D7DBDE" w:themeFill="background2"/>
          </w:tcPr>
          <w:p w14:paraId="01DF9D52" w14:textId="77777777" w:rsidR="00FE2FF2" w:rsidRDefault="00FE2FF2" w:rsidP="00E350B1">
            <w:pPr>
              <w:pStyle w:val="12MDCTablebodycopy"/>
            </w:pPr>
            <w:r>
              <w:t>Estimated Population</w:t>
            </w:r>
          </w:p>
        </w:tc>
        <w:tc>
          <w:tcPr>
            <w:tcW w:w="3333" w:type="pct"/>
            <w:gridSpan w:val="2"/>
            <w:shd w:val="clear" w:color="auto" w:fill="FFFFFF" w:themeFill="background1"/>
          </w:tcPr>
          <w:p w14:paraId="7AA30690" w14:textId="3F9E0851" w:rsidR="00FE2FF2" w:rsidRDefault="00CF2190" w:rsidP="00E350B1">
            <w:pPr>
              <w:pStyle w:val="12MDCTablebodycopy"/>
            </w:pPr>
            <w:r w:rsidRPr="00CF2190">
              <w:t>Population uncertain but 184 known stakeholders including the Wainuioru School and Hall</w:t>
            </w:r>
          </w:p>
        </w:tc>
      </w:tr>
      <w:tr w:rsidR="00FE2FF2" w14:paraId="68AC8C03" w14:textId="77777777" w:rsidTr="00E350B1">
        <w:tc>
          <w:tcPr>
            <w:tcW w:w="1667" w:type="pct"/>
            <w:shd w:val="clear" w:color="auto" w:fill="D7DBDE" w:themeFill="background2"/>
          </w:tcPr>
          <w:p w14:paraId="354A6AE8" w14:textId="77777777" w:rsidR="00FE2FF2" w:rsidRDefault="00FE2FF2" w:rsidP="00E350B1">
            <w:pPr>
              <w:pStyle w:val="12MDCTablebodycopy"/>
            </w:pPr>
            <w:r>
              <w:t>Catchment</w:t>
            </w:r>
          </w:p>
        </w:tc>
        <w:tc>
          <w:tcPr>
            <w:tcW w:w="3333" w:type="pct"/>
            <w:gridSpan w:val="2"/>
            <w:shd w:val="clear" w:color="auto" w:fill="FFFFFF" w:themeFill="background1"/>
          </w:tcPr>
          <w:p w14:paraId="02F413E9" w14:textId="3DEC27F0" w:rsidR="00FE2FF2" w:rsidRDefault="00FE2FF2" w:rsidP="00E350B1">
            <w:pPr>
              <w:pStyle w:val="12MDCTablebodycopy"/>
            </w:pPr>
            <w:r>
              <w:t>Groundwater</w:t>
            </w:r>
          </w:p>
        </w:tc>
      </w:tr>
      <w:tr w:rsidR="00FE2FF2" w14:paraId="08F85829" w14:textId="77777777" w:rsidTr="00E350B1">
        <w:tc>
          <w:tcPr>
            <w:tcW w:w="1667" w:type="pct"/>
            <w:shd w:val="clear" w:color="auto" w:fill="D7DBDE" w:themeFill="background2"/>
          </w:tcPr>
          <w:p w14:paraId="3E843C0A" w14:textId="77777777" w:rsidR="00FE2FF2" w:rsidRDefault="00FE2FF2" w:rsidP="00E350B1">
            <w:pPr>
              <w:pStyle w:val="12MDCTablebodycopy"/>
            </w:pPr>
            <w:r>
              <w:t>Intake</w:t>
            </w:r>
          </w:p>
        </w:tc>
        <w:tc>
          <w:tcPr>
            <w:tcW w:w="3333" w:type="pct"/>
            <w:gridSpan w:val="2"/>
            <w:shd w:val="clear" w:color="auto" w:fill="FFFFFF" w:themeFill="background1"/>
          </w:tcPr>
          <w:p w14:paraId="72001A28" w14:textId="321DD958" w:rsidR="00FE2FF2" w:rsidRDefault="00CF2190" w:rsidP="00E350B1">
            <w:pPr>
              <w:pStyle w:val="12MDCTablebodycopy"/>
            </w:pPr>
            <w:r>
              <w:t>54 metre deep well</w:t>
            </w:r>
          </w:p>
        </w:tc>
      </w:tr>
      <w:tr w:rsidR="00FE2FF2" w14:paraId="3D89811C" w14:textId="77777777" w:rsidTr="00E350B1">
        <w:tc>
          <w:tcPr>
            <w:tcW w:w="1667" w:type="pct"/>
            <w:shd w:val="clear" w:color="auto" w:fill="D7DBDE" w:themeFill="background2"/>
          </w:tcPr>
          <w:p w14:paraId="3A5AD877" w14:textId="77777777" w:rsidR="00FE2FF2" w:rsidRDefault="00FE2FF2" w:rsidP="00E350B1">
            <w:pPr>
              <w:pStyle w:val="12MDCTablebodycopy"/>
            </w:pPr>
            <w:r>
              <w:t>Storage</w:t>
            </w:r>
          </w:p>
        </w:tc>
        <w:tc>
          <w:tcPr>
            <w:tcW w:w="980" w:type="pct"/>
            <w:shd w:val="clear" w:color="auto" w:fill="FFFFFF" w:themeFill="background1"/>
          </w:tcPr>
          <w:p w14:paraId="4A2F1037" w14:textId="77777777" w:rsidR="00FE2FF2" w:rsidRDefault="00FE2FF2" w:rsidP="00E350B1">
            <w:pPr>
              <w:pStyle w:val="12MDCTablebodycopy"/>
            </w:pPr>
            <w:r>
              <w:t>m3</w:t>
            </w:r>
          </w:p>
        </w:tc>
        <w:tc>
          <w:tcPr>
            <w:tcW w:w="2353" w:type="pct"/>
            <w:shd w:val="clear" w:color="auto" w:fill="FFFFFF" w:themeFill="background1"/>
          </w:tcPr>
          <w:p w14:paraId="0717111B" w14:textId="77777777" w:rsidR="00786665" w:rsidRDefault="00786665" w:rsidP="00E350B1">
            <w:pPr>
              <w:pStyle w:val="12MDCTablebodycopy"/>
            </w:pPr>
            <w:r w:rsidRPr="00786665">
              <w:t xml:space="preserve">240m3 total system </w:t>
            </w:r>
          </w:p>
          <w:p w14:paraId="033C5B5C" w14:textId="29B104EF" w:rsidR="00FE2FF2" w:rsidRDefault="00786665" w:rsidP="00E350B1">
            <w:pPr>
              <w:pStyle w:val="12MDCTablebodycopy"/>
            </w:pPr>
            <w:r w:rsidRPr="00786665">
              <w:t>100m3 main</w:t>
            </w:r>
          </w:p>
        </w:tc>
      </w:tr>
      <w:tr w:rsidR="00FE2FF2" w14:paraId="3E400231" w14:textId="77777777" w:rsidTr="00E350B1">
        <w:tc>
          <w:tcPr>
            <w:tcW w:w="1667" w:type="pct"/>
            <w:shd w:val="clear" w:color="auto" w:fill="D7DBDE" w:themeFill="background2"/>
          </w:tcPr>
          <w:p w14:paraId="5F2ADADA" w14:textId="77777777" w:rsidR="00FE2FF2" w:rsidRDefault="00FE2FF2" w:rsidP="00E350B1">
            <w:pPr>
              <w:pStyle w:val="12MDCTablebodycopy"/>
            </w:pPr>
            <w:r>
              <w:t>Treatment</w:t>
            </w:r>
          </w:p>
        </w:tc>
        <w:tc>
          <w:tcPr>
            <w:tcW w:w="3333" w:type="pct"/>
            <w:gridSpan w:val="2"/>
            <w:shd w:val="clear" w:color="auto" w:fill="FFFFFF" w:themeFill="background1"/>
          </w:tcPr>
          <w:p w14:paraId="0A1AB936" w14:textId="6E47ED43" w:rsidR="00FE2FF2" w:rsidRDefault="00786665" w:rsidP="00E350B1">
            <w:pPr>
              <w:pStyle w:val="12MDCTablebodycopy"/>
            </w:pPr>
            <w:r>
              <w:t>No treatment</w:t>
            </w:r>
          </w:p>
        </w:tc>
      </w:tr>
      <w:tr w:rsidR="00FE2FF2" w14:paraId="1DA0C1C0" w14:textId="77777777" w:rsidTr="00E350B1">
        <w:tc>
          <w:tcPr>
            <w:tcW w:w="1667" w:type="pct"/>
            <w:shd w:val="clear" w:color="auto" w:fill="D7DBDE" w:themeFill="background2"/>
          </w:tcPr>
          <w:p w14:paraId="38A0E6C5" w14:textId="77777777" w:rsidR="00FE2FF2" w:rsidRDefault="00FE2FF2" w:rsidP="00E350B1">
            <w:pPr>
              <w:pStyle w:val="12MDCTablebodycopy"/>
            </w:pPr>
            <w:r>
              <w:t>Pressure Zones</w:t>
            </w:r>
          </w:p>
        </w:tc>
        <w:tc>
          <w:tcPr>
            <w:tcW w:w="3333" w:type="pct"/>
            <w:gridSpan w:val="2"/>
            <w:shd w:val="clear" w:color="auto" w:fill="FFFFFF" w:themeFill="background1"/>
          </w:tcPr>
          <w:p w14:paraId="0FC1ECA9" w14:textId="4E6BF77C" w:rsidR="00FE2FF2" w:rsidRDefault="00786665" w:rsidP="00E350B1">
            <w:pPr>
              <w:pStyle w:val="12MDCTablebodycopy"/>
            </w:pPr>
            <w:r>
              <w:t>Single</w:t>
            </w:r>
          </w:p>
        </w:tc>
      </w:tr>
      <w:tr w:rsidR="00FE2FF2" w14:paraId="62E38EEA" w14:textId="77777777" w:rsidTr="00E350B1">
        <w:tc>
          <w:tcPr>
            <w:tcW w:w="1667" w:type="pct"/>
            <w:shd w:val="clear" w:color="auto" w:fill="D7DBDE" w:themeFill="background2"/>
          </w:tcPr>
          <w:p w14:paraId="3B3598A0" w14:textId="77777777" w:rsidR="00FE2FF2" w:rsidRDefault="00FE2FF2" w:rsidP="00E350B1">
            <w:pPr>
              <w:pStyle w:val="12MDCTablebodycopy"/>
            </w:pPr>
            <w:r>
              <w:t>Pumped/Gravity</w:t>
            </w:r>
          </w:p>
        </w:tc>
        <w:tc>
          <w:tcPr>
            <w:tcW w:w="3333" w:type="pct"/>
            <w:gridSpan w:val="2"/>
            <w:shd w:val="clear" w:color="auto" w:fill="FFFFFF" w:themeFill="background1"/>
          </w:tcPr>
          <w:p w14:paraId="122CFC9B" w14:textId="232B81C8" w:rsidR="00FE2FF2" w:rsidRPr="008A7F9D" w:rsidRDefault="004232CA" w:rsidP="00E350B1">
            <w:pPr>
              <w:pStyle w:val="12MDCTablebodycopy"/>
            </w:pPr>
            <w:r w:rsidRPr="004232CA">
              <w:t>Pumped from source, three booster pumps in reticulation</w:t>
            </w:r>
          </w:p>
        </w:tc>
      </w:tr>
      <w:tr w:rsidR="00FE2FF2" w14:paraId="24D7D8DB" w14:textId="77777777" w:rsidTr="00E350B1">
        <w:tc>
          <w:tcPr>
            <w:tcW w:w="1667" w:type="pct"/>
            <w:shd w:val="clear" w:color="auto" w:fill="D7DBDE" w:themeFill="background2"/>
          </w:tcPr>
          <w:p w14:paraId="4EEE8139" w14:textId="77777777" w:rsidR="00FE2FF2" w:rsidRDefault="00FE2FF2" w:rsidP="00E350B1">
            <w:pPr>
              <w:pStyle w:val="12MDCTablebodycopy"/>
            </w:pPr>
            <w:r>
              <w:t>Estimated Daily</w:t>
            </w:r>
          </w:p>
        </w:tc>
        <w:tc>
          <w:tcPr>
            <w:tcW w:w="980" w:type="pct"/>
            <w:shd w:val="clear" w:color="auto" w:fill="FFFFFF" w:themeFill="background1"/>
          </w:tcPr>
          <w:p w14:paraId="2EE035DC" w14:textId="77777777" w:rsidR="00FE2FF2" w:rsidRPr="008A7F9D" w:rsidRDefault="00FE2FF2" w:rsidP="00E350B1">
            <w:pPr>
              <w:pStyle w:val="12MDCTablebodycopy"/>
            </w:pPr>
            <w:r>
              <w:t>m3/ day</w:t>
            </w:r>
          </w:p>
        </w:tc>
        <w:tc>
          <w:tcPr>
            <w:tcW w:w="2353" w:type="pct"/>
            <w:shd w:val="clear" w:color="auto" w:fill="FFFFFF" w:themeFill="background1"/>
          </w:tcPr>
          <w:p w14:paraId="6A7EFDB4" w14:textId="2AB04EE9" w:rsidR="00FE2FF2" w:rsidRPr="008A7F9D" w:rsidRDefault="00C45E34" w:rsidP="00E350B1">
            <w:pPr>
              <w:pStyle w:val="12MDCTablebodycopy"/>
            </w:pPr>
            <w:r w:rsidRPr="00C45E34">
              <w:t xml:space="preserve">27.5 </w:t>
            </w:r>
            <w:r w:rsidR="00B80929">
              <w:t>(</w:t>
            </w:r>
            <w:r w:rsidRPr="00C45E34">
              <w:t>range 13.8 to 55.2)</w:t>
            </w:r>
          </w:p>
        </w:tc>
      </w:tr>
      <w:tr w:rsidR="00FE2FF2" w14:paraId="121216D3" w14:textId="77777777" w:rsidTr="00E350B1">
        <w:tc>
          <w:tcPr>
            <w:tcW w:w="1667" w:type="pct"/>
            <w:shd w:val="clear" w:color="auto" w:fill="D7DBDE" w:themeFill="background2"/>
          </w:tcPr>
          <w:p w14:paraId="07A703B5" w14:textId="77777777" w:rsidR="00FE2FF2" w:rsidRDefault="00FE2FF2" w:rsidP="00E350B1">
            <w:pPr>
              <w:pStyle w:val="12MDCTablebodycopy"/>
            </w:pPr>
            <w:r>
              <w:t>Maximum Take</w:t>
            </w:r>
          </w:p>
        </w:tc>
        <w:tc>
          <w:tcPr>
            <w:tcW w:w="980" w:type="pct"/>
            <w:shd w:val="clear" w:color="auto" w:fill="FFFFFF" w:themeFill="background1"/>
          </w:tcPr>
          <w:p w14:paraId="2D45E86F" w14:textId="3D9C354C" w:rsidR="00FE2FF2" w:rsidRPr="008A7F9D" w:rsidRDefault="00FE2FF2" w:rsidP="00E350B1">
            <w:pPr>
              <w:pStyle w:val="12MDCTablebodycopy"/>
            </w:pPr>
            <w:r>
              <w:t xml:space="preserve">m3/ </w:t>
            </w:r>
            <w:r w:rsidR="00555B7B">
              <w:t>hour</w:t>
            </w:r>
          </w:p>
        </w:tc>
        <w:tc>
          <w:tcPr>
            <w:tcW w:w="2353" w:type="pct"/>
            <w:shd w:val="clear" w:color="auto" w:fill="FFFFFF" w:themeFill="background1"/>
          </w:tcPr>
          <w:p w14:paraId="6DF2AE35" w14:textId="450A86F1" w:rsidR="00FE2FF2" w:rsidRPr="008A7F9D" w:rsidRDefault="00555B7B" w:rsidP="00E350B1">
            <w:pPr>
              <w:pStyle w:val="12MDCTablebodycopy"/>
            </w:pPr>
            <w:r w:rsidRPr="00555B7B">
              <w:t>30 or 720m3 per day</w:t>
            </w:r>
          </w:p>
        </w:tc>
      </w:tr>
      <w:tr w:rsidR="00FE2FF2" w14:paraId="72E345C2" w14:textId="77777777" w:rsidTr="00E350B1">
        <w:tc>
          <w:tcPr>
            <w:tcW w:w="1667" w:type="pct"/>
            <w:shd w:val="clear" w:color="auto" w:fill="D7DBDE" w:themeFill="background2"/>
          </w:tcPr>
          <w:p w14:paraId="5B0261F6" w14:textId="77777777" w:rsidR="00FE2FF2" w:rsidRDefault="00FE2FF2" w:rsidP="00E350B1">
            <w:pPr>
              <w:pStyle w:val="12MDCTablebodycopy"/>
            </w:pPr>
            <w:r>
              <w:t>Consent Expiry</w:t>
            </w:r>
          </w:p>
        </w:tc>
        <w:tc>
          <w:tcPr>
            <w:tcW w:w="3333" w:type="pct"/>
            <w:gridSpan w:val="2"/>
            <w:shd w:val="clear" w:color="auto" w:fill="FFFFFF" w:themeFill="background1"/>
          </w:tcPr>
          <w:p w14:paraId="0574F4E2" w14:textId="5694CCEF" w:rsidR="00FE2FF2" w:rsidRPr="008A7F9D" w:rsidRDefault="00D06E77" w:rsidP="00E350B1">
            <w:pPr>
              <w:pStyle w:val="12MDCTablebodycopy"/>
            </w:pPr>
            <w:r>
              <w:t xml:space="preserve">WAR210056 </w:t>
            </w:r>
            <w:r w:rsidR="002E3E2A">
              <w:t xml:space="preserve">             </w:t>
            </w:r>
            <w:r w:rsidR="00555B7B" w:rsidRPr="00555B7B">
              <w:t>30/09/20</w:t>
            </w:r>
            <w:r w:rsidR="007B1021">
              <w:t>30</w:t>
            </w:r>
          </w:p>
        </w:tc>
      </w:tr>
      <w:tr w:rsidR="00FE2FF2" w14:paraId="77DE5307" w14:textId="77777777" w:rsidTr="00E350B1">
        <w:tc>
          <w:tcPr>
            <w:tcW w:w="1667" w:type="pct"/>
            <w:shd w:val="clear" w:color="auto" w:fill="D7DBDE" w:themeFill="background2"/>
          </w:tcPr>
          <w:p w14:paraId="13F82482" w14:textId="77777777" w:rsidR="00FE2FF2" w:rsidRDefault="00FE2FF2" w:rsidP="00E350B1">
            <w:pPr>
              <w:pStyle w:val="12MDCTablebodycopy"/>
            </w:pPr>
            <w:r w:rsidRPr="00193236">
              <w:t>Water Grading (source and treatment/ distribution)</w:t>
            </w:r>
          </w:p>
        </w:tc>
        <w:tc>
          <w:tcPr>
            <w:tcW w:w="3333" w:type="pct"/>
            <w:gridSpan w:val="2"/>
            <w:shd w:val="clear" w:color="auto" w:fill="FFFFFF" w:themeFill="background1"/>
          </w:tcPr>
          <w:p w14:paraId="319D3A9C" w14:textId="4AF2F98D" w:rsidR="00FE2FF2" w:rsidRPr="008A7F9D" w:rsidRDefault="007B1021" w:rsidP="00E350B1">
            <w:pPr>
              <w:pStyle w:val="12MDCTablebodycopy"/>
            </w:pPr>
            <w:r>
              <w:t>NA</w:t>
            </w:r>
          </w:p>
        </w:tc>
      </w:tr>
      <w:tr w:rsidR="00FE2FF2" w14:paraId="2C3633AC" w14:textId="77777777" w:rsidTr="00E350B1">
        <w:tc>
          <w:tcPr>
            <w:tcW w:w="1667" w:type="pct"/>
            <w:shd w:val="clear" w:color="auto" w:fill="D7DBDE" w:themeFill="background2"/>
          </w:tcPr>
          <w:p w14:paraId="27242403" w14:textId="77777777" w:rsidR="00FE2FF2" w:rsidRPr="00193236" w:rsidRDefault="00FE2FF2" w:rsidP="00E350B1">
            <w:pPr>
              <w:pStyle w:val="12MDCTablebodycopy"/>
            </w:pPr>
            <w:r>
              <w:t xml:space="preserve">Compliance </w:t>
            </w:r>
          </w:p>
        </w:tc>
        <w:tc>
          <w:tcPr>
            <w:tcW w:w="3333" w:type="pct"/>
            <w:gridSpan w:val="2"/>
            <w:shd w:val="clear" w:color="auto" w:fill="FFFFFF" w:themeFill="background1"/>
          </w:tcPr>
          <w:p w14:paraId="3086534B" w14:textId="5D4A11BA" w:rsidR="00FE2FF2" w:rsidRPr="008A7F9D" w:rsidRDefault="00FE2FF2" w:rsidP="00E350B1">
            <w:pPr>
              <w:pStyle w:val="12MDCTablebodycopy"/>
            </w:pPr>
            <w:r w:rsidRPr="003205F9">
              <w:t>E.coli transgression</w:t>
            </w:r>
            <w:r w:rsidR="007B1021">
              <w:t>, Nitrite lev</w:t>
            </w:r>
            <w:r w:rsidR="00B42B18">
              <w:t xml:space="preserve">els. </w:t>
            </w:r>
          </w:p>
        </w:tc>
      </w:tr>
    </w:tbl>
    <w:p w14:paraId="4DDB6BF9" w14:textId="77777777" w:rsidR="00DF6876" w:rsidRDefault="00DF6876" w:rsidP="00DF6876"/>
    <w:p w14:paraId="387AA599" w14:textId="77777777" w:rsidR="00E34CAB" w:rsidRPr="00E34CAB" w:rsidRDefault="00E34CAB" w:rsidP="00E34CAB">
      <w:pPr>
        <w:rPr>
          <w:b/>
          <w:bCs/>
        </w:rPr>
      </w:pPr>
      <w:r w:rsidRPr="00E34CAB">
        <w:rPr>
          <w:b/>
          <w:bCs/>
        </w:rPr>
        <w:t xml:space="preserve">Existing Quality and Adequacy of Supply </w:t>
      </w:r>
    </w:p>
    <w:p w14:paraId="434B8C73" w14:textId="77777777" w:rsidR="00E34CAB" w:rsidRDefault="00E34CAB" w:rsidP="00E34CAB"/>
    <w:p w14:paraId="542FAA1C" w14:textId="100C4F51" w:rsidR="00E34CAB" w:rsidRDefault="00E34CAB" w:rsidP="00E34CAB">
      <w:r>
        <w:t xml:space="preserve">The Wainuioru Rural Water Supply Scheme (WRWSS) is a delegated body of Council. Assets are owned by Council and operated through a management committee representing the connected properties. </w:t>
      </w:r>
    </w:p>
    <w:p w14:paraId="7CA66E86" w14:textId="77777777" w:rsidR="00E34CAB" w:rsidRDefault="00E34CAB" w:rsidP="00E34CAB"/>
    <w:p w14:paraId="439DD19C" w14:textId="1C84D772" w:rsidR="00E34CAB" w:rsidRDefault="00E34CAB" w:rsidP="00E34CAB">
      <w:r>
        <w:t xml:space="preserve">The supply serves 184 stakeholders, including the Wainuioru Primary School and Hall and is untreated. No assessment of the condition of the pipeworks or associated pump and storage facilities has been undertaken. </w:t>
      </w:r>
    </w:p>
    <w:p w14:paraId="0C9088D7" w14:textId="77777777" w:rsidR="00E34CAB" w:rsidRDefault="00E34CAB" w:rsidP="00E34CAB"/>
    <w:p w14:paraId="187F148F" w14:textId="232CE66C" w:rsidR="00E34CAB" w:rsidRPr="00E34CAB" w:rsidRDefault="00E34CAB" w:rsidP="00E34CAB">
      <w:pPr>
        <w:rPr>
          <w:u w:val="single"/>
        </w:rPr>
      </w:pPr>
      <w:r w:rsidRPr="00E34CAB">
        <w:rPr>
          <w:u w:val="single"/>
        </w:rPr>
        <w:t xml:space="preserve">Source and Abstraction </w:t>
      </w:r>
    </w:p>
    <w:p w14:paraId="2F386FFC" w14:textId="77777777" w:rsidR="00E34CAB" w:rsidRDefault="00E34CAB" w:rsidP="00E34CAB"/>
    <w:p w14:paraId="5E445EFB" w14:textId="77777777" w:rsidR="00E34CAB" w:rsidRDefault="00E34CAB" w:rsidP="00E34CAB">
      <w:r>
        <w:t xml:space="preserve">Two 15kW pumps draw water from a 54 metre deep well. </w:t>
      </w:r>
    </w:p>
    <w:p w14:paraId="30CE9A91" w14:textId="77777777" w:rsidR="00E34CAB" w:rsidRDefault="00E34CAB" w:rsidP="00E34CAB">
      <w:pPr>
        <w:rPr>
          <w:u w:val="single"/>
        </w:rPr>
      </w:pPr>
    </w:p>
    <w:p w14:paraId="7FFCA363" w14:textId="1FDE5E26" w:rsidR="00E34CAB" w:rsidRPr="00E34CAB" w:rsidRDefault="00E34CAB" w:rsidP="00E34CAB">
      <w:pPr>
        <w:rPr>
          <w:u w:val="single"/>
        </w:rPr>
      </w:pPr>
      <w:r w:rsidRPr="00E34CAB">
        <w:rPr>
          <w:u w:val="single"/>
        </w:rPr>
        <w:t xml:space="preserve">Treatment, Delivery and Storage </w:t>
      </w:r>
    </w:p>
    <w:p w14:paraId="57A87219" w14:textId="77777777" w:rsidR="00E34CAB" w:rsidRDefault="00E34CAB" w:rsidP="00E34CAB"/>
    <w:p w14:paraId="2D4C1850" w14:textId="1A98B54C" w:rsidR="00E26EF3" w:rsidRDefault="00E34CAB" w:rsidP="00E26EF3">
      <w:r>
        <w:t>Chlorination of the supply took place adjacent to the well in Watsons Road up until early 2004. At the request of users, the</w:t>
      </w:r>
      <w:r w:rsidR="00E26EF3">
        <w:t xml:space="preserve"> supply ceased being chlorinated. </w:t>
      </w:r>
      <w:r w:rsidR="001E556D">
        <w:t xml:space="preserve">The supply is occasionally dosed with chlorine following a positive e coli test, but it is no longer routinely </w:t>
      </w:r>
      <w:r w:rsidR="00772591">
        <w:t>chlorinated.</w:t>
      </w:r>
    </w:p>
    <w:p w14:paraId="03E96A93" w14:textId="77777777" w:rsidR="00E26EF3" w:rsidRDefault="00E26EF3" w:rsidP="00E26EF3"/>
    <w:p w14:paraId="5B4D7008" w14:textId="77777777" w:rsidR="00E26EF3" w:rsidRDefault="00E26EF3" w:rsidP="00E26EF3">
      <w:r>
        <w:t xml:space="preserve">The water is pumped from the bore into one main reservoir of 100 m3 and six minor reservoirs. The systems total storage capacity is 240m3. The supply is then transferred to 140 client reservoirs. </w:t>
      </w:r>
    </w:p>
    <w:p w14:paraId="2CAA4E43" w14:textId="77777777" w:rsidR="00E26EF3" w:rsidRDefault="00E26EF3" w:rsidP="00E26EF3"/>
    <w:p w14:paraId="44CFBADF" w14:textId="7CBEC78C" w:rsidR="00E26EF3" w:rsidRDefault="00E26EF3" w:rsidP="00E26EF3">
      <w:r>
        <w:t>The total scheme area is approximately 7</w:t>
      </w:r>
      <w:r w:rsidR="00E817ED">
        <w:t>,</w:t>
      </w:r>
      <w:r>
        <w:t xml:space="preserve">526 ha and is covered by approximately 85km of PVC piping ranging in size from 125mm to 20mm. Three booster pump stations and two staging sites are utilised in the scheme. </w:t>
      </w:r>
    </w:p>
    <w:p w14:paraId="1C893769" w14:textId="77777777" w:rsidR="00E26EF3" w:rsidRDefault="00E26EF3" w:rsidP="00E26EF3"/>
    <w:p w14:paraId="5647FE06" w14:textId="6C7ED8D8" w:rsidR="00E34CAB" w:rsidRDefault="00E26EF3" w:rsidP="00E26EF3">
      <w:r>
        <w:t>Abstraction is for the purposes of stock consumption.</w:t>
      </w:r>
      <w:r w:rsidR="0008559C">
        <w:t xml:space="preserve"> A number of properties have also used the water for domestic purposes.</w:t>
      </w:r>
    </w:p>
    <w:p w14:paraId="76A0CC33" w14:textId="77777777" w:rsidR="00E26EF3" w:rsidRDefault="00E26EF3" w:rsidP="00E26EF3"/>
    <w:p w14:paraId="3B22C13A" w14:textId="77777777" w:rsidR="00E26EF3" w:rsidRPr="00E26EF3" w:rsidRDefault="00E26EF3" w:rsidP="00E26EF3">
      <w:pPr>
        <w:rPr>
          <w:u w:val="single"/>
        </w:rPr>
      </w:pPr>
      <w:r w:rsidRPr="00E26EF3">
        <w:rPr>
          <w:u w:val="single"/>
        </w:rPr>
        <w:t xml:space="preserve">Monitoring </w:t>
      </w:r>
    </w:p>
    <w:p w14:paraId="42AE5AE6" w14:textId="77777777" w:rsidR="00E26EF3" w:rsidRDefault="00E26EF3" w:rsidP="00E26EF3"/>
    <w:p w14:paraId="3F5BA284" w14:textId="39524B28" w:rsidR="00E26EF3" w:rsidRDefault="00E26EF3" w:rsidP="00E26EF3">
      <w:r>
        <w:t>Monitoring is performed at the staging site, monthly. MDC test</w:t>
      </w:r>
      <w:r w:rsidR="0086061D">
        <w:t>s</w:t>
      </w:r>
      <w:r>
        <w:t xml:space="preserve"> Nitrates quarterly</w:t>
      </w:r>
      <w:r w:rsidR="0086061D">
        <w:t>.</w:t>
      </w:r>
    </w:p>
    <w:p w14:paraId="6F7FE298" w14:textId="77777777" w:rsidR="00D2744C" w:rsidRDefault="00D2744C" w:rsidP="00E26EF3"/>
    <w:p w14:paraId="397670A1" w14:textId="541973E4" w:rsidR="00E26EF3" w:rsidRPr="00D2744C" w:rsidRDefault="00E26EF3" w:rsidP="00E26EF3">
      <w:pPr>
        <w:rPr>
          <w:b/>
          <w:bCs/>
        </w:rPr>
      </w:pPr>
      <w:r w:rsidRPr="00D2744C">
        <w:rPr>
          <w:b/>
          <w:bCs/>
        </w:rPr>
        <w:t xml:space="preserve">Assessment to meet Future Demands </w:t>
      </w:r>
    </w:p>
    <w:p w14:paraId="564847AD" w14:textId="77777777" w:rsidR="00D2744C" w:rsidRDefault="00D2744C" w:rsidP="00E26EF3"/>
    <w:p w14:paraId="111EB4C9" w14:textId="092D1716" w:rsidR="00E26EF3" w:rsidRDefault="00E26EF3" w:rsidP="00E26EF3">
      <w:r>
        <w:t xml:space="preserve">A Water Safety Plan (WSP) </w:t>
      </w:r>
      <w:r w:rsidR="0086061D">
        <w:t xml:space="preserve">has been developed by </w:t>
      </w:r>
      <w:r>
        <w:t>the scheme operators and this will enhance knowledge and understanding of the scheme's management processes.</w:t>
      </w:r>
    </w:p>
    <w:p w14:paraId="777DDB83" w14:textId="77777777" w:rsidR="0086061D" w:rsidRDefault="0086061D" w:rsidP="00E26EF3"/>
    <w:p w14:paraId="6EB0D5F9" w14:textId="780F129F" w:rsidR="0086061D" w:rsidRDefault="0086061D" w:rsidP="00E26EF3">
      <w:r>
        <w:t>The scheme is currently identified by Taumata Arowai as operating under an Alternative Solution</w:t>
      </w:r>
      <w:r w:rsidR="00CC2931">
        <w:t xml:space="preserve"> to the DWQAR. This Alternative Solution </w:t>
      </w:r>
      <w:r w:rsidR="00D81CB5">
        <w:t xml:space="preserve">(Mixed Use Rural Supplies) </w:t>
      </w:r>
      <w:r w:rsidR="00CC2931">
        <w:t xml:space="preserve">requires that any user who wishes to use the water for potable purposes must install a point of use filtration and UV disinfection system. This is </w:t>
      </w:r>
      <w:r w:rsidR="002A235A">
        <w:t>tracked by the user committee. It is not clear at this point in time how many properties do use the water for potable</w:t>
      </w:r>
      <w:r w:rsidR="007D1486">
        <w:t xml:space="preserve"> purposes</w:t>
      </w:r>
      <w:r w:rsidR="00B03CE8">
        <w:t xml:space="preserve"> as a significant portion of the users do not wish to confirm / disconfirm their water use.</w:t>
      </w:r>
    </w:p>
    <w:p w14:paraId="16EAFB61" w14:textId="77777777" w:rsidR="008420AF" w:rsidRDefault="008420AF" w:rsidP="00E26EF3"/>
    <w:p w14:paraId="07B192E5" w14:textId="77777777" w:rsidR="00E159FB" w:rsidRPr="00A16E25" w:rsidRDefault="00E159FB" w:rsidP="00E159FB">
      <w:pPr>
        <w:rPr>
          <w:u w:val="single"/>
        </w:rPr>
      </w:pPr>
      <w:r w:rsidRPr="00A16E25">
        <w:rPr>
          <w:u w:val="single"/>
        </w:rPr>
        <w:t>Consequences of loss of drinking water services and/or deficient water services</w:t>
      </w:r>
    </w:p>
    <w:p w14:paraId="425D08BF" w14:textId="77777777" w:rsidR="00E159FB" w:rsidRDefault="00E159FB" w:rsidP="00E159FB"/>
    <w:p w14:paraId="06257203" w14:textId="7C97A949" w:rsidR="00E159FB" w:rsidRDefault="00E159FB" w:rsidP="00E159FB">
      <w:r>
        <w:t>The Wainuioru Scheme is not a potable water supply and any effects of it loss would primarily impact on</w:t>
      </w:r>
      <w:r w:rsidR="001D6321">
        <w:t xml:space="preserve"> the direct users. Specific problems would include;</w:t>
      </w:r>
    </w:p>
    <w:p w14:paraId="6593A2C5" w14:textId="77777777" w:rsidR="00E159FB" w:rsidRDefault="00E159FB" w:rsidP="00E159FB"/>
    <w:p w14:paraId="11C2C983" w14:textId="3E43BFD8" w:rsidR="00E159FB" w:rsidRDefault="001D6321" w:rsidP="00E159FB">
      <w:pPr>
        <w:pStyle w:val="ListParagraph"/>
        <w:numPr>
          <w:ilvl w:val="0"/>
          <w:numId w:val="17"/>
        </w:numPr>
      </w:pPr>
      <w:r>
        <w:t>Loss of stock water.</w:t>
      </w:r>
    </w:p>
    <w:p w14:paraId="1AC4A375" w14:textId="26BD83AD" w:rsidR="001D6321" w:rsidRDefault="001D6321" w:rsidP="001D6321">
      <w:pPr>
        <w:pStyle w:val="ListParagraph"/>
        <w:numPr>
          <w:ilvl w:val="0"/>
          <w:numId w:val="17"/>
        </w:numPr>
      </w:pPr>
      <w:r>
        <w:t xml:space="preserve">Loss of </w:t>
      </w:r>
      <w:r w:rsidR="001C56F2">
        <w:t>an alternative drinking water supply for a limited number of users.</w:t>
      </w:r>
    </w:p>
    <w:p w14:paraId="78B95BF0" w14:textId="77777777" w:rsidR="00E159FB" w:rsidRDefault="00E159FB" w:rsidP="00E159FB">
      <w:pPr>
        <w:pStyle w:val="ListParagraph"/>
      </w:pPr>
    </w:p>
    <w:p w14:paraId="27BC8E73" w14:textId="07373E0D" w:rsidR="00E159FB" w:rsidRDefault="001C56F2" w:rsidP="00E26EF3">
      <w:r>
        <w:t xml:space="preserve">The majority of users would have access to alternative water sources such as bores, springs roof water or surface water. </w:t>
      </w:r>
    </w:p>
    <w:p w14:paraId="68A683D7" w14:textId="76B7EAF7" w:rsidR="00F06174" w:rsidRDefault="00F06174" w:rsidP="00A92146">
      <w:pPr>
        <w:pStyle w:val="04MDCL3subheading"/>
      </w:pPr>
      <w:bookmarkStart w:id="43" w:name="_Toc227247543"/>
      <w:r>
        <w:t>5.1.5</w:t>
      </w:r>
      <w:r w:rsidR="00A92146">
        <w:t xml:space="preserve"> </w:t>
      </w:r>
      <w:r w:rsidR="00A92146" w:rsidRPr="00A92146">
        <w:t xml:space="preserve">Unserviced Communities (Roof Water, Bore </w:t>
      </w:r>
      <w:r w:rsidR="00A92146">
        <w:t>o</w:t>
      </w:r>
      <w:r w:rsidR="00A92146" w:rsidRPr="00A92146">
        <w:t>r Surface Water Supply)</w:t>
      </w:r>
      <w:bookmarkEnd w:id="43"/>
    </w:p>
    <w:p w14:paraId="383B0BB0" w14:textId="4923E43D" w:rsidR="00A92146" w:rsidRDefault="00A92146" w:rsidP="00F117DC">
      <w:pPr>
        <w:pStyle w:val="05MDCBodycopy"/>
      </w:pPr>
      <w:bookmarkStart w:id="44" w:name="_Toc227247544"/>
      <w:r>
        <w:t>5.1.5.1 General</w:t>
      </w:r>
      <w:bookmarkEnd w:id="44"/>
      <w:r>
        <w:t xml:space="preserve"> </w:t>
      </w:r>
    </w:p>
    <w:p w14:paraId="3C74305D" w14:textId="6013648D" w:rsidR="00A92146" w:rsidRDefault="00560E59" w:rsidP="00560E59">
      <w:r>
        <w:t>T</w:t>
      </w:r>
      <w:r w:rsidRPr="00560E59">
        <w:t>he assessments have identified options that are available to address potential public health risks and potential water shortage. It is acknowledged that individual owners of the facilities may have adopted some of these options already - by way of:</w:t>
      </w:r>
    </w:p>
    <w:p w14:paraId="532225DD" w14:textId="540852CC" w:rsidR="00560E59" w:rsidRDefault="00560E59" w:rsidP="00161140">
      <w:pPr>
        <w:pStyle w:val="ListParagraph"/>
        <w:numPr>
          <w:ilvl w:val="0"/>
          <w:numId w:val="17"/>
        </w:numPr>
      </w:pPr>
      <w:r w:rsidRPr="00560E59">
        <w:t>Purchase and installation of more sophisticated equipment</w:t>
      </w:r>
    </w:p>
    <w:p w14:paraId="1CD08307" w14:textId="01660805" w:rsidR="00560E59" w:rsidRDefault="00560E59" w:rsidP="00161140">
      <w:pPr>
        <w:pStyle w:val="ListParagraph"/>
        <w:numPr>
          <w:ilvl w:val="0"/>
          <w:numId w:val="17"/>
        </w:numPr>
      </w:pPr>
      <w:r w:rsidRPr="00560E59">
        <w:t>Greater level of planned maintenance</w:t>
      </w:r>
    </w:p>
    <w:p w14:paraId="04B0ADAC" w14:textId="28A89053" w:rsidR="00560E59" w:rsidRDefault="00560E59" w:rsidP="00161140">
      <w:pPr>
        <w:pStyle w:val="ListParagraph"/>
        <w:numPr>
          <w:ilvl w:val="0"/>
          <w:numId w:val="17"/>
        </w:numPr>
      </w:pPr>
      <w:r w:rsidRPr="00560E59">
        <w:t>More frequent or wider range of water quality monitoring</w:t>
      </w:r>
    </w:p>
    <w:p w14:paraId="393359B7" w14:textId="77777777" w:rsidR="00560E59" w:rsidRDefault="00560E59" w:rsidP="00560E59"/>
    <w:p w14:paraId="2A3FAE1C" w14:textId="5CA52CFA" w:rsidR="00560E59" w:rsidRPr="00560E59" w:rsidRDefault="00560E59" w:rsidP="00560E59">
      <w:pPr>
        <w:rPr>
          <w:b/>
          <w:bCs/>
        </w:rPr>
      </w:pPr>
      <w:r w:rsidRPr="00560E59">
        <w:rPr>
          <w:b/>
          <w:bCs/>
        </w:rPr>
        <w:t>Rural Settlements</w:t>
      </w:r>
    </w:p>
    <w:p w14:paraId="7B91F1DC" w14:textId="77777777" w:rsidR="00560E59" w:rsidRDefault="00560E59" w:rsidP="00560E59"/>
    <w:p w14:paraId="0110D9F2" w14:textId="77777777" w:rsidR="00560E59" w:rsidRDefault="00560E59" w:rsidP="00560E59">
      <w:r>
        <w:t xml:space="preserve">Within the boundaries of Masterton District Council, there are a number of settlements that are "self-serviced" for water supply. </w:t>
      </w:r>
    </w:p>
    <w:p w14:paraId="3AA19124" w14:textId="77777777" w:rsidR="00560E59" w:rsidRDefault="00560E59" w:rsidP="00560E59"/>
    <w:p w14:paraId="5FD31D0F" w14:textId="4D546B34" w:rsidR="00560E59" w:rsidRDefault="00560E59" w:rsidP="00560E59">
      <w:r>
        <w:t>These communities include:</w:t>
      </w:r>
    </w:p>
    <w:p w14:paraId="27A71421" w14:textId="336C3849" w:rsidR="00560E59" w:rsidRDefault="00FB4D32" w:rsidP="00161140">
      <w:pPr>
        <w:pStyle w:val="ListParagraph"/>
        <w:numPr>
          <w:ilvl w:val="0"/>
          <w:numId w:val="18"/>
        </w:numPr>
      </w:pPr>
      <w:r w:rsidRPr="00FB4D32">
        <w:t>Whakataki</w:t>
      </w:r>
    </w:p>
    <w:p w14:paraId="04B53B82" w14:textId="5E618337" w:rsidR="00FB4D32" w:rsidRDefault="00FB4D32" w:rsidP="00161140">
      <w:pPr>
        <w:pStyle w:val="ListParagraph"/>
        <w:numPr>
          <w:ilvl w:val="0"/>
          <w:numId w:val="18"/>
        </w:numPr>
      </w:pPr>
      <w:r w:rsidRPr="00FB4D32">
        <w:t>Mataikona</w:t>
      </w:r>
    </w:p>
    <w:p w14:paraId="6972355B" w14:textId="72618266" w:rsidR="00FB4D32" w:rsidRDefault="00FB4D32" w:rsidP="00161140">
      <w:pPr>
        <w:pStyle w:val="ListParagraph"/>
        <w:numPr>
          <w:ilvl w:val="0"/>
          <w:numId w:val="18"/>
        </w:numPr>
      </w:pPr>
      <w:r w:rsidRPr="00FB4D32">
        <w:t>Riversdale</w:t>
      </w:r>
    </w:p>
    <w:p w14:paraId="6E69476B" w14:textId="1CDA9FF1" w:rsidR="00FB4D32" w:rsidRDefault="00FB4D32" w:rsidP="00161140">
      <w:pPr>
        <w:pStyle w:val="ListParagraph"/>
        <w:numPr>
          <w:ilvl w:val="0"/>
          <w:numId w:val="18"/>
        </w:numPr>
      </w:pPr>
      <w:r w:rsidRPr="00FB4D32">
        <w:t>'Fringe' areas of other settlements</w:t>
      </w:r>
    </w:p>
    <w:p w14:paraId="6E54BA1F" w14:textId="77777777" w:rsidR="00FB4D32" w:rsidRDefault="00FB4D32" w:rsidP="00560E59"/>
    <w:p w14:paraId="62D9DF1B" w14:textId="2A89B22F" w:rsidR="00FB4D32" w:rsidRDefault="00C2294D" w:rsidP="00560E59">
      <w:r w:rsidRPr="00C2294D">
        <w:t>Generally it could be assumed that these residential rural areas are served by:</w:t>
      </w:r>
    </w:p>
    <w:p w14:paraId="3DBAC75E" w14:textId="4184A37A" w:rsidR="00C2294D" w:rsidRDefault="00C2294D" w:rsidP="00161140">
      <w:pPr>
        <w:pStyle w:val="ListParagraph"/>
        <w:numPr>
          <w:ilvl w:val="0"/>
          <w:numId w:val="19"/>
        </w:numPr>
      </w:pPr>
      <w:r w:rsidRPr="00C2294D">
        <w:t>Roof water</w:t>
      </w:r>
      <w:r>
        <w:t xml:space="preserve"> </w:t>
      </w:r>
      <w:r w:rsidRPr="00C2294D">
        <w:t>(used by approximately 80% of houses, often in conjunction with other sources)</w:t>
      </w:r>
    </w:p>
    <w:p w14:paraId="654A8657" w14:textId="0C096CAD" w:rsidR="00C2294D" w:rsidRDefault="00C2294D" w:rsidP="00161140">
      <w:pPr>
        <w:pStyle w:val="ListParagraph"/>
        <w:numPr>
          <w:ilvl w:val="0"/>
          <w:numId w:val="19"/>
        </w:numPr>
      </w:pPr>
      <w:r w:rsidRPr="00C2294D">
        <w:t>Bores (often used in the plains for both irrigation and potable water)</w:t>
      </w:r>
    </w:p>
    <w:p w14:paraId="617A68F9" w14:textId="77777777" w:rsidR="00371327" w:rsidRDefault="00C2294D" w:rsidP="00161140">
      <w:pPr>
        <w:pStyle w:val="ListParagraph"/>
        <w:numPr>
          <w:ilvl w:val="0"/>
          <w:numId w:val="19"/>
        </w:numPr>
      </w:pPr>
      <w:r w:rsidRPr="00C2294D">
        <w:t>Wells (as above, often used in the plains for both irrigation and potable water)</w:t>
      </w:r>
      <w:r w:rsidR="00371327" w:rsidRPr="00371327">
        <w:t xml:space="preserve"> </w:t>
      </w:r>
    </w:p>
    <w:p w14:paraId="3A878DAB" w14:textId="50D39EA8" w:rsidR="00C2294D" w:rsidRDefault="00371327" w:rsidP="00161140">
      <w:pPr>
        <w:pStyle w:val="ListParagraph"/>
        <w:numPr>
          <w:ilvl w:val="0"/>
          <w:numId w:val="19"/>
        </w:numPr>
      </w:pPr>
      <w:r w:rsidRPr="00371327">
        <w:t>Springs (common in the eastern hills)</w:t>
      </w:r>
    </w:p>
    <w:p w14:paraId="706828A6" w14:textId="77777777" w:rsidR="00371327" w:rsidRDefault="00371327" w:rsidP="00560E59"/>
    <w:p w14:paraId="11C92A92" w14:textId="499ECE41" w:rsidR="00371327" w:rsidRDefault="00371327" w:rsidP="00560E59">
      <w:r>
        <w:rPr>
          <w:b/>
          <w:bCs/>
        </w:rPr>
        <w:t>Rural Schools</w:t>
      </w:r>
    </w:p>
    <w:p w14:paraId="0AC209F9" w14:textId="77777777" w:rsidR="00371327" w:rsidRDefault="00371327" w:rsidP="00560E59"/>
    <w:p w14:paraId="139F38C7" w14:textId="77777777" w:rsidR="00371327" w:rsidRDefault="00371327" w:rsidP="00371327">
      <w:r>
        <w:t xml:space="preserve">Within the boundaries of Masterton District Council, there are a number of rural schools that are "self-serviced" for water supply. For purposes of the Water and Sanitary Services Assessments, they have been regarded as separate communities. </w:t>
      </w:r>
    </w:p>
    <w:p w14:paraId="3BE6B7FF" w14:textId="77777777" w:rsidR="00371327" w:rsidRDefault="00371327" w:rsidP="00371327"/>
    <w:p w14:paraId="782FAEC6" w14:textId="6BBC9FF0" w:rsidR="00371327" w:rsidRDefault="00371327" w:rsidP="00371327">
      <w:r>
        <w:t>A survey was posted to all schools believed to be self-serviced for water supply or wastewater. The responses are summarised in Table 5.4.</w:t>
      </w:r>
    </w:p>
    <w:p w14:paraId="5E51F18C" w14:textId="1D2D9166" w:rsidR="00371327" w:rsidRDefault="00371327" w:rsidP="00371327">
      <w:r>
        <w:t xml:space="preserve"> </w:t>
      </w:r>
    </w:p>
    <w:p w14:paraId="08AC7E1A" w14:textId="77777777" w:rsidR="00371327" w:rsidRDefault="00371327" w:rsidP="00371327">
      <w:r>
        <w:t xml:space="preserve">The Board of Trustees of each school has responsibility for the management of their water supply, receiving funding from the Ministry of Education's Operational Grant. </w:t>
      </w:r>
    </w:p>
    <w:p w14:paraId="38EBED02" w14:textId="77777777" w:rsidR="00371327" w:rsidRDefault="00371327" w:rsidP="00371327"/>
    <w:p w14:paraId="1BEA6A58" w14:textId="34CDE053" w:rsidR="00FE1AD1" w:rsidRDefault="00371327" w:rsidP="00FE1AD1">
      <w:r>
        <w:t>Capital expenditure to replace depreciating water supply services assets is also the responsibility of the Board of Trustees. However</w:t>
      </w:r>
      <w:r w:rsidR="00FE1AD1">
        <w:t xml:space="preserve"> </w:t>
      </w:r>
      <w:r w:rsidR="00544C3D">
        <w:t>a</w:t>
      </w:r>
      <w:r w:rsidR="00FE1AD1">
        <w:t xml:space="preserve">ny unplanned capital expenditure on wastewater services can be funded by the Ministry of Education on receipt of evidence of the need for the expenditure. </w:t>
      </w:r>
    </w:p>
    <w:p w14:paraId="1D9BAA82" w14:textId="77777777" w:rsidR="00FE1AD1" w:rsidRDefault="00FE1AD1" w:rsidP="00FE1AD1"/>
    <w:p w14:paraId="50A3E353" w14:textId="0AFE79E7" w:rsidR="00371327" w:rsidRDefault="00FE1AD1" w:rsidP="00FE1AD1">
      <w:r>
        <w:t>Wainuioru and Opaki schools are supplied by their respective reticulated private water schemes (and therefore not included in the table above). In addition to the scheme treatment, Opaki School has UV filters in place.</w:t>
      </w:r>
    </w:p>
    <w:p w14:paraId="3E727A8C" w14:textId="77777777" w:rsidR="00FE1AD1" w:rsidRDefault="00FE1AD1" w:rsidP="00FE1AD1"/>
    <w:tbl>
      <w:tblPr>
        <w:tblW w:w="0" w:type="auto"/>
        <w:tblBorders>
          <w:top w:val="single" w:sz="12" w:space="0" w:color="658C28" w:themeColor="accent2"/>
          <w:bottom w:val="single" w:sz="12" w:space="0" w:color="658C28" w:themeColor="accent2"/>
          <w:insideH w:val="single" w:sz="12" w:space="0" w:color="658C28" w:themeColor="accent2"/>
        </w:tblBorders>
        <w:tblLayout w:type="fixed"/>
        <w:tblCellMar>
          <w:left w:w="142" w:type="dxa"/>
          <w:right w:w="142" w:type="dxa"/>
        </w:tblCellMar>
        <w:tblLook w:val="04A0" w:firstRow="1" w:lastRow="0" w:firstColumn="1" w:lastColumn="0" w:noHBand="0" w:noVBand="1"/>
      </w:tblPr>
      <w:tblGrid>
        <w:gridCol w:w="1430"/>
        <w:gridCol w:w="928"/>
        <w:gridCol w:w="1072"/>
        <w:gridCol w:w="1248"/>
        <w:gridCol w:w="1359"/>
        <w:gridCol w:w="812"/>
        <w:gridCol w:w="559"/>
        <w:gridCol w:w="999"/>
        <w:gridCol w:w="1231"/>
      </w:tblGrid>
      <w:tr w:rsidR="00E37EF3" w14:paraId="465A5CAC" w14:textId="00AAE65C" w:rsidTr="0093654C">
        <w:tc>
          <w:tcPr>
            <w:tcW w:w="9638" w:type="dxa"/>
            <w:gridSpan w:val="9"/>
            <w:shd w:val="clear" w:color="auto" w:fill="658C28" w:themeFill="accent2"/>
          </w:tcPr>
          <w:p w14:paraId="37540581" w14:textId="3A180DFC" w:rsidR="00E37EF3" w:rsidRDefault="00E37EF3" w:rsidP="00E350B1">
            <w:pPr>
              <w:pStyle w:val="09MDCTableheading"/>
            </w:pPr>
            <w:r>
              <w:t xml:space="preserve">Table 5.4 School Water Supplies </w:t>
            </w:r>
          </w:p>
        </w:tc>
      </w:tr>
      <w:tr w:rsidR="0093654C" w14:paraId="4DC4E840" w14:textId="6B285FB4" w:rsidTr="0093654C">
        <w:tc>
          <w:tcPr>
            <w:tcW w:w="1430" w:type="dxa"/>
            <w:vMerge w:val="restart"/>
            <w:shd w:val="clear" w:color="auto" w:fill="D7DBDE" w:themeFill="background2"/>
          </w:tcPr>
          <w:p w14:paraId="13A20DAD" w14:textId="4BEE705E" w:rsidR="00C60747" w:rsidRPr="0093654C" w:rsidRDefault="00C60747" w:rsidP="00C60747">
            <w:pPr>
              <w:pStyle w:val="12MDCTablebodycopy"/>
              <w:rPr>
                <w:sz w:val="18"/>
                <w:szCs w:val="20"/>
              </w:rPr>
            </w:pPr>
            <w:r w:rsidRPr="0093654C">
              <w:rPr>
                <w:sz w:val="18"/>
                <w:szCs w:val="20"/>
              </w:rPr>
              <w:t>School</w:t>
            </w:r>
          </w:p>
        </w:tc>
        <w:tc>
          <w:tcPr>
            <w:tcW w:w="928" w:type="dxa"/>
            <w:vMerge w:val="restart"/>
            <w:shd w:val="clear" w:color="auto" w:fill="D7DBDE" w:themeFill="background2"/>
          </w:tcPr>
          <w:p w14:paraId="4AF35B7F" w14:textId="7A4832ED" w:rsidR="00C60747" w:rsidRPr="0093654C" w:rsidRDefault="00C60747" w:rsidP="00E350B1">
            <w:pPr>
              <w:pStyle w:val="12MDCTablebodycopy"/>
              <w:rPr>
                <w:sz w:val="18"/>
                <w:szCs w:val="20"/>
              </w:rPr>
            </w:pPr>
            <w:r w:rsidRPr="0093654C">
              <w:rPr>
                <w:sz w:val="18"/>
                <w:szCs w:val="20"/>
              </w:rPr>
              <w:t>School Roll</w:t>
            </w:r>
          </w:p>
        </w:tc>
        <w:tc>
          <w:tcPr>
            <w:tcW w:w="1072" w:type="dxa"/>
            <w:vMerge w:val="restart"/>
            <w:shd w:val="clear" w:color="auto" w:fill="D7DBDE" w:themeFill="background2"/>
          </w:tcPr>
          <w:p w14:paraId="7509F312" w14:textId="7481AF04" w:rsidR="00C60747" w:rsidRPr="0093654C" w:rsidRDefault="00C60747" w:rsidP="00E350B1">
            <w:pPr>
              <w:pStyle w:val="12MDCTablebodycopy"/>
              <w:rPr>
                <w:sz w:val="18"/>
                <w:szCs w:val="20"/>
              </w:rPr>
            </w:pPr>
            <w:r w:rsidRPr="0093654C">
              <w:rPr>
                <w:sz w:val="18"/>
                <w:szCs w:val="20"/>
              </w:rPr>
              <w:t>Source</w:t>
            </w:r>
          </w:p>
        </w:tc>
        <w:tc>
          <w:tcPr>
            <w:tcW w:w="1248" w:type="dxa"/>
            <w:vMerge w:val="restart"/>
            <w:shd w:val="clear" w:color="auto" w:fill="D7DBDE" w:themeFill="background2"/>
          </w:tcPr>
          <w:p w14:paraId="19BEF4E0" w14:textId="153911CD" w:rsidR="00C60747" w:rsidRPr="0093654C" w:rsidRDefault="00C60747" w:rsidP="00C60747">
            <w:pPr>
              <w:pStyle w:val="12MDCTablebodycopy"/>
              <w:rPr>
                <w:sz w:val="18"/>
                <w:szCs w:val="20"/>
              </w:rPr>
            </w:pPr>
            <w:r w:rsidRPr="0093654C">
              <w:rPr>
                <w:sz w:val="18"/>
                <w:szCs w:val="20"/>
              </w:rPr>
              <w:t>First Flush Diversion?</w:t>
            </w:r>
          </w:p>
        </w:tc>
        <w:tc>
          <w:tcPr>
            <w:tcW w:w="1359" w:type="dxa"/>
            <w:vMerge w:val="restart"/>
            <w:shd w:val="clear" w:color="auto" w:fill="D7DBDE" w:themeFill="background2"/>
          </w:tcPr>
          <w:p w14:paraId="766BFD73" w14:textId="7D7ED198" w:rsidR="00C60747" w:rsidRPr="0093654C" w:rsidRDefault="00C60747" w:rsidP="00E350B1">
            <w:pPr>
              <w:pStyle w:val="12MDCTablebodycopy"/>
              <w:rPr>
                <w:sz w:val="18"/>
                <w:szCs w:val="20"/>
              </w:rPr>
            </w:pPr>
            <w:r w:rsidRPr="0093654C">
              <w:rPr>
                <w:sz w:val="18"/>
                <w:szCs w:val="20"/>
              </w:rPr>
              <w:t>Treatment Process</w:t>
            </w:r>
          </w:p>
        </w:tc>
        <w:tc>
          <w:tcPr>
            <w:tcW w:w="1371" w:type="dxa"/>
            <w:gridSpan w:val="2"/>
            <w:shd w:val="clear" w:color="auto" w:fill="D7DBDE" w:themeFill="background2"/>
          </w:tcPr>
          <w:p w14:paraId="78B42D05" w14:textId="34C45D21" w:rsidR="00C60747" w:rsidRPr="0093654C" w:rsidRDefault="00C60747" w:rsidP="00E350B1">
            <w:pPr>
              <w:pStyle w:val="12MDCTablebodycopy"/>
              <w:rPr>
                <w:sz w:val="18"/>
                <w:szCs w:val="20"/>
              </w:rPr>
            </w:pPr>
            <w:r w:rsidRPr="0093654C">
              <w:rPr>
                <w:sz w:val="18"/>
                <w:szCs w:val="20"/>
              </w:rPr>
              <w:t>Storage</w:t>
            </w:r>
          </w:p>
        </w:tc>
        <w:tc>
          <w:tcPr>
            <w:tcW w:w="999" w:type="dxa"/>
            <w:vMerge w:val="restart"/>
            <w:shd w:val="clear" w:color="auto" w:fill="D7DBDE" w:themeFill="background2"/>
          </w:tcPr>
          <w:p w14:paraId="6B9DD5A9" w14:textId="30568E48" w:rsidR="00C60747" w:rsidRPr="0093654C" w:rsidRDefault="00C60747" w:rsidP="00E350B1">
            <w:pPr>
              <w:pStyle w:val="12MDCTablebodycopy"/>
              <w:rPr>
                <w:sz w:val="18"/>
                <w:szCs w:val="20"/>
              </w:rPr>
            </w:pPr>
            <w:r w:rsidRPr="0093654C">
              <w:rPr>
                <w:sz w:val="18"/>
                <w:szCs w:val="20"/>
              </w:rPr>
              <w:t>Pump Process</w:t>
            </w:r>
          </w:p>
        </w:tc>
        <w:tc>
          <w:tcPr>
            <w:tcW w:w="1231" w:type="dxa"/>
            <w:vMerge w:val="restart"/>
            <w:shd w:val="clear" w:color="auto" w:fill="D7DBDE" w:themeFill="background2"/>
          </w:tcPr>
          <w:p w14:paraId="06EC7541" w14:textId="313E449A" w:rsidR="00C60747" w:rsidRPr="0093654C" w:rsidRDefault="00C60747" w:rsidP="00E350B1">
            <w:pPr>
              <w:pStyle w:val="12MDCTablebodycopy"/>
              <w:rPr>
                <w:sz w:val="18"/>
                <w:szCs w:val="20"/>
              </w:rPr>
            </w:pPr>
            <w:r w:rsidRPr="0093654C">
              <w:rPr>
                <w:sz w:val="18"/>
                <w:szCs w:val="20"/>
              </w:rPr>
              <w:t>Shortages</w:t>
            </w:r>
          </w:p>
        </w:tc>
      </w:tr>
      <w:tr w:rsidR="00D462FF" w14:paraId="52A18793" w14:textId="367A2097" w:rsidTr="0093654C">
        <w:tc>
          <w:tcPr>
            <w:tcW w:w="1430" w:type="dxa"/>
            <w:vMerge/>
            <w:shd w:val="clear" w:color="auto" w:fill="D7DBDE"/>
          </w:tcPr>
          <w:p w14:paraId="160EC5E8" w14:textId="336CE27C" w:rsidR="00C60747" w:rsidRPr="0093654C" w:rsidRDefault="00C60747" w:rsidP="00E350B1">
            <w:pPr>
              <w:pStyle w:val="12MDCTablebodycopy"/>
              <w:rPr>
                <w:sz w:val="18"/>
                <w:szCs w:val="20"/>
              </w:rPr>
            </w:pPr>
          </w:p>
        </w:tc>
        <w:tc>
          <w:tcPr>
            <w:tcW w:w="928" w:type="dxa"/>
            <w:vMerge/>
            <w:shd w:val="clear" w:color="auto" w:fill="D7DBDE"/>
          </w:tcPr>
          <w:p w14:paraId="4FCB02E9" w14:textId="3EAB1C0F" w:rsidR="00C60747" w:rsidRPr="0093654C" w:rsidRDefault="00C60747" w:rsidP="00E350B1">
            <w:pPr>
              <w:pStyle w:val="12MDCTablebodycopy"/>
              <w:rPr>
                <w:sz w:val="18"/>
                <w:szCs w:val="20"/>
              </w:rPr>
            </w:pPr>
          </w:p>
        </w:tc>
        <w:tc>
          <w:tcPr>
            <w:tcW w:w="1072" w:type="dxa"/>
            <w:vMerge/>
            <w:shd w:val="clear" w:color="auto" w:fill="D7DBDE"/>
          </w:tcPr>
          <w:p w14:paraId="3A3B963D" w14:textId="0F5ED191" w:rsidR="00C60747" w:rsidRPr="0093654C" w:rsidRDefault="00C60747" w:rsidP="00E350B1">
            <w:pPr>
              <w:pStyle w:val="12MDCTablebodycopy"/>
              <w:rPr>
                <w:sz w:val="18"/>
                <w:szCs w:val="20"/>
              </w:rPr>
            </w:pPr>
          </w:p>
        </w:tc>
        <w:tc>
          <w:tcPr>
            <w:tcW w:w="1248" w:type="dxa"/>
            <w:vMerge/>
            <w:shd w:val="clear" w:color="auto" w:fill="D7DBDE"/>
          </w:tcPr>
          <w:p w14:paraId="1AFF63BA" w14:textId="514FDE06" w:rsidR="00C60747" w:rsidRPr="0093654C" w:rsidRDefault="00C60747" w:rsidP="00E350B1">
            <w:pPr>
              <w:pStyle w:val="12MDCTablebodycopy"/>
              <w:rPr>
                <w:sz w:val="18"/>
                <w:szCs w:val="20"/>
              </w:rPr>
            </w:pPr>
          </w:p>
        </w:tc>
        <w:tc>
          <w:tcPr>
            <w:tcW w:w="1359" w:type="dxa"/>
            <w:vMerge/>
            <w:shd w:val="clear" w:color="auto" w:fill="D7DBDE"/>
          </w:tcPr>
          <w:p w14:paraId="6A6CD792" w14:textId="77777777" w:rsidR="00C60747" w:rsidRPr="0093654C" w:rsidRDefault="00C60747" w:rsidP="00E350B1">
            <w:pPr>
              <w:pStyle w:val="12MDCTablebodycopy"/>
              <w:rPr>
                <w:sz w:val="18"/>
                <w:szCs w:val="20"/>
              </w:rPr>
            </w:pPr>
          </w:p>
        </w:tc>
        <w:tc>
          <w:tcPr>
            <w:tcW w:w="812" w:type="dxa"/>
            <w:shd w:val="clear" w:color="auto" w:fill="D7DBDE"/>
          </w:tcPr>
          <w:p w14:paraId="4876565D" w14:textId="27A1AFCF" w:rsidR="00C60747" w:rsidRPr="0093654C" w:rsidRDefault="00C60747" w:rsidP="00E350B1">
            <w:pPr>
              <w:pStyle w:val="12MDCTablebodycopy"/>
              <w:rPr>
                <w:sz w:val="18"/>
                <w:szCs w:val="20"/>
              </w:rPr>
            </w:pPr>
            <w:r w:rsidRPr="0093654C">
              <w:rPr>
                <w:sz w:val="18"/>
                <w:szCs w:val="20"/>
              </w:rPr>
              <w:t>m3</w:t>
            </w:r>
          </w:p>
        </w:tc>
        <w:tc>
          <w:tcPr>
            <w:tcW w:w="559" w:type="dxa"/>
            <w:shd w:val="clear" w:color="auto" w:fill="D7DBDE"/>
          </w:tcPr>
          <w:p w14:paraId="7670F71F" w14:textId="05331560" w:rsidR="00C60747" w:rsidRPr="0093654C" w:rsidRDefault="00C60747" w:rsidP="00E350B1">
            <w:pPr>
              <w:pStyle w:val="12MDCTablebodycopy"/>
              <w:rPr>
                <w:sz w:val="18"/>
                <w:szCs w:val="20"/>
              </w:rPr>
            </w:pPr>
            <w:r w:rsidRPr="0093654C">
              <w:rPr>
                <w:sz w:val="18"/>
                <w:szCs w:val="20"/>
              </w:rPr>
              <w:t>No</w:t>
            </w:r>
          </w:p>
        </w:tc>
        <w:tc>
          <w:tcPr>
            <w:tcW w:w="999" w:type="dxa"/>
            <w:vMerge/>
            <w:shd w:val="clear" w:color="auto" w:fill="D7DBDE"/>
          </w:tcPr>
          <w:p w14:paraId="5BC89DC5" w14:textId="77777777" w:rsidR="00C60747" w:rsidRPr="0093654C" w:rsidRDefault="00C60747" w:rsidP="00E350B1">
            <w:pPr>
              <w:pStyle w:val="12MDCTablebodycopy"/>
              <w:rPr>
                <w:sz w:val="18"/>
                <w:szCs w:val="20"/>
              </w:rPr>
            </w:pPr>
          </w:p>
        </w:tc>
        <w:tc>
          <w:tcPr>
            <w:tcW w:w="1231" w:type="dxa"/>
            <w:vMerge/>
            <w:shd w:val="clear" w:color="auto" w:fill="D7DBDE"/>
          </w:tcPr>
          <w:p w14:paraId="06410CD6" w14:textId="77777777" w:rsidR="00C60747" w:rsidRPr="0093654C" w:rsidRDefault="00C60747" w:rsidP="00E350B1">
            <w:pPr>
              <w:pStyle w:val="12MDCTablebodycopy"/>
              <w:rPr>
                <w:sz w:val="18"/>
                <w:szCs w:val="20"/>
              </w:rPr>
            </w:pPr>
          </w:p>
        </w:tc>
      </w:tr>
      <w:tr w:rsidR="003658DB" w14:paraId="0945D213" w14:textId="48DDDB91" w:rsidTr="0093654C">
        <w:tc>
          <w:tcPr>
            <w:tcW w:w="1430" w:type="dxa"/>
            <w:shd w:val="clear" w:color="auto" w:fill="FFFFFF" w:themeFill="background1"/>
          </w:tcPr>
          <w:p w14:paraId="19DAE44D" w14:textId="35FF622D" w:rsidR="00E37EF3" w:rsidRPr="0093654C" w:rsidRDefault="00C60747" w:rsidP="00E350B1">
            <w:pPr>
              <w:pStyle w:val="12MDCTablebodycopy"/>
              <w:rPr>
                <w:sz w:val="18"/>
                <w:szCs w:val="20"/>
              </w:rPr>
            </w:pPr>
            <w:r w:rsidRPr="0093654C">
              <w:rPr>
                <w:sz w:val="18"/>
                <w:szCs w:val="20"/>
              </w:rPr>
              <w:t>Mauriceville School</w:t>
            </w:r>
          </w:p>
        </w:tc>
        <w:tc>
          <w:tcPr>
            <w:tcW w:w="928" w:type="dxa"/>
            <w:shd w:val="clear" w:color="auto" w:fill="FFFFFF" w:themeFill="background1"/>
          </w:tcPr>
          <w:p w14:paraId="7D7525E7" w14:textId="7012FDF0" w:rsidR="00E37EF3" w:rsidRPr="0093654C" w:rsidRDefault="00C60747" w:rsidP="00E350B1">
            <w:pPr>
              <w:pStyle w:val="12MDCTablebodycopy"/>
              <w:rPr>
                <w:sz w:val="18"/>
                <w:szCs w:val="20"/>
              </w:rPr>
            </w:pPr>
            <w:r w:rsidRPr="0093654C">
              <w:rPr>
                <w:sz w:val="18"/>
                <w:szCs w:val="20"/>
              </w:rPr>
              <w:t>28</w:t>
            </w:r>
          </w:p>
        </w:tc>
        <w:tc>
          <w:tcPr>
            <w:tcW w:w="1072" w:type="dxa"/>
            <w:shd w:val="clear" w:color="auto" w:fill="FFFFFF" w:themeFill="background1"/>
          </w:tcPr>
          <w:p w14:paraId="123BF725" w14:textId="0056E179" w:rsidR="00E37EF3" w:rsidRPr="0093654C" w:rsidRDefault="00C60747" w:rsidP="00E350B1">
            <w:pPr>
              <w:pStyle w:val="12MDCTablebodycopy"/>
              <w:rPr>
                <w:sz w:val="18"/>
                <w:szCs w:val="20"/>
              </w:rPr>
            </w:pPr>
            <w:r w:rsidRPr="0093654C">
              <w:rPr>
                <w:sz w:val="18"/>
                <w:szCs w:val="20"/>
              </w:rPr>
              <w:t>Spring</w:t>
            </w:r>
          </w:p>
        </w:tc>
        <w:tc>
          <w:tcPr>
            <w:tcW w:w="1248" w:type="dxa"/>
            <w:shd w:val="clear" w:color="auto" w:fill="FFFFFF" w:themeFill="background1"/>
          </w:tcPr>
          <w:p w14:paraId="21851365" w14:textId="4DB03B9D" w:rsidR="00E37EF3" w:rsidRPr="0093654C" w:rsidRDefault="00C60747" w:rsidP="00E350B1">
            <w:pPr>
              <w:pStyle w:val="12MDCTablebodycopy"/>
              <w:rPr>
                <w:sz w:val="18"/>
                <w:szCs w:val="20"/>
              </w:rPr>
            </w:pPr>
            <w:r w:rsidRPr="0093654C">
              <w:rPr>
                <w:sz w:val="18"/>
                <w:szCs w:val="20"/>
              </w:rPr>
              <w:t>No</w:t>
            </w:r>
          </w:p>
        </w:tc>
        <w:tc>
          <w:tcPr>
            <w:tcW w:w="1359" w:type="dxa"/>
            <w:shd w:val="clear" w:color="auto" w:fill="FFFFFF" w:themeFill="background1"/>
          </w:tcPr>
          <w:p w14:paraId="0E989ECA" w14:textId="0B98B0B4" w:rsidR="00E37EF3" w:rsidRPr="0093654C" w:rsidRDefault="003658DB" w:rsidP="00E350B1">
            <w:pPr>
              <w:pStyle w:val="12MDCTablebodycopy"/>
              <w:rPr>
                <w:sz w:val="18"/>
                <w:szCs w:val="20"/>
              </w:rPr>
            </w:pPr>
            <w:r w:rsidRPr="0093654C">
              <w:rPr>
                <w:sz w:val="18"/>
                <w:szCs w:val="20"/>
              </w:rPr>
              <w:t>Chlorine (POU Filters)</w:t>
            </w:r>
          </w:p>
        </w:tc>
        <w:tc>
          <w:tcPr>
            <w:tcW w:w="812" w:type="dxa"/>
            <w:shd w:val="clear" w:color="auto" w:fill="FFFFFF" w:themeFill="background1"/>
          </w:tcPr>
          <w:p w14:paraId="78186947" w14:textId="27E26C2E" w:rsidR="00E37EF3" w:rsidRPr="0093654C" w:rsidRDefault="003658DB" w:rsidP="00E350B1">
            <w:pPr>
              <w:pStyle w:val="12MDCTablebodycopy"/>
              <w:rPr>
                <w:sz w:val="18"/>
                <w:szCs w:val="20"/>
              </w:rPr>
            </w:pPr>
            <w:r w:rsidRPr="0093654C">
              <w:rPr>
                <w:sz w:val="18"/>
                <w:szCs w:val="20"/>
              </w:rPr>
              <w:t>3000L</w:t>
            </w:r>
          </w:p>
        </w:tc>
        <w:tc>
          <w:tcPr>
            <w:tcW w:w="559" w:type="dxa"/>
            <w:shd w:val="clear" w:color="auto" w:fill="FFFFFF" w:themeFill="background1"/>
          </w:tcPr>
          <w:p w14:paraId="7AE16771" w14:textId="345CF87E" w:rsidR="00E37EF3" w:rsidRPr="0093654C" w:rsidRDefault="003658DB" w:rsidP="00E350B1">
            <w:pPr>
              <w:pStyle w:val="12MDCTablebodycopy"/>
              <w:rPr>
                <w:sz w:val="18"/>
                <w:szCs w:val="20"/>
              </w:rPr>
            </w:pPr>
            <w:r w:rsidRPr="0093654C">
              <w:rPr>
                <w:sz w:val="18"/>
                <w:szCs w:val="20"/>
              </w:rPr>
              <w:t>1</w:t>
            </w:r>
          </w:p>
        </w:tc>
        <w:tc>
          <w:tcPr>
            <w:tcW w:w="999" w:type="dxa"/>
            <w:shd w:val="clear" w:color="auto" w:fill="FFFFFF" w:themeFill="background1"/>
          </w:tcPr>
          <w:p w14:paraId="40954DB9" w14:textId="77777777" w:rsidR="00E37EF3" w:rsidRPr="0093654C" w:rsidRDefault="00E37EF3" w:rsidP="00E350B1">
            <w:pPr>
              <w:pStyle w:val="12MDCTablebodycopy"/>
              <w:rPr>
                <w:sz w:val="18"/>
                <w:szCs w:val="20"/>
              </w:rPr>
            </w:pPr>
          </w:p>
        </w:tc>
        <w:tc>
          <w:tcPr>
            <w:tcW w:w="1231" w:type="dxa"/>
            <w:shd w:val="clear" w:color="auto" w:fill="FFFFFF" w:themeFill="background1"/>
          </w:tcPr>
          <w:p w14:paraId="023D14C2" w14:textId="62E5E42C" w:rsidR="00E37EF3" w:rsidRPr="0093654C" w:rsidRDefault="003658DB" w:rsidP="00E350B1">
            <w:pPr>
              <w:pStyle w:val="12MDCTablebodycopy"/>
              <w:rPr>
                <w:sz w:val="18"/>
                <w:szCs w:val="20"/>
              </w:rPr>
            </w:pPr>
            <w:r w:rsidRPr="0093654C">
              <w:rPr>
                <w:sz w:val="18"/>
                <w:szCs w:val="20"/>
              </w:rPr>
              <w:t>None</w:t>
            </w:r>
          </w:p>
        </w:tc>
      </w:tr>
      <w:tr w:rsidR="003658DB" w14:paraId="3968893C" w14:textId="77777777" w:rsidTr="0093654C">
        <w:tc>
          <w:tcPr>
            <w:tcW w:w="1430" w:type="dxa"/>
            <w:shd w:val="clear" w:color="auto" w:fill="FFFFFF" w:themeFill="background1"/>
          </w:tcPr>
          <w:p w14:paraId="4286AB9D" w14:textId="4F6B59FD" w:rsidR="00C60747" w:rsidRPr="0093654C" w:rsidRDefault="00C60747" w:rsidP="00E350B1">
            <w:pPr>
              <w:pStyle w:val="12MDCTablebodycopy"/>
              <w:rPr>
                <w:sz w:val="18"/>
                <w:szCs w:val="20"/>
              </w:rPr>
            </w:pPr>
            <w:r w:rsidRPr="0093654C">
              <w:rPr>
                <w:sz w:val="18"/>
                <w:szCs w:val="20"/>
              </w:rPr>
              <w:t>Whareama School</w:t>
            </w:r>
          </w:p>
        </w:tc>
        <w:tc>
          <w:tcPr>
            <w:tcW w:w="928" w:type="dxa"/>
            <w:shd w:val="clear" w:color="auto" w:fill="FFFFFF" w:themeFill="background1"/>
          </w:tcPr>
          <w:p w14:paraId="437284BF" w14:textId="78742F62" w:rsidR="00C60747" w:rsidRPr="0093654C" w:rsidRDefault="003658DB" w:rsidP="00E350B1">
            <w:pPr>
              <w:pStyle w:val="12MDCTablebodycopy"/>
              <w:rPr>
                <w:sz w:val="18"/>
                <w:szCs w:val="20"/>
              </w:rPr>
            </w:pPr>
            <w:r w:rsidRPr="0093654C">
              <w:rPr>
                <w:sz w:val="18"/>
                <w:szCs w:val="20"/>
              </w:rPr>
              <w:t>39</w:t>
            </w:r>
          </w:p>
        </w:tc>
        <w:tc>
          <w:tcPr>
            <w:tcW w:w="1072" w:type="dxa"/>
            <w:shd w:val="clear" w:color="auto" w:fill="FFFFFF" w:themeFill="background1"/>
          </w:tcPr>
          <w:p w14:paraId="1B5B5DA5" w14:textId="3893FA28" w:rsidR="00C60747" w:rsidRPr="0093654C" w:rsidRDefault="003658DB" w:rsidP="00E350B1">
            <w:pPr>
              <w:pStyle w:val="12MDCTablebodycopy"/>
              <w:rPr>
                <w:sz w:val="18"/>
                <w:szCs w:val="20"/>
              </w:rPr>
            </w:pPr>
            <w:r w:rsidRPr="0093654C">
              <w:rPr>
                <w:sz w:val="18"/>
                <w:szCs w:val="20"/>
              </w:rPr>
              <w:t>Roof Water</w:t>
            </w:r>
          </w:p>
        </w:tc>
        <w:tc>
          <w:tcPr>
            <w:tcW w:w="1248" w:type="dxa"/>
            <w:shd w:val="clear" w:color="auto" w:fill="FFFFFF" w:themeFill="background1"/>
          </w:tcPr>
          <w:p w14:paraId="1B2436A5" w14:textId="6B4C9825" w:rsidR="00C60747" w:rsidRPr="0093654C" w:rsidRDefault="003658DB" w:rsidP="00E350B1">
            <w:pPr>
              <w:pStyle w:val="12MDCTablebodycopy"/>
              <w:rPr>
                <w:sz w:val="18"/>
                <w:szCs w:val="20"/>
              </w:rPr>
            </w:pPr>
            <w:r w:rsidRPr="0093654C">
              <w:rPr>
                <w:sz w:val="18"/>
                <w:szCs w:val="20"/>
              </w:rPr>
              <w:t>No</w:t>
            </w:r>
          </w:p>
        </w:tc>
        <w:tc>
          <w:tcPr>
            <w:tcW w:w="1359" w:type="dxa"/>
            <w:shd w:val="clear" w:color="auto" w:fill="FFFFFF" w:themeFill="background1"/>
          </w:tcPr>
          <w:p w14:paraId="57511827" w14:textId="602AF8CD" w:rsidR="00C60747" w:rsidRPr="0093654C" w:rsidRDefault="003658DB" w:rsidP="00E350B1">
            <w:pPr>
              <w:pStyle w:val="12MDCTablebodycopy"/>
              <w:rPr>
                <w:sz w:val="18"/>
                <w:szCs w:val="20"/>
              </w:rPr>
            </w:pPr>
            <w:r w:rsidRPr="0093654C">
              <w:rPr>
                <w:sz w:val="18"/>
                <w:szCs w:val="20"/>
              </w:rPr>
              <w:t>UV</w:t>
            </w:r>
          </w:p>
        </w:tc>
        <w:tc>
          <w:tcPr>
            <w:tcW w:w="812" w:type="dxa"/>
            <w:shd w:val="clear" w:color="auto" w:fill="FFFFFF" w:themeFill="background1"/>
          </w:tcPr>
          <w:p w14:paraId="5D18838E" w14:textId="346D90BC" w:rsidR="00C60747" w:rsidRPr="0093654C" w:rsidRDefault="003658DB" w:rsidP="00E350B1">
            <w:pPr>
              <w:pStyle w:val="12MDCTablebodycopy"/>
              <w:rPr>
                <w:sz w:val="18"/>
                <w:szCs w:val="20"/>
              </w:rPr>
            </w:pPr>
            <w:r w:rsidRPr="0093654C">
              <w:rPr>
                <w:sz w:val="18"/>
                <w:szCs w:val="20"/>
              </w:rPr>
              <w:t>30</w:t>
            </w:r>
          </w:p>
        </w:tc>
        <w:tc>
          <w:tcPr>
            <w:tcW w:w="559" w:type="dxa"/>
            <w:shd w:val="clear" w:color="auto" w:fill="FFFFFF" w:themeFill="background1"/>
          </w:tcPr>
          <w:p w14:paraId="107BD44D" w14:textId="259D1EBC" w:rsidR="00C60747" w:rsidRPr="0093654C" w:rsidRDefault="00D462FF" w:rsidP="00E350B1">
            <w:pPr>
              <w:pStyle w:val="12MDCTablebodycopy"/>
              <w:rPr>
                <w:sz w:val="18"/>
                <w:szCs w:val="20"/>
              </w:rPr>
            </w:pPr>
            <w:r w:rsidRPr="0093654C">
              <w:rPr>
                <w:sz w:val="18"/>
                <w:szCs w:val="20"/>
              </w:rPr>
              <w:t>2</w:t>
            </w:r>
          </w:p>
        </w:tc>
        <w:tc>
          <w:tcPr>
            <w:tcW w:w="999" w:type="dxa"/>
            <w:shd w:val="clear" w:color="auto" w:fill="FFFFFF" w:themeFill="background1"/>
          </w:tcPr>
          <w:p w14:paraId="798C4F28" w14:textId="77777777" w:rsidR="00C60747" w:rsidRPr="0093654C" w:rsidRDefault="00C60747" w:rsidP="00E350B1">
            <w:pPr>
              <w:pStyle w:val="12MDCTablebodycopy"/>
              <w:rPr>
                <w:sz w:val="18"/>
                <w:szCs w:val="20"/>
              </w:rPr>
            </w:pPr>
          </w:p>
        </w:tc>
        <w:tc>
          <w:tcPr>
            <w:tcW w:w="1231" w:type="dxa"/>
            <w:shd w:val="clear" w:color="auto" w:fill="FFFFFF" w:themeFill="background1"/>
          </w:tcPr>
          <w:p w14:paraId="16C5B2C9" w14:textId="7AFF5C8F" w:rsidR="00C60747" w:rsidRPr="0093654C" w:rsidRDefault="00D462FF" w:rsidP="00E350B1">
            <w:pPr>
              <w:pStyle w:val="12MDCTablebodycopy"/>
              <w:rPr>
                <w:sz w:val="18"/>
                <w:szCs w:val="20"/>
              </w:rPr>
            </w:pPr>
            <w:r w:rsidRPr="0093654C">
              <w:rPr>
                <w:sz w:val="18"/>
                <w:szCs w:val="20"/>
              </w:rPr>
              <w:t>None</w:t>
            </w:r>
          </w:p>
        </w:tc>
      </w:tr>
      <w:tr w:rsidR="003658DB" w14:paraId="03DAF1D9" w14:textId="77777777" w:rsidTr="0093654C">
        <w:tc>
          <w:tcPr>
            <w:tcW w:w="1430" w:type="dxa"/>
            <w:shd w:val="clear" w:color="auto" w:fill="FFFFFF" w:themeFill="background1"/>
          </w:tcPr>
          <w:p w14:paraId="1E3BAFE5" w14:textId="04A55B27" w:rsidR="00C60747" w:rsidRPr="0093654C" w:rsidRDefault="00C60747" w:rsidP="00E350B1">
            <w:pPr>
              <w:pStyle w:val="12MDCTablebodycopy"/>
              <w:rPr>
                <w:sz w:val="18"/>
                <w:szCs w:val="20"/>
              </w:rPr>
            </w:pPr>
            <w:r w:rsidRPr="0093654C">
              <w:rPr>
                <w:sz w:val="18"/>
                <w:szCs w:val="20"/>
              </w:rPr>
              <w:t>Rathekeale College</w:t>
            </w:r>
          </w:p>
        </w:tc>
        <w:tc>
          <w:tcPr>
            <w:tcW w:w="928" w:type="dxa"/>
            <w:shd w:val="clear" w:color="auto" w:fill="FFFFFF" w:themeFill="background1"/>
          </w:tcPr>
          <w:p w14:paraId="72D7B470" w14:textId="484C8764" w:rsidR="00C60747" w:rsidRPr="0093654C" w:rsidRDefault="00D462FF" w:rsidP="00E350B1">
            <w:pPr>
              <w:pStyle w:val="12MDCTablebodycopy"/>
              <w:rPr>
                <w:sz w:val="18"/>
                <w:szCs w:val="20"/>
              </w:rPr>
            </w:pPr>
            <w:r w:rsidRPr="0093654C">
              <w:rPr>
                <w:sz w:val="18"/>
                <w:szCs w:val="20"/>
              </w:rPr>
              <w:t>327</w:t>
            </w:r>
          </w:p>
        </w:tc>
        <w:tc>
          <w:tcPr>
            <w:tcW w:w="1072" w:type="dxa"/>
            <w:shd w:val="clear" w:color="auto" w:fill="FFFFFF" w:themeFill="background1"/>
          </w:tcPr>
          <w:p w14:paraId="58321B21" w14:textId="68F11E81" w:rsidR="00C60747" w:rsidRPr="0093654C" w:rsidRDefault="00D462FF" w:rsidP="00E350B1">
            <w:pPr>
              <w:pStyle w:val="12MDCTablebodycopy"/>
              <w:rPr>
                <w:sz w:val="18"/>
                <w:szCs w:val="20"/>
              </w:rPr>
            </w:pPr>
            <w:r w:rsidRPr="0093654C">
              <w:rPr>
                <w:sz w:val="18"/>
                <w:szCs w:val="20"/>
              </w:rPr>
              <w:t>Now on Opaki Water Scheme</w:t>
            </w:r>
          </w:p>
        </w:tc>
        <w:tc>
          <w:tcPr>
            <w:tcW w:w="1248" w:type="dxa"/>
            <w:shd w:val="clear" w:color="auto" w:fill="FFFFFF" w:themeFill="background1"/>
          </w:tcPr>
          <w:p w14:paraId="1547B74E" w14:textId="33627C9E" w:rsidR="00C60747" w:rsidRPr="0093654C" w:rsidRDefault="00D462FF" w:rsidP="00E350B1">
            <w:pPr>
              <w:pStyle w:val="12MDCTablebodycopy"/>
              <w:rPr>
                <w:sz w:val="18"/>
                <w:szCs w:val="20"/>
              </w:rPr>
            </w:pPr>
            <w:r w:rsidRPr="0093654C">
              <w:rPr>
                <w:sz w:val="18"/>
                <w:szCs w:val="20"/>
              </w:rPr>
              <w:t>N/a</w:t>
            </w:r>
          </w:p>
        </w:tc>
        <w:tc>
          <w:tcPr>
            <w:tcW w:w="1359" w:type="dxa"/>
            <w:shd w:val="clear" w:color="auto" w:fill="FFFFFF" w:themeFill="background1"/>
          </w:tcPr>
          <w:p w14:paraId="2B457C41" w14:textId="3520FA85" w:rsidR="00C60747" w:rsidRPr="0093654C" w:rsidRDefault="00D462FF" w:rsidP="00E350B1">
            <w:pPr>
              <w:pStyle w:val="12MDCTablebodycopy"/>
              <w:rPr>
                <w:sz w:val="18"/>
                <w:szCs w:val="20"/>
              </w:rPr>
            </w:pPr>
            <w:r w:rsidRPr="0093654C">
              <w:rPr>
                <w:sz w:val="18"/>
                <w:szCs w:val="20"/>
              </w:rPr>
              <w:t>UV Treatment</w:t>
            </w:r>
            <w:r w:rsidR="0093654C" w:rsidRPr="0093654C">
              <w:rPr>
                <w:sz w:val="18"/>
                <w:szCs w:val="20"/>
              </w:rPr>
              <w:t xml:space="preserve"> </w:t>
            </w:r>
            <w:r w:rsidRPr="0093654C">
              <w:rPr>
                <w:sz w:val="18"/>
                <w:szCs w:val="20"/>
              </w:rPr>
              <w:t>+ Streaming</w:t>
            </w:r>
          </w:p>
          <w:p w14:paraId="7B4FD78A" w14:textId="4BB36450" w:rsidR="00D462FF" w:rsidRPr="0093654C" w:rsidRDefault="0093654C" w:rsidP="00E350B1">
            <w:pPr>
              <w:pStyle w:val="12MDCTablebodycopy"/>
              <w:rPr>
                <w:sz w:val="18"/>
                <w:szCs w:val="20"/>
              </w:rPr>
            </w:pPr>
            <w:r w:rsidRPr="0093654C">
              <w:rPr>
                <w:sz w:val="18"/>
                <w:szCs w:val="20"/>
              </w:rPr>
              <w:t>Current pH adjustment</w:t>
            </w:r>
          </w:p>
        </w:tc>
        <w:tc>
          <w:tcPr>
            <w:tcW w:w="812" w:type="dxa"/>
            <w:shd w:val="clear" w:color="auto" w:fill="FFFFFF" w:themeFill="background1"/>
          </w:tcPr>
          <w:p w14:paraId="410CCFC7" w14:textId="77777777" w:rsidR="00C60747" w:rsidRPr="0093654C" w:rsidRDefault="00C60747" w:rsidP="00E350B1">
            <w:pPr>
              <w:pStyle w:val="12MDCTablebodycopy"/>
              <w:rPr>
                <w:sz w:val="18"/>
                <w:szCs w:val="20"/>
              </w:rPr>
            </w:pPr>
          </w:p>
        </w:tc>
        <w:tc>
          <w:tcPr>
            <w:tcW w:w="559" w:type="dxa"/>
            <w:shd w:val="clear" w:color="auto" w:fill="FFFFFF" w:themeFill="background1"/>
          </w:tcPr>
          <w:p w14:paraId="238BEEDE" w14:textId="77777777" w:rsidR="00C60747" w:rsidRPr="0093654C" w:rsidRDefault="00C60747" w:rsidP="00E350B1">
            <w:pPr>
              <w:pStyle w:val="12MDCTablebodycopy"/>
              <w:rPr>
                <w:sz w:val="18"/>
                <w:szCs w:val="20"/>
              </w:rPr>
            </w:pPr>
          </w:p>
        </w:tc>
        <w:tc>
          <w:tcPr>
            <w:tcW w:w="999" w:type="dxa"/>
            <w:shd w:val="clear" w:color="auto" w:fill="FFFFFF" w:themeFill="background1"/>
          </w:tcPr>
          <w:p w14:paraId="4A5791DD" w14:textId="77777777" w:rsidR="00C60747" w:rsidRPr="0093654C" w:rsidRDefault="00C60747" w:rsidP="00E350B1">
            <w:pPr>
              <w:pStyle w:val="12MDCTablebodycopy"/>
              <w:rPr>
                <w:sz w:val="18"/>
                <w:szCs w:val="20"/>
              </w:rPr>
            </w:pPr>
          </w:p>
        </w:tc>
        <w:tc>
          <w:tcPr>
            <w:tcW w:w="1231" w:type="dxa"/>
            <w:shd w:val="clear" w:color="auto" w:fill="FFFFFF" w:themeFill="background1"/>
          </w:tcPr>
          <w:p w14:paraId="1C83B59C" w14:textId="77777777" w:rsidR="00C60747" w:rsidRPr="0093654C" w:rsidRDefault="00C60747" w:rsidP="00E350B1">
            <w:pPr>
              <w:pStyle w:val="12MDCTablebodycopy"/>
              <w:rPr>
                <w:sz w:val="18"/>
                <w:szCs w:val="20"/>
              </w:rPr>
            </w:pPr>
          </w:p>
        </w:tc>
      </w:tr>
    </w:tbl>
    <w:p w14:paraId="0B598FAC" w14:textId="77777777" w:rsidR="00FE1AD1" w:rsidRDefault="00FE1AD1" w:rsidP="00FE1AD1"/>
    <w:p w14:paraId="685E4AFF" w14:textId="148BC156" w:rsidR="0093654C" w:rsidRDefault="0093654C" w:rsidP="00FE1AD1">
      <w:r>
        <w:rPr>
          <w:b/>
          <w:bCs/>
        </w:rPr>
        <w:t>Rural Halls</w:t>
      </w:r>
    </w:p>
    <w:p w14:paraId="0E768571" w14:textId="77777777" w:rsidR="0093654C" w:rsidRDefault="0093654C" w:rsidP="00FE1AD1"/>
    <w:p w14:paraId="70D737B9" w14:textId="66356B7A" w:rsidR="0093654C" w:rsidRDefault="005A4DE4" w:rsidP="00FE1AD1">
      <w:r w:rsidRPr="005A4DE4">
        <w:t>The following rural halls are known to exist in Masterton District:</w:t>
      </w:r>
    </w:p>
    <w:p w14:paraId="12E1A4DA" w14:textId="6B674B3E" w:rsidR="00CB56D3" w:rsidRDefault="00CB56D3" w:rsidP="00161140">
      <w:pPr>
        <w:pStyle w:val="ListParagraph"/>
        <w:numPr>
          <w:ilvl w:val="0"/>
          <w:numId w:val="20"/>
        </w:numPr>
      </w:pPr>
      <w:r>
        <w:t xml:space="preserve">Bideford </w:t>
      </w:r>
      <w:r w:rsidR="00A67AC9">
        <w:t xml:space="preserve">– </w:t>
      </w:r>
      <w:r w:rsidR="001A7191">
        <w:t>N</w:t>
      </w:r>
      <w:r w:rsidR="00A67AC9">
        <w:t>ot currently available for use due to condition.</w:t>
      </w:r>
    </w:p>
    <w:p w14:paraId="757E0088" w14:textId="66BC8270" w:rsidR="00CB56D3" w:rsidRDefault="00CB56D3" w:rsidP="00161140">
      <w:pPr>
        <w:pStyle w:val="ListParagraph"/>
        <w:numPr>
          <w:ilvl w:val="0"/>
          <w:numId w:val="20"/>
        </w:numPr>
      </w:pPr>
      <w:r>
        <w:t xml:space="preserve">Castlepoint* </w:t>
      </w:r>
    </w:p>
    <w:p w14:paraId="7DE74A3A" w14:textId="2491DB78" w:rsidR="00CB56D3" w:rsidRDefault="00CB56D3" w:rsidP="00161140">
      <w:pPr>
        <w:pStyle w:val="ListParagraph"/>
        <w:numPr>
          <w:ilvl w:val="0"/>
          <w:numId w:val="20"/>
        </w:numPr>
      </w:pPr>
      <w:r>
        <w:t xml:space="preserve">Rangitumau </w:t>
      </w:r>
    </w:p>
    <w:p w14:paraId="2D1797C5" w14:textId="77777777" w:rsidR="00CB56D3" w:rsidRDefault="00CB56D3" w:rsidP="00161140">
      <w:pPr>
        <w:pStyle w:val="ListParagraph"/>
        <w:numPr>
          <w:ilvl w:val="0"/>
          <w:numId w:val="20"/>
        </w:numPr>
      </w:pPr>
      <w:r>
        <w:t xml:space="preserve">Taueru </w:t>
      </w:r>
    </w:p>
    <w:p w14:paraId="1BC857C4" w14:textId="0A9D48DD" w:rsidR="005A4DE4" w:rsidRDefault="00CB56D3" w:rsidP="00161140">
      <w:pPr>
        <w:pStyle w:val="ListParagraph"/>
        <w:numPr>
          <w:ilvl w:val="0"/>
          <w:numId w:val="20"/>
        </w:numPr>
      </w:pPr>
      <w:r>
        <w:t>Tinui - connected to Tinui water supply</w:t>
      </w:r>
    </w:p>
    <w:p w14:paraId="6DCE0687" w14:textId="57ACE159" w:rsidR="00CB56D3" w:rsidRDefault="00CB56D3" w:rsidP="00161140">
      <w:pPr>
        <w:pStyle w:val="ListParagraph"/>
        <w:numPr>
          <w:ilvl w:val="0"/>
          <w:numId w:val="20"/>
        </w:numPr>
      </w:pPr>
      <w:r>
        <w:t xml:space="preserve">Wainuioru </w:t>
      </w:r>
    </w:p>
    <w:p w14:paraId="1B784774" w14:textId="74BE806F" w:rsidR="00CB56D3" w:rsidRDefault="00CB56D3" w:rsidP="00161140">
      <w:pPr>
        <w:pStyle w:val="ListParagraph"/>
        <w:numPr>
          <w:ilvl w:val="0"/>
          <w:numId w:val="20"/>
        </w:numPr>
      </w:pPr>
      <w:r>
        <w:t xml:space="preserve">Whangaehu </w:t>
      </w:r>
      <w:r w:rsidR="00A67AC9">
        <w:t>– Not currently available for use and being used for storage.</w:t>
      </w:r>
    </w:p>
    <w:p w14:paraId="306E2763" w14:textId="4B52065A" w:rsidR="00CB56D3" w:rsidRDefault="00CB56D3" w:rsidP="00161140">
      <w:pPr>
        <w:pStyle w:val="ListParagraph"/>
        <w:numPr>
          <w:ilvl w:val="0"/>
          <w:numId w:val="20"/>
        </w:numPr>
      </w:pPr>
      <w:r>
        <w:t xml:space="preserve">Whareama - </w:t>
      </w:r>
    </w:p>
    <w:p w14:paraId="6B0CD4CF" w14:textId="0206D5A8" w:rsidR="00CB56D3" w:rsidRPr="00CB56D3" w:rsidRDefault="00CB56D3" w:rsidP="00CB56D3">
      <w:pPr>
        <w:rPr>
          <w:sz w:val="18"/>
          <w:szCs w:val="18"/>
        </w:rPr>
      </w:pPr>
      <w:r w:rsidRPr="00CB56D3">
        <w:rPr>
          <w:sz w:val="18"/>
          <w:szCs w:val="18"/>
        </w:rPr>
        <w:t>*not operated by MDC</w:t>
      </w:r>
    </w:p>
    <w:p w14:paraId="2F38C22C" w14:textId="77777777" w:rsidR="00CB56D3" w:rsidRDefault="00CB56D3" w:rsidP="00CB56D3"/>
    <w:p w14:paraId="30690438" w14:textId="565EEB80" w:rsidR="00CB56D3" w:rsidRDefault="00CB56D3" w:rsidP="00CB56D3">
      <w:r w:rsidRPr="00CB56D3">
        <w:t>The Tinui hall is supplied by the Tinui water scheme whilst Taueru and Wainuioru halls are both served by their respective rural water supply schemes. At Taueru however, this scheme is for non-potable use only.</w:t>
      </w:r>
    </w:p>
    <w:p w14:paraId="0B30032F" w14:textId="77777777" w:rsidR="005E16D3" w:rsidRDefault="005E16D3" w:rsidP="00CB56D3"/>
    <w:p w14:paraId="55AAE811" w14:textId="0FC11A9C" w:rsidR="005E16D3" w:rsidRDefault="005E16D3" w:rsidP="005E16D3">
      <w:r>
        <w:t>The water supplies for all the halls (except Tinui) are operated as non­potable supplies and therefore "boil-water" notices are posted in each of the halls to educate users.</w:t>
      </w:r>
    </w:p>
    <w:p w14:paraId="25AD8039" w14:textId="77777777" w:rsidR="005E16D3" w:rsidRDefault="005E16D3" w:rsidP="005E16D3"/>
    <w:p w14:paraId="0F2F5098" w14:textId="77777777" w:rsidR="005E16D3" w:rsidRPr="005E16D3" w:rsidRDefault="005E16D3" w:rsidP="005E16D3">
      <w:pPr>
        <w:rPr>
          <w:b/>
          <w:bCs/>
        </w:rPr>
      </w:pPr>
      <w:r w:rsidRPr="005E16D3">
        <w:rPr>
          <w:b/>
          <w:bCs/>
        </w:rPr>
        <w:t xml:space="preserve">Other Private Rural Facilities </w:t>
      </w:r>
    </w:p>
    <w:p w14:paraId="3A24A992" w14:textId="77777777" w:rsidR="005E16D3" w:rsidRDefault="005E16D3" w:rsidP="005E16D3"/>
    <w:p w14:paraId="431D858D" w14:textId="27AE060C" w:rsidR="001E703F" w:rsidRDefault="009C56C0" w:rsidP="005E16D3">
      <w:r>
        <w:t>Taumata Arowai registered suppliers</w:t>
      </w:r>
      <w:r w:rsidR="00FA5804">
        <w:t>;</w:t>
      </w:r>
    </w:p>
    <w:p w14:paraId="3F992451" w14:textId="77777777" w:rsidR="00E24457" w:rsidRDefault="00E24457" w:rsidP="005E16D3"/>
    <w:p w14:paraId="02FD55B7" w14:textId="3D511FBA" w:rsidR="00E24457" w:rsidRDefault="00735D1E" w:rsidP="005E16D3">
      <w:r>
        <w:t xml:space="preserve">In addition to Fernridge and Opaki Water Supplies, there </w:t>
      </w:r>
      <w:r w:rsidR="00512A6C">
        <w:t>are three other parties registered as</w:t>
      </w:r>
      <w:r w:rsidR="008A3AA7">
        <w:t xml:space="preserve"> </w:t>
      </w:r>
      <w:r w:rsidR="00ED675B">
        <w:t>water suppliers in the Masterton District;</w:t>
      </w:r>
    </w:p>
    <w:p w14:paraId="2ACA5E29" w14:textId="77777777" w:rsidR="00ED675B" w:rsidRDefault="00ED675B" w:rsidP="005E16D3"/>
    <w:tbl>
      <w:tblPr>
        <w:tblStyle w:val="TableGrid"/>
        <w:tblW w:w="0" w:type="auto"/>
        <w:tblLook w:val="04A0" w:firstRow="1" w:lastRow="0" w:firstColumn="1" w:lastColumn="0" w:noHBand="0" w:noVBand="1"/>
      </w:tblPr>
      <w:tblGrid>
        <w:gridCol w:w="1925"/>
        <w:gridCol w:w="1925"/>
        <w:gridCol w:w="1926"/>
        <w:gridCol w:w="1926"/>
        <w:gridCol w:w="1926"/>
      </w:tblGrid>
      <w:tr w:rsidR="008A2F02" w:rsidRPr="0031569D" w14:paraId="0E297C43" w14:textId="77777777" w:rsidTr="008A2F02">
        <w:tc>
          <w:tcPr>
            <w:tcW w:w="1925" w:type="dxa"/>
          </w:tcPr>
          <w:p w14:paraId="2B89CCC1" w14:textId="41C61FBB" w:rsidR="008A2F02" w:rsidRPr="0031569D" w:rsidRDefault="008A2F02" w:rsidP="0031569D">
            <w:pPr>
              <w:jc w:val="center"/>
              <w:rPr>
                <w:b/>
                <w:bCs/>
              </w:rPr>
            </w:pPr>
            <w:r w:rsidRPr="0031569D">
              <w:rPr>
                <w:b/>
                <w:bCs/>
              </w:rPr>
              <w:t>Supply ID</w:t>
            </w:r>
          </w:p>
        </w:tc>
        <w:tc>
          <w:tcPr>
            <w:tcW w:w="1925" w:type="dxa"/>
          </w:tcPr>
          <w:p w14:paraId="6080D297" w14:textId="4C72E2DF" w:rsidR="008A2F02" w:rsidRPr="0031569D" w:rsidRDefault="008A2F02" w:rsidP="0031569D">
            <w:pPr>
              <w:jc w:val="center"/>
              <w:rPr>
                <w:b/>
                <w:bCs/>
              </w:rPr>
            </w:pPr>
            <w:r w:rsidRPr="0031569D">
              <w:rPr>
                <w:b/>
                <w:bCs/>
              </w:rPr>
              <w:t>Supply Name</w:t>
            </w:r>
          </w:p>
        </w:tc>
        <w:tc>
          <w:tcPr>
            <w:tcW w:w="1926" w:type="dxa"/>
          </w:tcPr>
          <w:p w14:paraId="491BD9D3" w14:textId="5D09EA04" w:rsidR="008A2F02" w:rsidRPr="0031569D" w:rsidRDefault="008A2F02" w:rsidP="0031569D">
            <w:pPr>
              <w:jc w:val="center"/>
              <w:rPr>
                <w:b/>
                <w:bCs/>
              </w:rPr>
            </w:pPr>
            <w:r w:rsidRPr="0031569D">
              <w:rPr>
                <w:b/>
                <w:bCs/>
              </w:rPr>
              <w:t>Supply Type</w:t>
            </w:r>
          </w:p>
        </w:tc>
        <w:tc>
          <w:tcPr>
            <w:tcW w:w="1926" w:type="dxa"/>
          </w:tcPr>
          <w:p w14:paraId="4C804DDE" w14:textId="0554DE96" w:rsidR="008A2F02" w:rsidRPr="0031569D" w:rsidRDefault="004C0E89" w:rsidP="0031569D">
            <w:pPr>
              <w:jc w:val="center"/>
              <w:rPr>
                <w:b/>
                <w:bCs/>
              </w:rPr>
            </w:pPr>
            <w:r w:rsidRPr="0031569D">
              <w:rPr>
                <w:b/>
                <w:bCs/>
              </w:rPr>
              <w:t>Supply Population</w:t>
            </w:r>
          </w:p>
        </w:tc>
        <w:tc>
          <w:tcPr>
            <w:tcW w:w="1926" w:type="dxa"/>
          </w:tcPr>
          <w:p w14:paraId="71380BCC" w14:textId="1FC32D18" w:rsidR="008A2F02" w:rsidRPr="0031569D" w:rsidRDefault="004C0E89" w:rsidP="0031569D">
            <w:pPr>
              <w:jc w:val="center"/>
              <w:rPr>
                <w:b/>
                <w:bCs/>
              </w:rPr>
            </w:pPr>
            <w:r w:rsidRPr="0031569D">
              <w:rPr>
                <w:b/>
                <w:bCs/>
              </w:rPr>
              <w:t>Supply Band</w:t>
            </w:r>
          </w:p>
        </w:tc>
      </w:tr>
      <w:tr w:rsidR="008A2F02" w14:paraId="0988D38C" w14:textId="77777777" w:rsidTr="008A2F02">
        <w:tc>
          <w:tcPr>
            <w:tcW w:w="1925" w:type="dxa"/>
          </w:tcPr>
          <w:p w14:paraId="6890C039" w14:textId="0AA773F9" w:rsidR="008A2F02" w:rsidRDefault="004C0E89" w:rsidP="005E16D3">
            <w:r>
              <w:t>WC00609</w:t>
            </w:r>
          </w:p>
        </w:tc>
        <w:tc>
          <w:tcPr>
            <w:tcW w:w="1925" w:type="dxa"/>
          </w:tcPr>
          <w:p w14:paraId="142B3928" w14:textId="01C225D7" w:rsidR="008A2F02" w:rsidRDefault="00316AA1" w:rsidP="005E16D3">
            <w:r>
              <w:t>Sail Transport</w:t>
            </w:r>
          </w:p>
        </w:tc>
        <w:tc>
          <w:tcPr>
            <w:tcW w:w="1926" w:type="dxa"/>
          </w:tcPr>
          <w:p w14:paraId="593C5CF7" w14:textId="62974B68" w:rsidR="008A2F02" w:rsidRDefault="00316AA1" w:rsidP="005E16D3">
            <w:r>
              <w:t>Water Carrier Service</w:t>
            </w:r>
          </w:p>
        </w:tc>
        <w:tc>
          <w:tcPr>
            <w:tcW w:w="1926" w:type="dxa"/>
          </w:tcPr>
          <w:p w14:paraId="7BC75ABA" w14:textId="2713C6F9" w:rsidR="008A2F02" w:rsidRDefault="00316AA1" w:rsidP="005E16D3">
            <w:r>
              <w:t>Unknown</w:t>
            </w:r>
          </w:p>
        </w:tc>
        <w:tc>
          <w:tcPr>
            <w:tcW w:w="1926" w:type="dxa"/>
          </w:tcPr>
          <w:p w14:paraId="29F07A19" w14:textId="6B488692" w:rsidR="008A2F02" w:rsidRDefault="00316AA1" w:rsidP="005E16D3">
            <w:r>
              <w:t>NA</w:t>
            </w:r>
          </w:p>
        </w:tc>
      </w:tr>
      <w:tr w:rsidR="008A2F02" w14:paraId="74638919" w14:textId="77777777" w:rsidTr="008A2F02">
        <w:tc>
          <w:tcPr>
            <w:tcW w:w="1925" w:type="dxa"/>
          </w:tcPr>
          <w:p w14:paraId="612859C1" w14:textId="5E7723BB" w:rsidR="008A2F02" w:rsidRDefault="00777119" w:rsidP="005E16D3">
            <w:r>
              <w:t>LOC003</w:t>
            </w:r>
          </w:p>
        </w:tc>
        <w:tc>
          <w:tcPr>
            <w:tcW w:w="1925" w:type="dxa"/>
          </w:tcPr>
          <w:p w14:paraId="64082E48" w14:textId="019BA213" w:rsidR="008A2F02" w:rsidRDefault="00777119" w:rsidP="005E16D3">
            <w:r>
              <w:t>Lochliddy Water Supply</w:t>
            </w:r>
          </w:p>
        </w:tc>
        <w:tc>
          <w:tcPr>
            <w:tcW w:w="1926" w:type="dxa"/>
          </w:tcPr>
          <w:p w14:paraId="28E472F3" w14:textId="6A4F6E80" w:rsidR="008A2F02" w:rsidRDefault="00777119" w:rsidP="005E16D3">
            <w:r>
              <w:t>Networked Supply</w:t>
            </w:r>
          </w:p>
        </w:tc>
        <w:tc>
          <w:tcPr>
            <w:tcW w:w="1926" w:type="dxa"/>
          </w:tcPr>
          <w:p w14:paraId="5F1A923E" w14:textId="663DD8BD" w:rsidR="008A2F02" w:rsidRDefault="00777119" w:rsidP="005E16D3">
            <w:r>
              <w:t>99</w:t>
            </w:r>
          </w:p>
        </w:tc>
        <w:tc>
          <w:tcPr>
            <w:tcW w:w="1926" w:type="dxa"/>
          </w:tcPr>
          <w:p w14:paraId="196936AF" w14:textId="5549ECB7" w:rsidR="008A2F02" w:rsidRDefault="00777119" w:rsidP="005E16D3">
            <w:r>
              <w:t>Small</w:t>
            </w:r>
          </w:p>
        </w:tc>
      </w:tr>
      <w:tr w:rsidR="008A2F02" w14:paraId="079E20CD" w14:textId="77777777" w:rsidTr="008A2F02">
        <w:tc>
          <w:tcPr>
            <w:tcW w:w="1925" w:type="dxa"/>
          </w:tcPr>
          <w:p w14:paraId="298F86C2" w14:textId="33B98E9C" w:rsidR="008A2F02" w:rsidRDefault="0031569D" w:rsidP="005E16D3">
            <w:r>
              <w:t>WC00548</w:t>
            </w:r>
          </w:p>
        </w:tc>
        <w:tc>
          <w:tcPr>
            <w:tcW w:w="1925" w:type="dxa"/>
          </w:tcPr>
          <w:p w14:paraId="6743C9A6" w14:textId="77777777" w:rsidR="008A2F02" w:rsidRDefault="0031569D" w:rsidP="005E16D3">
            <w:r>
              <w:t>Booth</w:t>
            </w:r>
          </w:p>
          <w:p w14:paraId="023191ED" w14:textId="23CA363B" w:rsidR="0031569D" w:rsidRDefault="0031569D" w:rsidP="005E16D3">
            <w:r>
              <w:t>S Logistics</w:t>
            </w:r>
          </w:p>
        </w:tc>
        <w:tc>
          <w:tcPr>
            <w:tcW w:w="1926" w:type="dxa"/>
          </w:tcPr>
          <w:p w14:paraId="42B7F595" w14:textId="56B8EF6C" w:rsidR="008A2F02" w:rsidRDefault="0031569D" w:rsidP="005E16D3">
            <w:r>
              <w:t>Water Carrier Service</w:t>
            </w:r>
          </w:p>
        </w:tc>
        <w:tc>
          <w:tcPr>
            <w:tcW w:w="1926" w:type="dxa"/>
          </w:tcPr>
          <w:p w14:paraId="26552FB9" w14:textId="5C4AA429" w:rsidR="008A2F02" w:rsidRDefault="0031569D" w:rsidP="005E16D3">
            <w:r>
              <w:t>Unknown</w:t>
            </w:r>
          </w:p>
        </w:tc>
        <w:tc>
          <w:tcPr>
            <w:tcW w:w="1926" w:type="dxa"/>
          </w:tcPr>
          <w:p w14:paraId="2D14877A" w14:textId="33324849" w:rsidR="008A2F02" w:rsidRDefault="0031569D" w:rsidP="005E16D3">
            <w:r>
              <w:t>NA</w:t>
            </w:r>
          </w:p>
        </w:tc>
      </w:tr>
    </w:tbl>
    <w:p w14:paraId="6050088B" w14:textId="77777777" w:rsidR="00ED675B" w:rsidRDefault="00ED675B" w:rsidP="005E16D3"/>
    <w:p w14:paraId="4BFDD27D" w14:textId="77777777" w:rsidR="008129F2" w:rsidRDefault="008129F2" w:rsidP="005E16D3"/>
    <w:p w14:paraId="25338108" w14:textId="60BEAA2C" w:rsidR="005E16D3" w:rsidRDefault="005E16D3" w:rsidP="005E16D3">
      <w:r>
        <w:t>While the majority of the</w:t>
      </w:r>
      <w:r w:rsidR="008129F2">
        <w:t xml:space="preserve"> private rural supplies</w:t>
      </w:r>
      <w:r>
        <w:t xml:space="preserve"> do not meet the community criteria of </w:t>
      </w:r>
      <w:r w:rsidR="00736F47">
        <w:t>“</w:t>
      </w:r>
      <w:r>
        <w:t>25 people for 60 days</w:t>
      </w:r>
      <w:r w:rsidR="00736F47">
        <w:t>”</w:t>
      </w:r>
      <w:r>
        <w:t xml:space="preserve">, these are situations that are </w:t>
      </w:r>
      <w:r w:rsidR="00E7653F">
        <w:t>potentially</w:t>
      </w:r>
      <w:r>
        <w:t xml:space="preserve"> high risk as they </w:t>
      </w:r>
      <w:r w:rsidR="00E7653F">
        <w:t>can</w:t>
      </w:r>
      <w:r>
        <w:t xml:space="preserve"> expose people who routinely drink treated water, to water of potentially lower standard. </w:t>
      </w:r>
    </w:p>
    <w:p w14:paraId="6ACDE53D" w14:textId="77777777" w:rsidR="005E16D3" w:rsidRDefault="005E16D3" w:rsidP="005E16D3"/>
    <w:p w14:paraId="43E9D105" w14:textId="1303B794" w:rsidR="005E16D3" w:rsidRDefault="005E16D3" w:rsidP="005E16D3">
      <w:r>
        <w:t xml:space="preserve">Due to the large number of facilities, it was not practical to investigate these communities individually. As the risks are unlikely to differ between facilities, a single generic assessment has been completed that can be applied to each of these sites. </w:t>
      </w:r>
      <w:r w:rsidR="008B06C6">
        <w:t>I</w:t>
      </w:r>
      <w:r>
        <w:t xml:space="preserve">n future studies, more information may be gained which might point towards some facilities presenting a higher risk to the public than others. </w:t>
      </w:r>
    </w:p>
    <w:p w14:paraId="29235A82" w14:textId="77777777" w:rsidR="00736F47" w:rsidRDefault="00736F47" w:rsidP="005E16D3"/>
    <w:p w14:paraId="7C0480BC" w14:textId="394F0FF1" w:rsidR="005E16D3" w:rsidRDefault="005E16D3" w:rsidP="005E16D3">
      <w:r>
        <w:t xml:space="preserve">Known facilities include golf clubs, Hood Aerodrome, marae, hotels and camps. </w:t>
      </w:r>
    </w:p>
    <w:p w14:paraId="4A7B3892" w14:textId="77777777" w:rsidR="00736F47" w:rsidRDefault="00736F47" w:rsidP="005E16D3"/>
    <w:p w14:paraId="4711D33A" w14:textId="4C53EB6B" w:rsidR="005E16D3" w:rsidRDefault="005E16D3" w:rsidP="005E16D3">
      <w:r>
        <w:t>A summary of several of these supplies is presented below Table 5.5. In general, less information is known of the other supplies.</w:t>
      </w:r>
    </w:p>
    <w:p w14:paraId="7F816B22" w14:textId="77777777" w:rsidR="00736F47" w:rsidRDefault="00736F47" w:rsidP="005E16D3"/>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1370"/>
        <w:gridCol w:w="1758"/>
        <w:gridCol w:w="1544"/>
        <w:gridCol w:w="1510"/>
        <w:gridCol w:w="924"/>
        <w:gridCol w:w="1017"/>
        <w:gridCol w:w="1515"/>
      </w:tblGrid>
      <w:tr w:rsidR="00736F47" w14:paraId="13B5C0AC" w14:textId="77777777" w:rsidTr="00ED3ADD">
        <w:tc>
          <w:tcPr>
            <w:tcW w:w="5000" w:type="pct"/>
            <w:gridSpan w:val="7"/>
            <w:shd w:val="clear" w:color="auto" w:fill="658C28" w:themeFill="accent2"/>
          </w:tcPr>
          <w:p w14:paraId="7E5EBE41" w14:textId="32F9BDD2" w:rsidR="00736F47" w:rsidRDefault="00736F47" w:rsidP="00E350B1">
            <w:pPr>
              <w:pStyle w:val="09MDCTableheading"/>
            </w:pPr>
            <w:r>
              <w:t xml:space="preserve">Table 5.5 Summary Of Some Private Rural Facilities </w:t>
            </w:r>
          </w:p>
        </w:tc>
      </w:tr>
      <w:tr w:rsidR="0098141E" w14:paraId="402B638F" w14:textId="77777777" w:rsidTr="0098141E">
        <w:tc>
          <w:tcPr>
            <w:tcW w:w="736" w:type="pct"/>
            <w:vMerge w:val="restart"/>
            <w:shd w:val="clear" w:color="auto" w:fill="D7DBDE" w:themeFill="background2"/>
          </w:tcPr>
          <w:p w14:paraId="3EAD401B" w14:textId="6BEB152E" w:rsidR="00ED3ADD" w:rsidRPr="0093654C" w:rsidRDefault="00ED3ADD" w:rsidP="00E350B1">
            <w:pPr>
              <w:pStyle w:val="12MDCTablebodycopy"/>
              <w:rPr>
                <w:sz w:val="18"/>
                <w:szCs w:val="20"/>
              </w:rPr>
            </w:pPr>
            <w:r w:rsidRPr="0093654C">
              <w:rPr>
                <w:sz w:val="18"/>
                <w:szCs w:val="20"/>
              </w:rPr>
              <w:t>S</w:t>
            </w:r>
            <w:r>
              <w:rPr>
                <w:sz w:val="18"/>
                <w:szCs w:val="20"/>
              </w:rPr>
              <w:t>upply</w:t>
            </w:r>
          </w:p>
        </w:tc>
        <w:tc>
          <w:tcPr>
            <w:tcW w:w="937" w:type="pct"/>
            <w:vMerge w:val="restart"/>
            <w:shd w:val="clear" w:color="auto" w:fill="D7DBDE" w:themeFill="background2"/>
          </w:tcPr>
          <w:p w14:paraId="17811970" w14:textId="0CEF61A0" w:rsidR="00ED3ADD" w:rsidRPr="0093654C" w:rsidRDefault="00AD3282" w:rsidP="00E350B1">
            <w:pPr>
              <w:pStyle w:val="12MDCTablebodycopy"/>
              <w:rPr>
                <w:sz w:val="18"/>
                <w:szCs w:val="20"/>
              </w:rPr>
            </w:pPr>
            <w:r>
              <w:rPr>
                <w:sz w:val="18"/>
                <w:szCs w:val="20"/>
              </w:rPr>
              <w:t>Population</w:t>
            </w:r>
          </w:p>
        </w:tc>
        <w:tc>
          <w:tcPr>
            <w:tcW w:w="826" w:type="pct"/>
            <w:vMerge w:val="restart"/>
            <w:shd w:val="clear" w:color="auto" w:fill="D7DBDE" w:themeFill="background2"/>
          </w:tcPr>
          <w:p w14:paraId="4EB9980E" w14:textId="77777777" w:rsidR="00ED3ADD" w:rsidRPr="0093654C" w:rsidRDefault="00ED3ADD" w:rsidP="00E350B1">
            <w:pPr>
              <w:pStyle w:val="12MDCTablebodycopy"/>
              <w:rPr>
                <w:sz w:val="18"/>
                <w:szCs w:val="20"/>
              </w:rPr>
            </w:pPr>
            <w:r w:rsidRPr="0093654C">
              <w:rPr>
                <w:sz w:val="18"/>
                <w:szCs w:val="20"/>
              </w:rPr>
              <w:t>Source</w:t>
            </w:r>
          </w:p>
        </w:tc>
        <w:tc>
          <w:tcPr>
            <w:tcW w:w="808" w:type="pct"/>
            <w:vMerge w:val="restart"/>
            <w:shd w:val="clear" w:color="auto" w:fill="D7DBDE" w:themeFill="background2"/>
          </w:tcPr>
          <w:p w14:paraId="410B3E08" w14:textId="076E6A45" w:rsidR="00ED3ADD" w:rsidRPr="0093654C" w:rsidRDefault="00AD3282" w:rsidP="00E350B1">
            <w:pPr>
              <w:pStyle w:val="12MDCTablebodycopy"/>
              <w:rPr>
                <w:sz w:val="18"/>
                <w:szCs w:val="20"/>
              </w:rPr>
            </w:pPr>
            <w:r>
              <w:rPr>
                <w:sz w:val="18"/>
                <w:szCs w:val="20"/>
              </w:rPr>
              <w:t>Treatment Processes</w:t>
            </w:r>
          </w:p>
        </w:tc>
        <w:tc>
          <w:tcPr>
            <w:tcW w:w="882" w:type="pct"/>
            <w:gridSpan w:val="2"/>
            <w:shd w:val="clear" w:color="auto" w:fill="D7DBDE" w:themeFill="background2"/>
          </w:tcPr>
          <w:p w14:paraId="2640B414" w14:textId="77777777" w:rsidR="00ED3ADD" w:rsidRPr="0093654C" w:rsidRDefault="00ED3ADD" w:rsidP="00E350B1">
            <w:pPr>
              <w:pStyle w:val="12MDCTablebodycopy"/>
              <w:rPr>
                <w:sz w:val="18"/>
                <w:szCs w:val="20"/>
              </w:rPr>
            </w:pPr>
            <w:r w:rsidRPr="0093654C">
              <w:rPr>
                <w:sz w:val="18"/>
                <w:szCs w:val="20"/>
              </w:rPr>
              <w:t>Storage</w:t>
            </w:r>
          </w:p>
        </w:tc>
        <w:tc>
          <w:tcPr>
            <w:tcW w:w="811" w:type="pct"/>
            <w:vMerge w:val="restart"/>
            <w:shd w:val="clear" w:color="auto" w:fill="D7DBDE" w:themeFill="background2"/>
          </w:tcPr>
          <w:p w14:paraId="1B491DF0" w14:textId="77777777" w:rsidR="00ED3ADD" w:rsidRPr="0093654C" w:rsidRDefault="00ED3ADD" w:rsidP="00E350B1">
            <w:pPr>
              <w:pStyle w:val="12MDCTablebodycopy"/>
              <w:rPr>
                <w:sz w:val="18"/>
                <w:szCs w:val="20"/>
              </w:rPr>
            </w:pPr>
            <w:r w:rsidRPr="0093654C">
              <w:rPr>
                <w:sz w:val="18"/>
                <w:szCs w:val="20"/>
              </w:rPr>
              <w:t>Pump Process</w:t>
            </w:r>
          </w:p>
        </w:tc>
      </w:tr>
      <w:tr w:rsidR="0098141E" w14:paraId="46DF9068" w14:textId="77777777" w:rsidTr="0098141E">
        <w:tc>
          <w:tcPr>
            <w:tcW w:w="736" w:type="pct"/>
            <w:vMerge/>
            <w:shd w:val="clear" w:color="auto" w:fill="D7DBDE"/>
          </w:tcPr>
          <w:p w14:paraId="5B9730C6" w14:textId="77777777" w:rsidR="00ED3ADD" w:rsidRPr="0093654C" w:rsidRDefault="00ED3ADD" w:rsidP="00E350B1">
            <w:pPr>
              <w:pStyle w:val="12MDCTablebodycopy"/>
              <w:rPr>
                <w:sz w:val="18"/>
                <w:szCs w:val="20"/>
              </w:rPr>
            </w:pPr>
          </w:p>
        </w:tc>
        <w:tc>
          <w:tcPr>
            <w:tcW w:w="937" w:type="pct"/>
            <w:vMerge/>
            <w:shd w:val="clear" w:color="auto" w:fill="D7DBDE"/>
          </w:tcPr>
          <w:p w14:paraId="5237153D" w14:textId="77777777" w:rsidR="00ED3ADD" w:rsidRPr="0093654C" w:rsidRDefault="00ED3ADD" w:rsidP="00E350B1">
            <w:pPr>
              <w:pStyle w:val="12MDCTablebodycopy"/>
              <w:rPr>
                <w:sz w:val="18"/>
                <w:szCs w:val="20"/>
              </w:rPr>
            </w:pPr>
          </w:p>
        </w:tc>
        <w:tc>
          <w:tcPr>
            <w:tcW w:w="826" w:type="pct"/>
            <w:vMerge/>
            <w:shd w:val="clear" w:color="auto" w:fill="D7DBDE"/>
          </w:tcPr>
          <w:p w14:paraId="2636A1EC" w14:textId="77777777" w:rsidR="00ED3ADD" w:rsidRPr="0093654C" w:rsidRDefault="00ED3ADD" w:rsidP="00E350B1">
            <w:pPr>
              <w:pStyle w:val="12MDCTablebodycopy"/>
              <w:rPr>
                <w:sz w:val="18"/>
                <w:szCs w:val="20"/>
              </w:rPr>
            </w:pPr>
          </w:p>
        </w:tc>
        <w:tc>
          <w:tcPr>
            <w:tcW w:w="808" w:type="pct"/>
            <w:vMerge/>
            <w:shd w:val="clear" w:color="auto" w:fill="D7DBDE"/>
          </w:tcPr>
          <w:p w14:paraId="18EEAFA1" w14:textId="77777777" w:rsidR="00ED3ADD" w:rsidRPr="0093654C" w:rsidRDefault="00ED3ADD" w:rsidP="00E350B1">
            <w:pPr>
              <w:pStyle w:val="12MDCTablebodycopy"/>
              <w:rPr>
                <w:sz w:val="18"/>
                <w:szCs w:val="20"/>
              </w:rPr>
            </w:pPr>
          </w:p>
        </w:tc>
        <w:tc>
          <w:tcPr>
            <w:tcW w:w="504" w:type="pct"/>
            <w:shd w:val="clear" w:color="auto" w:fill="D7DBDE"/>
          </w:tcPr>
          <w:p w14:paraId="4F168E82" w14:textId="77777777" w:rsidR="00ED3ADD" w:rsidRPr="0093654C" w:rsidRDefault="00ED3ADD" w:rsidP="00E350B1">
            <w:pPr>
              <w:pStyle w:val="12MDCTablebodycopy"/>
              <w:rPr>
                <w:sz w:val="18"/>
                <w:szCs w:val="20"/>
              </w:rPr>
            </w:pPr>
            <w:r w:rsidRPr="0093654C">
              <w:rPr>
                <w:sz w:val="18"/>
                <w:szCs w:val="20"/>
              </w:rPr>
              <w:t>m3</w:t>
            </w:r>
          </w:p>
        </w:tc>
        <w:tc>
          <w:tcPr>
            <w:tcW w:w="378" w:type="pct"/>
            <w:shd w:val="clear" w:color="auto" w:fill="D7DBDE"/>
          </w:tcPr>
          <w:p w14:paraId="2F65ED17" w14:textId="77777777" w:rsidR="00ED3ADD" w:rsidRPr="0093654C" w:rsidRDefault="00ED3ADD" w:rsidP="00E350B1">
            <w:pPr>
              <w:pStyle w:val="12MDCTablebodycopy"/>
              <w:rPr>
                <w:sz w:val="18"/>
                <w:szCs w:val="20"/>
              </w:rPr>
            </w:pPr>
            <w:r w:rsidRPr="0093654C">
              <w:rPr>
                <w:sz w:val="18"/>
                <w:szCs w:val="20"/>
              </w:rPr>
              <w:t>No</w:t>
            </w:r>
          </w:p>
        </w:tc>
        <w:tc>
          <w:tcPr>
            <w:tcW w:w="811" w:type="pct"/>
            <w:vMerge/>
            <w:shd w:val="clear" w:color="auto" w:fill="D7DBDE"/>
          </w:tcPr>
          <w:p w14:paraId="7445595A" w14:textId="77777777" w:rsidR="00ED3ADD" w:rsidRPr="0093654C" w:rsidRDefault="00ED3ADD" w:rsidP="00E350B1">
            <w:pPr>
              <w:pStyle w:val="12MDCTablebodycopy"/>
              <w:rPr>
                <w:sz w:val="18"/>
                <w:szCs w:val="20"/>
              </w:rPr>
            </w:pPr>
          </w:p>
        </w:tc>
      </w:tr>
      <w:tr w:rsidR="0098141E" w14:paraId="0F9266E0" w14:textId="77777777" w:rsidTr="0098141E">
        <w:tc>
          <w:tcPr>
            <w:tcW w:w="736" w:type="pct"/>
            <w:shd w:val="clear" w:color="auto" w:fill="FFFFFF" w:themeFill="background1"/>
          </w:tcPr>
          <w:p w14:paraId="09B3C58B" w14:textId="658FDA62" w:rsidR="00ED3ADD" w:rsidRPr="0093654C" w:rsidRDefault="00AD3282" w:rsidP="00E350B1">
            <w:pPr>
              <w:pStyle w:val="12MDCTablebodycopy"/>
              <w:rPr>
                <w:sz w:val="18"/>
                <w:szCs w:val="20"/>
              </w:rPr>
            </w:pPr>
            <w:r w:rsidRPr="00AD3282">
              <w:rPr>
                <w:sz w:val="18"/>
                <w:szCs w:val="20"/>
              </w:rPr>
              <w:t xml:space="preserve">Camp Anderson </w:t>
            </w:r>
            <w:r>
              <w:rPr>
                <w:sz w:val="18"/>
                <w:szCs w:val="20"/>
              </w:rPr>
              <w:t xml:space="preserve">- </w:t>
            </w:r>
            <w:r w:rsidRPr="00AD3282">
              <w:rPr>
                <w:sz w:val="18"/>
                <w:szCs w:val="20"/>
              </w:rPr>
              <w:t>Waimanaaki</w:t>
            </w:r>
          </w:p>
        </w:tc>
        <w:tc>
          <w:tcPr>
            <w:tcW w:w="937" w:type="pct"/>
            <w:shd w:val="clear" w:color="auto" w:fill="FFFFFF" w:themeFill="background1"/>
          </w:tcPr>
          <w:p w14:paraId="50AE1E37" w14:textId="34CEA052" w:rsidR="00ED3ADD" w:rsidRPr="0093654C" w:rsidRDefault="008749A1" w:rsidP="00E350B1">
            <w:pPr>
              <w:pStyle w:val="12MDCTablebodycopy"/>
              <w:rPr>
                <w:sz w:val="18"/>
                <w:szCs w:val="20"/>
              </w:rPr>
            </w:pPr>
            <w:r w:rsidRPr="008749A1">
              <w:rPr>
                <w:sz w:val="18"/>
                <w:szCs w:val="20"/>
              </w:rPr>
              <w:t>78 (intermittent use by church groups, school &amp; holiday camps</w:t>
            </w:r>
          </w:p>
        </w:tc>
        <w:tc>
          <w:tcPr>
            <w:tcW w:w="826" w:type="pct"/>
            <w:shd w:val="clear" w:color="auto" w:fill="FFFFFF" w:themeFill="background1"/>
          </w:tcPr>
          <w:p w14:paraId="42CA1114" w14:textId="442FDF36" w:rsidR="00ED3ADD" w:rsidRPr="0093654C" w:rsidRDefault="00787C6D" w:rsidP="00E350B1">
            <w:pPr>
              <w:pStyle w:val="12MDCTablebodycopy"/>
              <w:rPr>
                <w:sz w:val="18"/>
                <w:szCs w:val="20"/>
              </w:rPr>
            </w:pPr>
            <w:r w:rsidRPr="00787C6D">
              <w:rPr>
                <w:sz w:val="18"/>
                <w:szCs w:val="20"/>
              </w:rPr>
              <w:t>Dam water for toilets and rainwater for drinking</w:t>
            </w:r>
          </w:p>
        </w:tc>
        <w:tc>
          <w:tcPr>
            <w:tcW w:w="808" w:type="pct"/>
            <w:shd w:val="clear" w:color="auto" w:fill="FFFFFF" w:themeFill="background1"/>
          </w:tcPr>
          <w:p w14:paraId="5CFDF1B9" w14:textId="022F2ED6" w:rsidR="00ED3ADD" w:rsidRPr="0093654C" w:rsidRDefault="0098141E" w:rsidP="00E350B1">
            <w:pPr>
              <w:pStyle w:val="12MDCTablebodycopy"/>
              <w:rPr>
                <w:sz w:val="18"/>
                <w:szCs w:val="20"/>
              </w:rPr>
            </w:pPr>
            <w:r w:rsidRPr="0098141E">
              <w:rPr>
                <w:sz w:val="18"/>
                <w:szCs w:val="20"/>
              </w:rPr>
              <w:t>UV light filter. Ozone+ sand filter prior to storage, filter+ chlorinated prior to POU</w:t>
            </w:r>
          </w:p>
        </w:tc>
        <w:tc>
          <w:tcPr>
            <w:tcW w:w="504" w:type="pct"/>
            <w:shd w:val="clear" w:color="auto" w:fill="FFFFFF" w:themeFill="background1"/>
          </w:tcPr>
          <w:p w14:paraId="4E1DC4D0" w14:textId="0CD9E056" w:rsidR="00ED3ADD" w:rsidRPr="0093654C" w:rsidRDefault="0098141E" w:rsidP="00E350B1">
            <w:pPr>
              <w:pStyle w:val="12MDCTablebodycopy"/>
              <w:rPr>
                <w:sz w:val="18"/>
                <w:szCs w:val="20"/>
              </w:rPr>
            </w:pPr>
            <w:r>
              <w:rPr>
                <w:sz w:val="18"/>
                <w:szCs w:val="20"/>
              </w:rPr>
              <w:t>22</w:t>
            </w:r>
          </w:p>
        </w:tc>
        <w:tc>
          <w:tcPr>
            <w:tcW w:w="378" w:type="pct"/>
            <w:shd w:val="clear" w:color="auto" w:fill="FFFFFF" w:themeFill="background1"/>
          </w:tcPr>
          <w:p w14:paraId="0D241E86" w14:textId="77777777" w:rsidR="00ED3ADD" w:rsidRDefault="0098141E" w:rsidP="00E350B1">
            <w:pPr>
              <w:pStyle w:val="12MDCTablebodycopy"/>
              <w:rPr>
                <w:sz w:val="18"/>
                <w:szCs w:val="20"/>
              </w:rPr>
            </w:pPr>
            <w:r>
              <w:rPr>
                <w:sz w:val="18"/>
                <w:szCs w:val="20"/>
              </w:rPr>
              <w:t>8 untreated</w:t>
            </w:r>
          </w:p>
          <w:p w14:paraId="67143AF9" w14:textId="19ADB571" w:rsidR="0098141E" w:rsidRPr="0093654C" w:rsidRDefault="0098141E" w:rsidP="00E350B1">
            <w:pPr>
              <w:pStyle w:val="12MDCTablebodycopy"/>
              <w:rPr>
                <w:sz w:val="18"/>
                <w:szCs w:val="20"/>
              </w:rPr>
            </w:pPr>
            <w:r>
              <w:rPr>
                <w:sz w:val="18"/>
                <w:szCs w:val="20"/>
              </w:rPr>
              <w:t>4 treated</w:t>
            </w:r>
          </w:p>
        </w:tc>
        <w:tc>
          <w:tcPr>
            <w:tcW w:w="811" w:type="pct"/>
            <w:shd w:val="clear" w:color="auto" w:fill="FFFFFF" w:themeFill="background1"/>
          </w:tcPr>
          <w:p w14:paraId="0E275361" w14:textId="636B9A68" w:rsidR="00ED3ADD" w:rsidRPr="0093654C" w:rsidRDefault="00114752" w:rsidP="00E350B1">
            <w:pPr>
              <w:pStyle w:val="12MDCTablebodycopy"/>
              <w:rPr>
                <w:sz w:val="18"/>
                <w:szCs w:val="20"/>
              </w:rPr>
            </w:pPr>
            <w:r w:rsidRPr="00114752">
              <w:rPr>
                <w:sz w:val="18"/>
                <w:szCs w:val="20"/>
              </w:rPr>
              <w:t>To/ from treatment+ from treated storage</w:t>
            </w:r>
          </w:p>
        </w:tc>
      </w:tr>
      <w:tr w:rsidR="0098141E" w14:paraId="0C03B44D" w14:textId="77777777" w:rsidTr="0098141E">
        <w:tc>
          <w:tcPr>
            <w:tcW w:w="736" w:type="pct"/>
            <w:shd w:val="clear" w:color="auto" w:fill="FFFFFF" w:themeFill="background1"/>
          </w:tcPr>
          <w:p w14:paraId="7E814788" w14:textId="0674F3EF" w:rsidR="00ED3ADD" w:rsidRPr="0093654C" w:rsidRDefault="00AD3282" w:rsidP="00E350B1">
            <w:pPr>
              <w:pStyle w:val="12MDCTablebodycopy"/>
              <w:rPr>
                <w:sz w:val="18"/>
                <w:szCs w:val="20"/>
              </w:rPr>
            </w:pPr>
            <w:r w:rsidRPr="00AD3282">
              <w:rPr>
                <w:sz w:val="18"/>
                <w:szCs w:val="20"/>
              </w:rPr>
              <w:t>Riversdale Beach Holiday Park</w:t>
            </w:r>
          </w:p>
        </w:tc>
        <w:tc>
          <w:tcPr>
            <w:tcW w:w="937" w:type="pct"/>
            <w:shd w:val="clear" w:color="auto" w:fill="FFFFFF" w:themeFill="background1"/>
          </w:tcPr>
          <w:p w14:paraId="2CCD4807" w14:textId="77777777" w:rsidR="00114752" w:rsidRPr="00114752" w:rsidRDefault="00114752" w:rsidP="00114752">
            <w:pPr>
              <w:pStyle w:val="12MDCTablebodycopy"/>
              <w:rPr>
                <w:sz w:val="18"/>
                <w:szCs w:val="20"/>
              </w:rPr>
            </w:pPr>
            <w:r w:rsidRPr="00114752">
              <w:rPr>
                <w:sz w:val="18"/>
                <w:szCs w:val="20"/>
              </w:rPr>
              <w:t>200-280 max</w:t>
            </w:r>
          </w:p>
          <w:p w14:paraId="40A23A65" w14:textId="5A5101B8" w:rsidR="00ED3ADD" w:rsidRPr="0093654C" w:rsidRDefault="00114752" w:rsidP="00114752">
            <w:pPr>
              <w:pStyle w:val="12MDCTablebodycopy"/>
              <w:rPr>
                <w:sz w:val="18"/>
                <w:szCs w:val="20"/>
              </w:rPr>
            </w:pPr>
            <w:r w:rsidRPr="00114752">
              <w:rPr>
                <w:sz w:val="18"/>
                <w:szCs w:val="20"/>
              </w:rPr>
              <w:t>(intermittent use)</w:t>
            </w:r>
          </w:p>
        </w:tc>
        <w:tc>
          <w:tcPr>
            <w:tcW w:w="826" w:type="pct"/>
            <w:shd w:val="clear" w:color="auto" w:fill="FFFFFF" w:themeFill="background1"/>
          </w:tcPr>
          <w:p w14:paraId="2AA716A0" w14:textId="1EF9C1A5" w:rsidR="00ED3ADD" w:rsidRPr="0093654C" w:rsidRDefault="00114752" w:rsidP="00E350B1">
            <w:pPr>
              <w:pStyle w:val="12MDCTablebodycopy"/>
              <w:rPr>
                <w:sz w:val="18"/>
                <w:szCs w:val="20"/>
              </w:rPr>
            </w:pPr>
            <w:r w:rsidRPr="00114752">
              <w:rPr>
                <w:sz w:val="18"/>
                <w:szCs w:val="20"/>
              </w:rPr>
              <w:t>Bore</w:t>
            </w:r>
            <w:r>
              <w:rPr>
                <w:sz w:val="18"/>
                <w:szCs w:val="20"/>
              </w:rPr>
              <w:t xml:space="preserve"> </w:t>
            </w:r>
            <w:r w:rsidRPr="00114752">
              <w:rPr>
                <w:sz w:val="18"/>
                <w:szCs w:val="20"/>
              </w:rPr>
              <w:t>+ raw rainwater mixed</w:t>
            </w:r>
          </w:p>
        </w:tc>
        <w:tc>
          <w:tcPr>
            <w:tcW w:w="808" w:type="pct"/>
            <w:shd w:val="clear" w:color="auto" w:fill="FFFFFF" w:themeFill="background1"/>
          </w:tcPr>
          <w:p w14:paraId="671BBB1C" w14:textId="1863DCD2" w:rsidR="00ED3ADD" w:rsidRPr="0093654C" w:rsidRDefault="00114752" w:rsidP="00E350B1">
            <w:pPr>
              <w:pStyle w:val="12MDCTablebodycopy"/>
              <w:rPr>
                <w:sz w:val="18"/>
                <w:szCs w:val="20"/>
              </w:rPr>
            </w:pPr>
            <w:r w:rsidRPr="00114752">
              <w:rPr>
                <w:sz w:val="18"/>
                <w:szCs w:val="20"/>
              </w:rPr>
              <w:t>Filtered</w:t>
            </w:r>
            <w:r>
              <w:rPr>
                <w:sz w:val="18"/>
                <w:szCs w:val="20"/>
              </w:rPr>
              <w:t xml:space="preserve"> </w:t>
            </w:r>
            <w:r w:rsidRPr="00114752">
              <w:rPr>
                <w:sz w:val="18"/>
                <w:szCs w:val="20"/>
              </w:rPr>
              <w:t>+ chlorinated. Bicarb pH correction UV light filter</w:t>
            </w:r>
          </w:p>
        </w:tc>
        <w:tc>
          <w:tcPr>
            <w:tcW w:w="504" w:type="pct"/>
            <w:shd w:val="clear" w:color="auto" w:fill="FFFFFF" w:themeFill="background1"/>
          </w:tcPr>
          <w:p w14:paraId="6D149A27" w14:textId="0629C980" w:rsidR="00ED3ADD" w:rsidRPr="0093654C" w:rsidRDefault="00114752" w:rsidP="00E350B1">
            <w:pPr>
              <w:pStyle w:val="12MDCTablebodycopy"/>
              <w:rPr>
                <w:sz w:val="18"/>
                <w:szCs w:val="20"/>
              </w:rPr>
            </w:pPr>
            <w:r>
              <w:rPr>
                <w:sz w:val="18"/>
                <w:szCs w:val="20"/>
              </w:rPr>
              <w:t>100 total</w:t>
            </w:r>
          </w:p>
        </w:tc>
        <w:tc>
          <w:tcPr>
            <w:tcW w:w="378" w:type="pct"/>
            <w:shd w:val="clear" w:color="auto" w:fill="FFFFFF" w:themeFill="background1"/>
          </w:tcPr>
          <w:p w14:paraId="2884B768" w14:textId="77777777" w:rsidR="00ED3ADD" w:rsidRDefault="00114752" w:rsidP="00E350B1">
            <w:pPr>
              <w:pStyle w:val="12MDCTablebodycopy"/>
              <w:rPr>
                <w:sz w:val="18"/>
                <w:szCs w:val="20"/>
              </w:rPr>
            </w:pPr>
            <w:r>
              <w:rPr>
                <w:sz w:val="18"/>
                <w:szCs w:val="20"/>
              </w:rPr>
              <w:t>5 large</w:t>
            </w:r>
          </w:p>
          <w:p w14:paraId="4A6ABF95" w14:textId="7A9EB51E" w:rsidR="00114752" w:rsidRPr="0093654C" w:rsidRDefault="00114752" w:rsidP="00E350B1">
            <w:pPr>
              <w:pStyle w:val="12MDCTablebodycopy"/>
              <w:rPr>
                <w:sz w:val="18"/>
                <w:szCs w:val="20"/>
              </w:rPr>
            </w:pPr>
            <w:r>
              <w:rPr>
                <w:sz w:val="18"/>
                <w:szCs w:val="20"/>
              </w:rPr>
              <w:t>1 small</w:t>
            </w:r>
          </w:p>
        </w:tc>
        <w:tc>
          <w:tcPr>
            <w:tcW w:w="811" w:type="pct"/>
            <w:shd w:val="clear" w:color="auto" w:fill="FFFFFF" w:themeFill="background1"/>
          </w:tcPr>
          <w:p w14:paraId="7C4482E1" w14:textId="47F5FDE6" w:rsidR="00ED3ADD" w:rsidRPr="0093654C" w:rsidRDefault="00C56678" w:rsidP="00E350B1">
            <w:pPr>
              <w:pStyle w:val="12MDCTablebodycopy"/>
              <w:rPr>
                <w:sz w:val="18"/>
                <w:szCs w:val="20"/>
              </w:rPr>
            </w:pPr>
            <w:r w:rsidRPr="00C56678">
              <w:rPr>
                <w:sz w:val="18"/>
                <w:szCs w:val="20"/>
              </w:rPr>
              <w:t>From source and storage</w:t>
            </w:r>
          </w:p>
        </w:tc>
      </w:tr>
      <w:tr w:rsidR="0098141E" w14:paraId="601CE096" w14:textId="77777777" w:rsidTr="0098141E">
        <w:tc>
          <w:tcPr>
            <w:tcW w:w="736" w:type="pct"/>
            <w:shd w:val="clear" w:color="auto" w:fill="FFFFFF" w:themeFill="background1"/>
          </w:tcPr>
          <w:p w14:paraId="0528AA25" w14:textId="1A6D3D1B" w:rsidR="00ED3ADD" w:rsidRPr="0093654C" w:rsidRDefault="00AD3282" w:rsidP="00E350B1">
            <w:pPr>
              <w:pStyle w:val="12MDCTablebodycopy"/>
              <w:rPr>
                <w:sz w:val="18"/>
                <w:szCs w:val="20"/>
              </w:rPr>
            </w:pPr>
            <w:r w:rsidRPr="00AD3282">
              <w:rPr>
                <w:sz w:val="18"/>
                <w:szCs w:val="20"/>
              </w:rPr>
              <w:t>Ararangi Camp</w:t>
            </w:r>
          </w:p>
        </w:tc>
        <w:tc>
          <w:tcPr>
            <w:tcW w:w="937" w:type="pct"/>
            <w:shd w:val="clear" w:color="auto" w:fill="FFFFFF" w:themeFill="background1"/>
          </w:tcPr>
          <w:p w14:paraId="0413FB74" w14:textId="0D3EE6AE" w:rsidR="00ED3ADD" w:rsidRPr="0093654C" w:rsidRDefault="00C56678" w:rsidP="00E350B1">
            <w:pPr>
              <w:pStyle w:val="12MDCTablebodycopy"/>
              <w:rPr>
                <w:sz w:val="18"/>
                <w:szCs w:val="20"/>
              </w:rPr>
            </w:pPr>
            <w:r w:rsidRPr="00C56678">
              <w:rPr>
                <w:sz w:val="18"/>
                <w:szCs w:val="20"/>
              </w:rPr>
              <w:t>54 (intermittent use by church groups)</w:t>
            </w:r>
          </w:p>
        </w:tc>
        <w:tc>
          <w:tcPr>
            <w:tcW w:w="826" w:type="pct"/>
            <w:shd w:val="clear" w:color="auto" w:fill="FFFFFF" w:themeFill="background1"/>
          </w:tcPr>
          <w:p w14:paraId="0DA2327D" w14:textId="7D4AEA51" w:rsidR="00ED3ADD" w:rsidRPr="0093654C" w:rsidRDefault="00C56678" w:rsidP="00E350B1">
            <w:pPr>
              <w:pStyle w:val="12MDCTablebodycopy"/>
              <w:rPr>
                <w:sz w:val="18"/>
                <w:szCs w:val="20"/>
              </w:rPr>
            </w:pPr>
            <w:r w:rsidRPr="00C56678">
              <w:rPr>
                <w:sz w:val="18"/>
                <w:szCs w:val="20"/>
              </w:rPr>
              <w:t>Bore to 25.5m</w:t>
            </w:r>
          </w:p>
        </w:tc>
        <w:tc>
          <w:tcPr>
            <w:tcW w:w="808" w:type="pct"/>
            <w:shd w:val="clear" w:color="auto" w:fill="FFFFFF" w:themeFill="background1"/>
          </w:tcPr>
          <w:p w14:paraId="2277925F" w14:textId="36F3AD8C" w:rsidR="00ED3ADD" w:rsidRPr="0093654C" w:rsidRDefault="00C56678" w:rsidP="00E350B1">
            <w:pPr>
              <w:pStyle w:val="12MDCTablebodycopy"/>
              <w:rPr>
                <w:sz w:val="18"/>
                <w:szCs w:val="20"/>
              </w:rPr>
            </w:pPr>
            <w:r>
              <w:rPr>
                <w:sz w:val="18"/>
                <w:szCs w:val="20"/>
              </w:rPr>
              <w:t>C</w:t>
            </w:r>
            <w:r w:rsidRPr="00C56678">
              <w:rPr>
                <w:sz w:val="18"/>
                <w:szCs w:val="20"/>
              </w:rPr>
              <w:t>hlorinated</w:t>
            </w:r>
          </w:p>
        </w:tc>
        <w:tc>
          <w:tcPr>
            <w:tcW w:w="504" w:type="pct"/>
            <w:shd w:val="clear" w:color="auto" w:fill="FFFFFF" w:themeFill="background1"/>
          </w:tcPr>
          <w:p w14:paraId="7A1E4E64" w14:textId="1A65C42B" w:rsidR="00ED3ADD" w:rsidRPr="0093654C" w:rsidRDefault="00C56678" w:rsidP="00E350B1">
            <w:pPr>
              <w:pStyle w:val="12MDCTablebodycopy"/>
              <w:rPr>
                <w:sz w:val="18"/>
                <w:szCs w:val="20"/>
              </w:rPr>
            </w:pPr>
            <w:r>
              <w:rPr>
                <w:sz w:val="18"/>
                <w:szCs w:val="20"/>
              </w:rPr>
              <w:t>22</w:t>
            </w:r>
          </w:p>
        </w:tc>
        <w:tc>
          <w:tcPr>
            <w:tcW w:w="378" w:type="pct"/>
            <w:shd w:val="clear" w:color="auto" w:fill="FFFFFF" w:themeFill="background1"/>
          </w:tcPr>
          <w:p w14:paraId="77B243EB" w14:textId="4D2366E2" w:rsidR="00ED3ADD" w:rsidRPr="0093654C" w:rsidRDefault="00C56678" w:rsidP="00E350B1">
            <w:pPr>
              <w:pStyle w:val="12MDCTablebodycopy"/>
              <w:rPr>
                <w:sz w:val="18"/>
                <w:szCs w:val="20"/>
              </w:rPr>
            </w:pPr>
            <w:r>
              <w:rPr>
                <w:sz w:val="18"/>
                <w:szCs w:val="20"/>
              </w:rPr>
              <w:t>1</w:t>
            </w:r>
          </w:p>
        </w:tc>
        <w:tc>
          <w:tcPr>
            <w:tcW w:w="811" w:type="pct"/>
            <w:shd w:val="clear" w:color="auto" w:fill="FFFFFF" w:themeFill="background1"/>
          </w:tcPr>
          <w:p w14:paraId="0CE4764D" w14:textId="04331C5F" w:rsidR="00ED3ADD" w:rsidRPr="0093654C" w:rsidRDefault="00C56678" w:rsidP="00E350B1">
            <w:pPr>
              <w:pStyle w:val="12MDCTablebodycopy"/>
              <w:rPr>
                <w:sz w:val="18"/>
                <w:szCs w:val="20"/>
              </w:rPr>
            </w:pPr>
            <w:r w:rsidRPr="00C56678">
              <w:rPr>
                <w:sz w:val="18"/>
                <w:szCs w:val="20"/>
              </w:rPr>
              <w:t>From source and storage</w:t>
            </w:r>
          </w:p>
        </w:tc>
      </w:tr>
    </w:tbl>
    <w:p w14:paraId="67BB8355" w14:textId="77777777" w:rsidR="00E7653F" w:rsidRDefault="00E7653F" w:rsidP="00F117DC">
      <w:pPr>
        <w:pStyle w:val="05MDCBodycopy"/>
      </w:pPr>
      <w:bookmarkStart w:id="45" w:name="_Toc227247545"/>
    </w:p>
    <w:p w14:paraId="1CE9B383" w14:textId="0D9351F3" w:rsidR="00CB56D3" w:rsidRDefault="009113B7" w:rsidP="00F117DC">
      <w:pPr>
        <w:pStyle w:val="05MDCBodycopy"/>
      </w:pPr>
      <w:r>
        <w:t>5.1.5.2 Roof Water</w:t>
      </w:r>
      <w:bookmarkEnd w:id="45"/>
    </w:p>
    <w:p w14:paraId="6CF82226" w14:textId="77777777" w:rsidR="002E513A" w:rsidRDefault="002E513A" w:rsidP="002E513A"/>
    <w:p w14:paraId="648D8539" w14:textId="3673AF85" w:rsidR="002E513A" w:rsidRPr="005D33AF" w:rsidRDefault="002E513A" w:rsidP="002E513A">
      <w:pPr>
        <w:rPr>
          <w:b/>
          <w:bCs/>
        </w:rPr>
      </w:pPr>
      <w:r w:rsidRPr="005D33AF">
        <w:rPr>
          <w:b/>
          <w:bCs/>
        </w:rPr>
        <w:t xml:space="preserve">Existing </w:t>
      </w:r>
      <w:r w:rsidR="005D33AF" w:rsidRPr="005D33AF">
        <w:rPr>
          <w:b/>
          <w:bCs/>
        </w:rPr>
        <w:t>Q</w:t>
      </w:r>
      <w:r w:rsidRPr="005D33AF">
        <w:rPr>
          <w:b/>
          <w:bCs/>
        </w:rPr>
        <w:t xml:space="preserve">uality and Adequacy of Supply </w:t>
      </w:r>
    </w:p>
    <w:p w14:paraId="540E279C" w14:textId="77777777" w:rsidR="002E513A" w:rsidRDefault="002E513A" w:rsidP="002E513A"/>
    <w:p w14:paraId="243CD94A" w14:textId="06430471" w:rsidR="002E513A" w:rsidRPr="005D33AF" w:rsidRDefault="002E513A" w:rsidP="002E513A">
      <w:pPr>
        <w:rPr>
          <w:u w:val="single"/>
        </w:rPr>
      </w:pPr>
      <w:r w:rsidRPr="005D33AF">
        <w:rPr>
          <w:u w:val="single"/>
        </w:rPr>
        <w:t xml:space="preserve">Source </w:t>
      </w:r>
    </w:p>
    <w:p w14:paraId="63F536F0" w14:textId="77777777" w:rsidR="002E513A" w:rsidRDefault="002E513A" w:rsidP="002E513A"/>
    <w:p w14:paraId="4D68AFD8" w14:textId="59FC689F" w:rsidR="002E513A" w:rsidRDefault="002E513A" w:rsidP="002E513A">
      <w:r>
        <w:t xml:space="preserve">Water enters the covered storage tanks directly from the roof. It is more common for there to be no first flush diverter. Typically, excessive water overflows the tanks, either to direct soakage or into stormwater. It is assumed that, if more than one tank exists, they are directly connected. </w:t>
      </w:r>
    </w:p>
    <w:p w14:paraId="0E84D40C" w14:textId="77777777" w:rsidR="002E513A" w:rsidRDefault="002E513A" w:rsidP="002E513A"/>
    <w:p w14:paraId="442EC1A4" w14:textId="51499278" w:rsidR="002E513A" w:rsidRDefault="002E513A" w:rsidP="002E513A">
      <w:r>
        <w:t xml:space="preserve">In theory, it would be possible to determine whether the roof catchment area and storage tank volume provides reasonable protection against water shortage given the rainfall for the district. In practice, without actual consumption records, this would be an unreliable estimate. Information suggests that a common solution is to: </w:t>
      </w:r>
    </w:p>
    <w:p w14:paraId="50C7980E" w14:textId="77777777" w:rsidR="002E513A" w:rsidRDefault="002E513A" w:rsidP="00161140">
      <w:pPr>
        <w:pStyle w:val="ListParagraph"/>
        <w:numPr>
          <w:ilvl w:val="0"/>
          <w:numId w:val="21"/>
        </w:numPr>
      </w:pPr>
      <w:r>
        <w:t xml:space="preserve">Purchase tankered water to augment their storage during the summer months </w:t>
      </w:r>
    </w:p>
    <w:p w14:paraId="14212502" w14:textId="77777777" w:rsidR="002E513A" w:rsidRDefault="002E513A" w:rsidP="00161140">
      <w:pPr>
        <w:pStyle w:val="ListParagraph"/>
        <w:numPr>
          <w:ilvl w:val="0"/>
          <w:numId w:val="21"/>
        </w:numPr>
      </w:pPr>
      <w:r>
        <w:t xml:space="preserve">Use an alternative supply (e.g. bore, spring or stream) for irrigation, swimming pool and toilet use. </w:t>
      </w:r>
    </w:p>
    <w:p w14:paraId="3A1F0EA5" w14:textId="77777777" w:rsidR="002E513A" w:rsidRDefault="002E513A" w:rsidP="002E513A"/>
    <w:p w14:paraId="61395BEA" w14:textId="77777777" w:rsidR="007E17D7" w:rsidRDefault="007E17D7" w:rsidP="002E513A">
      <w:pPr>
        <w:rPr>
          <w:u w:val="single"/>
        </w:rPr>
      </w:pPr>
    </w:p>
    <w:p w14:paraId="309EF0EC" w14:textId="77777777" w:rsidR="007E17D7" w:rsidRDefault="007E17D7" w:rsidP="002E513A">
      <w:pPr>
        <w:rPr>
          <w:u w:val="single"/>
        </w:rPr>
      </w:pPr>
    </w:p>
    <w:p w14:paraId="33EE7090" w14:textId="77777777" w:rsidR="007E17D7" w:rsidRDefault="007E17D7" w:rsidP="002E513A">
      <w:pPr>
        <w:rPr>
          <w:u w:val="single"/>
        </w:rPr>
      </w:pPr>
    </w:p>
    <w:p w14:paraId="569581FC" w14:textId="5C8D4DCC" w:rsidR="002E513A" w:rsidRPr="005D33AF" w:rsidRDefault="002E513A" w:rsidP="002E513A">
      <w:pPr>
        <w:rPr>
          <w:u w:val="single"/>
        </w:rPr>
      </w:pPr>
      <w:r w:rsidRPr="005D33AF">
        <w:rPr>
          <w:u w:val="single"/>
        </w:rPr>
        <w:t xml:space="preserve">Treatment, Delivery and Storage </w:t>
      </w:r>
    </w:p>
    <w:p w14:paraId="0E94813C" w14:textId="77777777" w:rsidR="002E513A" w:rsidRDefault="002E513A" w:rsidP="002E513A"/>
    <w:p w14:paraId="37B3E4B3" w14:textId="38324919" w:rsidR="005D33AF" w:rsidRDefault="002E513A" w:rsidP="005D33AF">
      <w:r>
        <w:t>Typically storage tanks for rainwater systems are in multiples of 22.7 m3 (5</w:t>
      </w:r>
      <w:r w:rsidR="005D33AF">
        <w:t>000</w:t>
      </w:r>
      <w:r>
        <w:t>gal). The most common material is concrete, located at ground level close to the building. Rainwater is usually corrosive to</w:t>
      </w:r>
      <w:r w:rsidR="005D33AF">
        <w:t xml:space="preserve"> metallic pipes and hot water systems. Concrete tanks are known to provide some corrosion mitigation due to slow dissolution of cement, otherwise not available if plastic tanks are used. </w:t>
      </w:r>
    </w:p>
    <w:p w14:paraId="19C95F35" w14:textId="77777777" w:rsidR="005D33AF" w:rsidRDefault="005D33AF" w:rsidP="005D33AF"/>
    <w:p w14:paraId="2F8BD8A9" w14:textId="1C2B68D1" w:rsidR="009113B7" w:rsidRDefault="005D33AF" w:rsidP="005D33AF">
      <w:r>
        <w:t>Water is drawn from close to the bottom of the tanks and pumped directly into the plumbing system.</w:t>
      </w:r>
    </w:p>
    <w:p w14:paraId="454D133C" w14:textId="77777777" w:rsidR="005D33AF" w:rsidRDefault="005D33AF" w:rsidP="005D33AF"/>
    <w:p w14:paraId="25EA5926" w14:textId="77777777" w:rsidR="00AC2DF4" w:rsidRDefault="00AC2DF4" w:rsidP="00AC2DF4">
      <w:r>
        <w:t xml:space="preserve">Often, no provision is made for any water treatment. In some circumstances cartridge filtration and UV disinfection has been installed to treat water destined for consumption (refer to section 5.1.4.5). Chlorination is usually reserved for treatment of school swimming pool water. </w:t>
      </w:r>
    </w:p>
    <w:p w14:paraId="4AF17731" w14:textId="77777777" w:rsidR="00AC2DF4" w:rsidRDefault="00AC2DF4" w:rsidP="00AC2DF4"/>
    <w:p w14:paraId="2A6ACBF7" w14:textId="77777777" w:rsidR="00AC2DF4" w:rsidRDefault="00AC2DF4" w:rsidP="00AC2DF4">
      <w:r>
        <w:t xml:space="preserve">The water supplies are usually ungraded. </w:t>
      </w:r>
    </w:p>
    <w:p w14:paraId="582C8A7D" w14:textId="77777777" w:rsidR="00AC2DF4" w:rsidRDefault="00AC2DF4" w:rsidP="00AC2DF4"/>
    <w:p w14:paraId="5E1F8F4E" w14:textId="2C7679D4" w:rsidR="00AC2DF4" w:rsidRDefault="00AC2DF4" w:rsidP="00AC2DF4">
      <w:r>
        <w:t xml:space="preserve">Faecal coliform testing of the water is most commonly undertaken on a yearly basis for schools and only in response to sickness in the case of residences. </w:t>
      </w:r>
    </w:p>
    <w:p w14:paraId="39009E7E" w14:textId="77777777" w:rsidR="00AC2DF4" w:rsidRDefault="00AC2DF4" w:rsidP="00AC2DF4"/>
    <w:p w14:paraId="7BC99599" w14:textId="3FC9BA66" w:rsidR="00AC2DF4" w:rsidRPr="00AC2DF4" w:rsidRDefault="00AC2DF4" w:rsidP="00AC2DF4">
      <w:pPr>
        <w:rPr>
          <w:u w:val="single"/>
        </w:rPr>
      </w:pPr>
      <w:r w:rsidRPr="00AC2DF4">
        <w:rPr>
          <w:u w:val="single"/>
        </w:rPr>
        <w:t xml:space="preserve">Consumer Issues </w:t>
      </w:r>
    </w:p>
    <w:p w14:paraId="408CF85E" w14:textId="77777777" w:rsidR="00AC2DF4" w:rsidRDefault="00AC2DF4" w:rsidP="00AC2DF4"/>
    <w:p w14:paraId="7F7D0EDB" w14:textId="67CD0D88" w:rsidR="00AC2DF4" w:rsidRPr="00AC2DF4" w:rsidRDefault="00AC2DF4" w:rsidP="00AC2DF4">
      <w:pPr>
        <w:rPr>
          <w:i/>
          <w:iCs/>
        </w:rPr>
      </w:pPr>
      <w:r w:rsidRPr="00AC2DF4">
        <w:rPr>
          <w:i/>
          <w:iCs/>
        </w:rPr>
        <w:t xml:space="preserve">Incidence of Waterborne Disease </w:t>
      </w:r>
    </w:p>
    <w:p w14:paraId="2263664D" w14:textId="6DB5BCD5" w:rsidR="00177F9A" w:rsidRDefault="00AC2DF4" w:rsidP="00177F9A">
      <w:r>
        <w:t>"The lack of reports linking communicable disease to roof-collected rainwater, may in part be due to the fact while rainwater use is extensive, most systems serve individual households of only a few persons. Residents experiencing sporadic gastrointestinal illnesses are less likely to seek medical attention unless the illnesses are severe and/ or life threatening. Furthermore, contaminated rainwater is more likely to be a source of sporadic disease episodes because of</w:t>
      </w:r>
      <w:r w:rsidR="00177F9A">
        <w:t xml:space="preserve"> possible immunity in a proportion of those exposed, together with asymptomatic infection in others." </w:t>
      </w:r>
    </w:p>
    <w:p w14:paraId="5A58527E" w14:textId="77777777" w:rsidR="00177F9A" w:rsidRDefault="00177F9A" w:rsidP="00AF56EF">
      <w:pPr>
        <w:jc w:val="right"/>
      </w:pPr>
      <w:r>
        <w:t xml:space="preserve">(Ref NZWWA, May 2004, p26, S. Abbott) </w:t>
      </w:r>
    </w:p>
    <w:p w14:paraId="36ED56CF" w14:textId="77777777" w:rsidR="00177F9A" w:rsidRDefault="00177F9A" w:rsidP="00177F9A"/>
    <w:p w14:paraId="09618BCC" w14:textId="5EB1E8D2" w:rsidR="00177F9A" w:rsidRDefault="00177F9A" w:rsidP="00177F9A">
      <w:r>
        <w:t xml:space="preserve">It is unlikely, therefore that any sickness that is attributable to the rainwater supply system could be directly linked to the particular supply in question. </w:t>
      </w:r>
    </w:p>
    <w:p w14:paraId="7D1A7AE4" w14:textId="77777777" w:rsidR="00177F9A" w:rsidRDefault="00177F9A" w:rsidP="00177F9A"/>
    <w:p w14:paraId="7E3CCEFF" w14:textId="4A280A28" w:rsidR="00177F9A" w:rsidRPr="00AF56EF" w:rsidRDefault="00177F9A" w:rsidP="00177F9A">
      <w:pPr>
        <w:rPr>
          <w:i/>
          <w:iCs/>
        </w:rPr>
      </w:pPr>
      <w:r w:rsidRPr="00AF56EF">
        <w:rPr>
          <w:i/>
          <w:iCs/>
        </w:rPr>
        <w:t xml:space="preserve">Public perception </w:t>
      </w:r>
    </w:p>
    <w:p w14:paraId="7DDE0E2F" w14:textId="0C190BC6" w:rsidR="00177F9A" w:rsidRDefault="00177F9A" w:rsidP="00177F9A">
      <w:r>
        <w:t>A common perception of consumers of rainwater is that the supply is inherently cleaner than alternatives. The potential contamination routes are not well</w:t>
      </w:r>
      <w:r w:rsidR="00F12ABB">
        <w:t>-</w:t>
      </w:r>
      <w:r>
        <w:t xml:space="preserve">understood and not considered important enough to critically review. </w:t>
      </w:r>
    </w:p>
    <w:p w14:paraId="103B8547" w14:textId="77777777" w:rsidR="00F12ABB" w:rsidRDefault="00F12ABB" w:rsidP="00177F9A"/>
    <w:p w14:paraId="4AD32386" w14:textId="37E5521E" w:rsidR="00177F9A" w:rsidRPr="00F12ABB" w:rsidRDefault="00177F9A" w:rsidP="00177F9A">
      <w:pPr>
        <w:rPr>
          <w:u w:val="single"/>
        </w:rPr>
      </w:pPr>
      <w:r w:rsidRPr="00F12ABB">
        <w:rPr>
          <w:u w:val="single"/>
        </w:rPr>
        <w:t xml:space="preserve">Current Demand and Water Supply Management </w:t>
      </w:r>
    </w:p>
    <w:p w14:paraId="2D7C4886" w14:textId="77777777" w:rsidR="00F12ABB" w:rsidRDefault="00F12ABB" w:rsidP="00177F9A"/>
    <w:p w14:paraId="2106AEAA" w14:textId="0D8B20F6" w:rsidR="00177F9A" w:rsidRDefault="00177F9A" w:rsidP="00177F9A">
      <w:r>
        <w:t xml:space="preserve">The water supply is used for normal consumption and in some circumstances for the swimming pool and limited external use. </w:t>
      </w:r>
    </w:p>
    <w:p w14:paraId="047913EC" w14:textId="77777777" w:rsidR="00F12ABB" w:rsidRDefault="00F12ABB" w:rsidP="00177F9A"/>
    <w:p w14:paraId="18676137" w14:textId="13F6F747" w:rsidR="00177F9A" w:rsidRDefault="00177F9A" w:rsidP="00177F9A">
      <w:r>
        <w:t xml:space="preserve">Supply availability, using the on-site storage, exceeds demand for most of the year. It is likely that there have been limited occasions when tankered water is required to augment the supply. This would usually occur during summer months or as a result of system failures. </w:t>
      </w:r>
    </w:p>
    <w:p w14:paraId="2FE8EFA5" w14:textId="77777777" w:rsidR="00F12ABB" w:rsidRDefault="00F12ABB" w:rsidP="00177F9A"/>
    <w:p w14:paraId="2F3B515C" w14:textId="33FDEFE5" w:rsidR="005D33AF" w:rsidRDefault="00177F9A" w:rsidP="00177F9A">
      <w:r>
        <w:t>In most areas where consumers are dependent on roof water collection systems, there is an inherent awareness of the need to avoid water wastage. However, there may well be additional ways to improve water conservation - and to minimise risks of water contamination.</w:t>
      </w:r>
    </w:p>
    <w:p w14:paraId="081F6463" w14:textId="3A73CC4D" w:rsidR="00F12ABB" w:rsidRDefault="00F12ABB" w:rsidP="00F117DC">
      <w:pPr>
        <w:pStyle w:val="05MDCBodycopy"/>
      </w:pPr>
      <w:bookmarkStart w:id="46" w:name="_Toc227247546"/>
      <w:r>
        <w:t>5.1.5.3 Ground Water</w:t>
      </w:r>
      <w:bookmarkEnd w:id="46"/>
    </w:p>
    <w:p w14:paraId="4047E422" w14:textId="77777777" w:rsidR="00E3100B" w:rsidRDefault="00E3100B" w:rsidP="00E3100B"/>
    <w:p w14:paraId="08D6BE5F" w14:textId="5E5A10EB" w:rsidR="00E3100B" w:rsidRPr="00E3100B" w:rsidRDefault="00E3100B" w:rsidP="00E3100B">
      <w:pPr>
        <w:rPr>
          <w:b/>
          <w:bCs/>
        </w:rPr>
      </w:pPr>
      <w:r w:rsidRPr="00E3100B">
        <w:rPr>
          <w:b/>
          <w:bCs/>
        </w:rPr>
        <w:t xml:space="preserve">Existing Quality and Adequacy of Supply </w:t>
      </w:r>
    </w:p>
    <w:p w14:paraId="418D6002" w14:textId="77777777" w:rsidR="00E3100B" w:rsidRDefault="00E3100B" w:rsidP="00E3100B"/>
    <w:p w14:paraId="3151EA73" w14:textId="2107C13F" w:rsidR="00E3100B" w:rsidRPr="00E3100B" w:rsidRDefault="00E3100B" w:rsidP="00E3100B">
      <w:pPr>
        <w:rPr>
          <w:u w:val="single"/>
        </w:rPr>
      </w:pPr>
      <w:r w:rsidRPr="00E3100B">
        <w:rPr>
          <w:u w:val="single"/>
        </w:rPr>
        <w:t xml:space="preserve">Source </w:t>
      </w:r>
    </w:p>
    <w:p w14:paraId="5AE0B52C" w14:textId="77777777" w:rsidR="00E3100B" w:rsidRDefault="00E3100B" w:rsidP="00E3100B"/>
    <w:p w14:paraId="2E9C1080" w14:textId="67A90990" w:rsidR="00E3100B" w:rsidRDefault="00E3100B" w:rsidP="00E3100B">
      <w:r>
        <w:t xml:space="preserve">Water is sourced from either springs or drilled bores and either gravity fed or pumped to the property. Usually this kind of system operates on an 'on-demand' basis. </w:t>
      </w:r>
    </w:p>
    <w:p w14:paraId="230B2C8B" w14:textId="77777777" w:rsidR="00E3100B" w:rsidRDefault="00E3100B" w:rsidP="00E3100B"/>
    <w:p w14:paraId="3431C65B" w14:textId="79934D58" w:rsidR="00E3100B" w:rsidRDefault="00E3100B" w:rsidP="00E3100B">
      <w:r>
        <w:t xml:space="preserve">While some bores source decades old water from aquifers, several simply enter the water table in the vicinity of streams and rivers, sourcing relatively young water. In some cases, where a property has changed hands, the information on the bore has been lost, making this an unknown factor. </w:t>
      </w:r>
    </w:p>
    <w:p w14:paraId="0D31F981" w14:textId="77777777" w:rsidR="00E3100B" w:rsidRDefault="00E3100B" w:rsidP="00E3100B"/>
    <w:p w14:paraId="27C585CC" w14:textId="7EB8A8D5" w:rsidR="00F12ABB" w:rsidRDefault="00E3100B" w:rsidP="00E3100B">
      <w:r>
        <w:t>Without knowledge of individual situations, it is not possible to determine whether these systems provide reasonable protection against water shortage. While Greater Wellington monitors ground water allocations to try to ensure that aquifers are not overused, it is not possible to determine whether shallower systems, more vulnerable to weather provide adequate protection. Information suggests that a common solution is to:</w:t>
      </w:r>
    </w:p>
    <w:p w14:paraId="6A6ECB63" w14:textId="77777777" w:rsidR="00097C7E" w:rsidRDefault="00097C7E" w:rsidP="00E3100B"/>
    <w:p w14:paraId="68C22B3A" w14:textId="09D0B8F8" w:rsidR="0008225C" w:rsidRDefault="0008225C" w:rsidP="00161140">
      <w:pPr>
        <w:pStyle w:val="ListParagraph"/>
        <w:numPr>
          <w:ilvl w:val="0"/>
          <w:numId w:val="22"/>
        </w:numPr>
      </w:pPr>
      <w:r>
        <w:t>Purchase tankered water to augment their storage during the summer months</w:t>
      </w:r>
    </w:p>
    <w:p w14:paraId="31DDC1F2" w14:textId="76427C29" w:rsidR="00F12ABB" w:rsidRDefault="0008225C" w:rsidP="00161140">
      <w:pPr>
        <w:pStyle w:val="ListParagraph"/>
        <w:numPr>
          <w:ilvl w:val="0"/>
          <w:numId w:val="22"/>
        </w:numPr>
      </w:pPr>
      <w:r>
        <w:t>Use an alternative supply (e.g. roof water or stream) for irrigation, swimming pool and toilet use)</w:t>
      </w:r>
    </w:p>
    <w:p w14:paraId="3B6F174C" w14:textId="55DE2F7A" w:rsidR="0008225C" w:rsidRDefault="0008225C" w:rsidP="00161140">
      <w:pPr>
        <w:pStyle w:val="ListParagraph"/>
        <w:numPr>
          <w:ilvl w:val="0"/>
          <w:numId w:val="22"/>
        </w:numPr>
      </w:pPr>
      <w:r w:rsidRPr="0008225C">
        <w:t>In the case of springs or artesian bores, place backup pump systems for use in the summer months</w:t>
      </w:r>
    </w:p>
    <w:p w14:paraId="1CE9F129" w14:textId="77777777" w:rsidR="0008225C" w:rsidRDefault="0008225C" w:rsidP="0008225C"/>
    <w:p w14:paraId="20E8622D" w14:textId="77777777" w:rsidR="00703D6C" w:rsidRPr="00703D6C" w:rsidRDefault="00703D6C" w:rsidP="00703D6C">
      <w:pPr>
        <w:rPr>
          <w:u w:val="single"/>
        </w:rPr>
      </w:pPr>
      <w:r w:rsidRPr="00703D6C">
        <w:rPr>
          <w:u w:val="single"/>
        </w:rPr>
        <w:t xml:space="preserve">Treatment, Delivery and Storage </w:t>
      </w:r>
    </w:p>
    <w:p w14:paraId="1C2E953C" w14:textId="77777777" w:rsidR="00703D6C" w:rsidRDefault="00703D6C" w:rsidP="00703D6C"/>
    <w:p w14:paraId="0E0B2D3F" w14:textId="48D13016" w:rsidR="00703D6C" w:rsidRDefault="00703D6C" w:rsidP="00703D6C">
      <w:r>
        <w:t xml:space="preserve">Often no provision is made for any water treatment or storage. In some circumstances cartridge filtration and UV disinfection has been installed to treat water destined for consumption (refer to section 5.1.4.5). </w:t>
      </w:r>
    </w:p>
    <w:p w14:paraId="5BBE22FC" w14:textId="77777777" w:rsidR="00703D6C" w:rsidRDefault="00703D6C" w:rsidP="00703D6C"/>
    <w:p w14:paraId="5DD375A5" w14:textId="421FDF16" w:rsidR="00703D6C" w:rsidRDefault="00703D6C" w:rsidP="00703D6C">
      <w:r>
        <w:t xml:space="preserve">The water supplies are usually ungraded. </w:t>
      </w:r>
    </w:p>
    <w:p w14:paraId="48BE99A4" w14:textId="77777777" w:rsidR="00703D6C" w:rsidRDefault="00703D6C" w:rsidP="00703D6C"/>
    <w:p w14:paraId="145517C8" w14:textId="28510F24" w:rsidR="00703D6C" w:rsidRDefault="00703D6C" w:rsidP="00703D6C">
      <w:r>
        <w:t xml:space="preserve">Faecal coliform testing of the water is most commonly undertaken on a yearly basis for schools, and only in response to sickness in the case of residences. </w:t>
      </w:r>
    </w:p>
    <w:p w14:paraId="011FB8D1" w14:textId="77777777" w:rsidR="00703D6C" w:rsidRDefault="00703D6C" w:rsidP="00703D6C"/>
    <w:p w14:paraId="1F7E0928" w14:textId="5318FFF2" w:rsidR="00703D6C" w:rsidRPr="00703D6C" w:rsidRDefault="00703D6C" w:rsidP="00703D6C">
      <w:pPr>
        <w:rPr>
          <w:u w:val="single"/>
        </w:rPr>
      </w:pPr>
      <w:r w:rsidRPr="00703D6C">
        <w:rPr>
          <w:u w:val="single"/>
        </w:rPr>
        <w:t xml:space="preserve">Consumer Issues </w:t>
      </w:r>
    </w:p>
    <w:p w14:paraId="14E88901" w14:textId="77777777" w:rsidR="00703D6C" w:rsidRDefault="00703D6C" w:rsidP="00703D6C"/>
    <w:p w14:paraId="41321188" w14:textId="3901CB7F" w:rsidR="00703D6C" w:rsidRPr="00703D6C" w:rsidRDefault="00703D6C" w:rsidP="00703D6C">
      <w:pPr>
        <w:rPr>
          <w:i/>
          <w:iCs/>
        </w:rPr>
      </w:pPr>
      <w:r w:rsidRPr="00703D6C">
        <w:rPr>
          <w:i/>
          <w:iCs/>
        </w:rPr>
        <w:t xml:space="preserve">Incidence of Waterborne Disease </w:t>
      </w:r>
    </w:p>
    <w:p w14:paraId="38D76B9E" w14:textId="77777777" w:rsidR="00703D6C" w:rsidRDefault="00703D6C" w:rsidP="00703D6C">
      <w:r>
        <w:t xml:space="preserve">It is unlikely that any sickness that is attributable to the ground water supply system could be directly linked to the particular supply in question. </w:t>
      </w:r>
    </w:p>
    <w:p w14:paraId="258CF25E" w14:textId="77777777" w:rsidR="00703D6C" w:rsidRDefault="00703D6C" w:rsidP="00703D6C"/>
    <w:p w14:paraId="3B4864BD" w14:textId="37DC9D57" w:rsidR="00703D6C" w:rsidRPr="00703D6C" w:rsidRDefault="00703D6C" w:rsidP="00703D6C">
      <w:pPr>
        <w:rPr>
          <w:i/>
          <w:iCs/>
        </w:rPr>
      </w:pPr>
      <w:r w:rsidRPr="00703D6C">
        <w:rPr>
          <w:i/>
          <w:iCs/>
        </w:rPr>
        <w:t xml:space="preserve">Public perception </w:t>
      </w:r>
    </w:p>
    <w:p w14:paraId="4E165C94" w14:textId="3D85ECF9" w:rsidR="0008225C" w:rsidRDefault="00703D6C" w:rsidP="00703D6C">
      <w:r>
        <w:t>A common perception of consumers of groundwater is that the supply is inherently cleaner than alternatives. The potential contamination routes are often not well</w:t>
      </w:r>
      <w:r w:rsidR="00BC589D">
        <w:t xml:space="preserve"> </w:t>
      </w:r>
      <w:r>
        <w:t>understood and often not considered important enough to critically review.</w:t>
      </w:r>
    </w:p>
    <w:p w14:paraId="06D309BF" w14:textId="77777777" w:rsidR="00703D6C" w:rsidRDefault="00703D6C" w:rsidP="00703D6C"/>
    <w:p w14:paraId="648120F2" w14:textId="77777777" w:rsidR="00B53D4D" w:rsidRPr="00B53D4D" w:rsidRDefault="00B53D4D" w:rsidP="00B53D4D">
      <w:pPr>
        <w:rPr>
          <w:u w:val="single"/>
        </w:rPr>
      </w:pPr>
      <w:r w:rsidRPr="00B53D4D">
        <w:rPr>
          <w:u w:val="single"/>
        </w:rPr>
        <w:t xml:space="preserve">Current Demand and Water Supply Management </w:t>
      </w:r>
    </w:p>
    <w:p w14:paraId="748B7857" w14:textId="77777777" w:rsidR="00B53D4D" w:rsidRDefault="00B53D4D" w:rsidP="00B53D4D"/>
    <w:p w14:paraId="48D9C9AB" w14:textId="679259CA" w:rsidR="00B53D4D" w:rsidRDefault="00B53D4D" w:rsidP="00B53D4D">
      <w:r>
        <w:t xml:space="preserve">The water supply is used for normal consumption and in some circumstances for the swimming pool and external use. </w:t>
      </w:r>
    </w:p>
    <w:p w14:paraId="50C8A2B0" w14:textId="77777777" w:rsidR="00B53D4D" w:rsidRDefault="00B53D4D" w:rsidP="00B53D4D"/>
    <w:p w14:paraId="661A7238" w14:textId="25949945" w:rsidR="00B53D4D" w:rsidRDefault="00B53D4D" w:rsidP="00B53D4D">
      <w:r>
        <w:t xml:space="preserve">Supply availability exceeds demand for most of the year. It is likely that there have been limited occasions when tankered water is required to augment the supply. This would usually occur during summer months or as a result of system failures. </w:t>
      </w:r>
    </w:p>
    <w:p w14:paraId="3865CF6B" w14:textId="77777777" w:rsidR="00B53D4D" w:rsidRDefault="00B53D4D" w:rsidP="00B53D4D"/>
    <w:p w14:paraId="7E65ABEA" w14:textId="34D319D5" w:rsidR="00703D6C" w:rsidRDefault="00B53D4D" w:rsidP="00B53D4D">
      <w:r>
        <w:t>In most areas where consumers are dependent on ground water collection systems, there is an inherent awareness of the need to avoid water wastage. However, there may well be additional ways to improve water conservation - and to minimise risks of water contamination.</w:t>
      </w:r>
    </w:p>
    <w:p w14:paraId="6652157E" w14:textId="77777777" w:rsidR="00097C7E" w:rsidRDefault="00097C7E" w:rsidP="00F117DC">
      <w:pPr>
        <w:pStyle w:val="05MDCBodycopy"/>
      </w:pPr>
      <w:bookmarkStart w:id="47" w:name="_Toc227247547"/>
    </w:p>
    <w:p w14:paraId="3CB38794" w14:textId="377D8B34" w:rsidR="00B53D4D" w:rsidRDefault="00B53D4D" w:rsidP="00F117DC">
      <w:pPr>
        <w:pStyle w:val="05MDCBodycopy"/>
      </w:pPr>
      <w:r w:rsidRPr="00B53D4D">
        <w:t>5.1.5.4 Surface Water</w:t>
      </w:r>
      <w:bookmarkEnd w:id="47"/>
      <w:r w:rsidRPr="00B53D4D">
        <w:t xml:space="preserve"> </w:t>
      </w:r>
    </w:p>
    <w:p w14:paraId="5D40F983" w14:textId="77777777" w:rsidR="008D1B50" w:rsidRDefault="008D1B50" w:rsidP="008D1B50"/>
    <w:p w14:paraId="02306609" w14:textId="40DF9AC3" w:rsidR="008D1B50" w:rsidRPr="008D1B50" w:rsidRDefault="008D1B50" w:rsidP="008D1B50">
      <w:pPr>
        <w:rPr>
          <w:b/>
          <w:bCs/>
        </w:rPr>
      </w:pPr>
      <w:r w:rsidRPr="008D1B50">
        <w:rPr>
          <w:b/>
          <w:bCs/>
        </w:rPr>
        <w:t xml:space="preserve">Existing Quality and Adequacy of Supply </w:t>
      </w:r>
    </w:p>
    <w:p w14:paraId="432C0DC8" w14:textId="77777777" w:rsidR="008D1B50" w:rsidRDefault="008D1B50" w:rsidP="008D1B50"/>
    <w:p w14:paraId="15C70D30" w14:textId="20B10C28" w:rsidR="008D1B50" w:rsidRPr="008D1B50" w:rsidRDefault="008D1B50" w:rsidP="008D1B50">
      <w:pPr>
        <w:rPr>
          <w:u w:val="single"/>
        </w:rPr>
      </w:pPr>
      <w:r w:rsidRPr="008D1B50">
        <w:rPr>
          <w:u w:val="single"/>
        </w:rPr>
        <w:t xml:space="preserve">Source </w:t>
      </w:r>
    </w:p>
    <w:p w14:paraId="4C6DC8C6" w14:textId="77777777" w:rsidR="008D1B50" w:rsidRDefault="008D1B50" w:rsidP="008D1B50"/>
    <w:p w14:paraId="7AC6CC70" w14:textId="45B639E5" w:rsidR="00B53D4D" w:rsidRDefault="008D1B50" w:rsidP="008D1B50">
      <w:r>
        <w:t xml:space="preserve">Surface water runs off catchment land upstream of the property, collecting contaminants from bush matter and/ or </w:t>
      </w:r>
      <w:r w:rsidR="00097C7E">
        <w:t>farmland</w:t>
      </w:r>
      <w:r>
        <w:t>. Water typically enters the feeder pipe from a direct intake structure on the side of a stream and flows to covered storage tanks. Typically, excessive water overflows the tanks, either to direct soakage or into stormwater channels. It is assumed that, if more than one tank exists, they are directly connected.</w:t>
      </w:r>
    </w:p>
    <w:p w14:paraId="0E4C063A" w14:textId="77777777" w:rsidR="008D1B50" w:rsidRDefault="008D1B50" w:rsidP="008D1B50"/>
    <w:p w14:paraId="0E049495" w14:textId="77777777" w:rsidR="006F5BA4" w:rsidRDefault="006F5BA4" w:rsidP="006F5BA4">
      <w:r w:rsidRPr="006F5BA4">
        <w:t>Without knowledge of individual streams, it is not possible to determine whether the stream and storage tank volume provides reasonable protection against water shortage. Information suggests that a common solution is to:</w:t>
      </w:r>
    </w:p>
    <w:p w14:paraId="47F61279" w14:textId="77777777" w:rsidR="00097C7E" w:rsidRDefault="00097C7E" w:rsidP="006F5BA4"/>
    <w:p w14:paraId="7831FD64" w14:textId="3C07B056" w:rsidR="006F5BA4" w:rsidRDefault="006F5BA4" w:rsidP="00161140">
      <w:pPr>
        <w:pStyle w:val="ListParagraph"/>
        <w:numPr>
          <w:ilvl w:val="0"/>
          <w:numId w:val="23"/>
        </w:numPr>
      </w:pPr>
      <w:r>
        <w:t>Purchase tankered water to augment their storage during the summer months</w:t>
      </w:r>
    </w:p>
    <w:p w14:paraId="744DC5FA" w14:textId="7B02B11D" w:rsidR="008D1B50" w:rsidRDefault="006F5BA4" w:rsidP="00161140">
      <w:pPr>
        <w:pStyle w:val="ListParagraph"/>
        <w:numPr>
          <w:ilvl w:val="0"/>
          <w:numId w:val="23"/>
        </w:numPr>
      </w:pPr>
      <w:r>
        <w:t>Use an alternative supply (e.g. bore, roof water) for irrigation, swimming pool and toilet use.</w:t>
      </w:r>
    </w:p>
    <w:p w14:paraId="2175F642" w14:textId="77777777" w:rsidR="006F5BA4" w:rsidRDefault="006F5BA4" w:rsidP="006F5BA4"/>
    <w:p w14:paraId="769EB8FD" w14:textId="77777777" w:rsidR="008D5D7B" w:rsidRPr="008D5D7B" w:rsidRDefault="008D5D7B" w:rsidP="008D5D7B">
      <w:pPr>
        <w:rPr>
          <w:u w:val="single"/>
        </w:rPr>
      </w:pPr>
      <w:r w:rsidRPr="008D5D7B">
        <w:rPr>
          <w:u w:val="single"/>
        </w:rPr>
        <w:t xml:space="preserve">Treatment, Delivery and Storage </w:t>
      </w:r>
    </w:p>
    <w:p w14:paraId="01539BD7" w14:textId="77777777" w:rsidR="008D5D7B" w:rsidRDefault="008D5D7B" w:rsidP="008D5D7B"/>
    <w:p w14:paraId="422BBF6A" w14:textId="419B63E2" w:rsidR="008D5D7B" w:rsidRDefault="008D5D7B" w:rsidP="008D5D7B">
      <w:r>
        <w:t xml:space="preserve">Typically storage tanks for surface source systems are in multiples of 22.7 m3 (5000gal). The most common material is concrete, located at ground level close to the building. Stream water is usually corrosive to metallic pipes and hot water systems. Concrete tanks are known to provide some corrosion mitigation due to slow dissolution of cement, otherwise not available if plastic tanks are used. </w:t>
      </w:r>
    </w:p>
    <w:p w14:paraId="0B5C5AFB" w14:textId="77777777" w:rsidR="008D5D7B" w:rsidRDefault="008D5D7B" w:rsidP="008D5D7B"/>
    <w:p w14:paraId="235B28F1" w14:textId="7F8E2632" w:rsidR="008D5D7B" w:rsidRDefault="008D5D7B" w:rsidP="008D5D7B">
      <w:r>
        <w:t xml:space="preserve">Water is drawn from close to the bottom of the tanks and pumped directly into the plumbing system. </w:t>
      </w:r>
    </w:p>
    <w:p w14:paraId="372D3D71" w14:textId="77777777" w:rsidR="008D5D7B" w:rsidRDefault="008D5D7B" w:rsidP="008D5D7B"/>
    <w:p w14:paraId="7B3E5A72" w14:textId="711B1623" w:rsidR="008D5D7B" w:rsidRDefault="008D5D7B" w:rsidP="008D5D7B">
      <w:r>
        <w:t xml:space="preserve">Often, no provision is made for any water treatment. In some circumstances cartridge filtration and UV disinfection has been installed to treat water destined for consumption (refer to section 5.1.4.5). Chlorination is usually reserved for treatment of swimming pool water </w:t>
      </w:r>
    </w:p>
    <w:p w14:paraId="1C9A855D" w14:textId="77777777" w:rsidR="008D5D7B" w:rsidRDefault="008D5D7B" w:rsidP="008D5D7B"/>
    <w:p w14:paraId="3596F6AE" w14:textId="5D9AF449" w:rsidR="006F5BA4" w:rsidRDefault="008D5D7B" w:rsidP="008D5D7B">
      <w:r>
        <w:t>The water supplies are usually ungraded.</w:t>
      </w:r>
    </w:p>
    <w:p w14:paraId="261A5F84" w14:textId="77777777" w:rsidR="008A3F82" w:rsidRDefault="008A3F82" w:rsidP="008D5D7B"/>
    <w:p w14:paraId="5AB800BE" w14:textId="77777777" w:rsidR="008A3F82" w:rsidRDefault="008A3F82" w:rsidP="008A3F82">
      <w:r>
        <w:t xml:space="preserve">Faecal coliform testing of the surface water supplies is seldom undertaken. </w:t>
      </w:r>
    </w:p>
    <w:p w14:paraId="7C7D2B95" w14:textId="77777777" w:rsidR="008A3F82" w:rsidRDefault="008A3F82" w:rsidP="008A3F82"/>
    <w:p w14:paraId="600160A6" w14:textId="33B6879C" w:rsidR="008A3F82" w:rsidRPr="008A3F82" w:rsidRDefault="008A3F82" w:rsidP="008A3F82">
      <w:pPr>
        <w:rPr>
          <w:u w:val="single"/>
        </w:rPr>
      </w:pPr>
      <w:r w:rsidRPr="008A3F82">
        <w:rPr>
          <w:u w:val="single"/>
        </w:rPr>
        <w:t xml:space="preserve">Consumer Issues </w:t>
      </w:r>
    </w:p>
    <w:p w14:paraId="7113B98F" w14:textId="77777777" w:rsidR="008A3F82" w:rsidRDefault="008A3F82" w:rsidP="008A3F82"/>
    <w:p w14:paraId="2FE5A22A" w14:textId="68FDF102" w:rsidR="008A3F82" w:rsidRPr="008A3F82" w:rsidRDefault="008A3F82" w:rsidP="008A3F82">
      <w:pPr>
        <w:rPr>
          <w:i/>
          <w:iCs/>
        </w:rPr>
      </w:pPr>
      <w:r w:rsidRPr="008A3F82">
        <w:rPr>
          <w:i/>
          <w:iCs/>
        </w:rPr>
        <w:t xml:space="preserve">Incidence of Waterborne Disease </w:t>
      </w:r>
    </w:p>
    <w:p w14:paraId="178AE147" w14:textId="77777777" w:rsidR="008A3F82" w:rsidRDefault="008A3F82" w:rsidP="008A3F82">
      <w:r>
        <w:t xml:space="preserve">It is unlikely, that any sickness that is attributable to the surface water supply system could be directly linked to the particular supply in question. </w:t>
      </w:r>
    </w:p>
    <w:p w14:paraId="6E0EAE1F" w14:textId="77777777" w:rsidR="008A3F82" w:rsidRDefault="008A3F82" w:rsidP="008A3F82"/>
    <w:p w14:paraId="45F1273A" w14:textId="1CC28901" w:rsidR="008A3F82" w:rsidRPr="008A3F82" w:rsidRDefault="008A3F82" w:rsidP="008A3F82">
      <w:pPr>
        <w:rPr>
          <w:i/>
          <w:iCs/>
        </w:rPr>
      </w:pPr>
      <w:r w:rsidRPr="008A3F82">
        <w:rPr>
          <w:i/>
          <w:iCs/>
        </w:rPr>
        <w:t xml:space="preserve">Public perception </w:t>
      </w:r>
    </w:p>
    <w:p w14:paraId="4F7AAC05" w14:textId="77777777" w:rsidR="008A3F82" w:rsidRDefault="008A3F82" w:rsidP="008A3F82">
      <w:r>
        <w:t xml:space="preserve">A common perception of consumers of surface water is that an untreated supply is potable. The potential contamination routes are often not well-understood and often not considered important enough to critically review. </w:t>
      </w:r>
    </w:p>
    <w:p w14:paraId="20196088" w14:textId="77777777" w:rsidR="008A3F82" w:rsidRDefault="008A3F82" w:rsidP="008A3F82"/>
    <w:p w14:paraId="30260E64" w14:textId="443AD565" w:rsidR="008A3F82" w:rsidRPr="008A3F82" w:rsidRDefault="008A3F82" w:rsidP="008A3F82">
      <w:pPr>
        <w:rPr>
          <w:u w:val="single"/>
        </w:rPr>
      </w:pPr>
      <w:r w:rsidRPr="008A3F82">
        <w:rPr>
          <w:u w:val="single"/>
        </w:rPr>
        <w:t xml:space="preserve">Current Demand and Water Supply Management </w:t>
      </w:r>
    </w:p>
    <w:p w14:paraId="6F44F047" w14:textId="77777777" w:rsidR="008A3F82" w:rsidRDefault="008A3F82" w:rsidP="008A3F82"/>
    <w:p w14:paraId="3F02CC40" w14:textId="0898F6E9" w:rsidR="008A3F82" w:rsidRDefault="008A3F82" w:rsidP="008A3F82">
      <w:r>
        <w:t xml:space="preserve">The water supply is used for normal consumption, and in some cases for swimming pool and limited external use. </w:t>
      </w:r>
    </w:p>
    <w:p w14:paraId="47CD097D" w14:textId="77777777" w:rsidR="008A3F82" w:rsidRDefault="008A3F82" w:rsidP="008A3F82"/>
    <w:p w14:paraId="69627662" w14:textId="42C2D75E" w:rsidR="008A3F82" w:rsidRDefault="008A3F82" w:rsidP="008A3F82">
      <w:r>
        <w:t xml:space="preserve">Supply availability, using the on-site storage, exceeds demand for most of the year. It is likely that there have been limited occasions when tankered water is required to augment the supply. This would usually occur during summer months or as a result of system failures. </w:t>
      </w:r>
    </w:p>
    <w:p w14:paraId="1D31B0B5" w14:textId="77777777" w:rsidR="008A3F82" w:rsidRDefault="008A3F82" w:rsidP="008A3F82"/>
    <w:p w14:paraId="0C513025" w14:textId="68766D6D" w:rsidR="008A3F82" w:rsidRDefault="008A3F82" w:rsidP="008A3F82">
      <w:r>
        <w:t>In most areas where consumers are dependent on surface water collection systems, there is an inherent awareness of the need to avoid water wastage. However, there may well be additional ways to</w:t>
      </w:r>
      <w:r w:rsidR="008E0DE2">
        <w:t xml:space="preserve"> </w:t>
      </w:r>
      <w:r w:rsidR="008E0DE2" w:rsidRPr="008E0DE2">
        <w:t>improve water conservation - and to minimise risks of water contamination.</w:t>
      </w:r>
    </w:p>
    <w:p w14:paraId="3B726503" w14:textId="77777777" w:rsidR="001F39DE" w:rsidRDefault="001F39DE" w:rsidP="008A3F82"/>
    <w:p w14:paraId="62E561CE" w14:textId="1D38D9CA" w:rsidR="008E0DE2" w:rsidRDefault="008E0DE2" w:rsidP="00F117DC">
      <w:pPr>
        <w:pStyle w:val="05MDCBodycopy"/>
      </w:pPr>
      <w:bookmarkStart w:id="48" w:name="_Toc227247548"/>
      <w:r>
        <w:t>5.1.5.5 Treatment Options</w:t>
      </w:r>
      <w:bookmarkEnd w:id="48"/>
    </w:p>
    <w:p w14:paraId="0533C392" w14:textId="77777777" w:rsidR="00FD087B" w:rsidRDefault="00FD087B" w:rsidP="00FD087B"/>
    <w:p w14:paraId="7C675EF1" w14:textId="36C6D706" w:rsidR="00FD087B" w:rsidRPr="00FD087B" w:rsidRDefault="00FD087B" w:rsidP="00FD087B">
      <w:pPr>
        <w:rPr>
          <w:b/>
          <w:bCs/>
        </w:rPr>
      </w:pPr>
      <w:r w:rsidRPr="00FD087B">
        <w:rPr>
          <w:b/>
          <w:bCs/>
        </w:rPr>
        <w:t xml:space="preserve">Filters </w:t>
      </w:r>
    </w:p>
    <w:p w14:paraId="58E22DBD" w14:textId="77777777" w:rsidR="00FD087B" w:rsidRDefault="00FD087B" w:rsidP="00FD087B"/>
    <w:p w14:paraId="24B24794" w14:textId="512022C1" w:rsidR="00FD087B" w:rsidRDefault="00FD087B" w:rsidP="00FD087B">
      <w:r>
        <w:t xml:space="preserve">There are a wide range of cartridge filters available. Appropriate filters can be selected for specific purposes, whether to remove chemicals, to correct pH or to provide variable barrier levels to microbiological contamination. </w:t>
      </w:r>
    </w:p>
    <w:p w14:paraId="61E1BD05" w14:textId="77777777" w:rsidR="00FD087B" w:rsidRDefault="00FD087B" w:rsidP="00FD087B"/>
    <w:p w14:paraId="6670AE56" w14:textId="50EE0DD8" w:rsidR="00FD087B" w:rsidRDefault="001C4EFC" w:rsidP="00FD087B">
      <w:r>
        <w:t xml:space="preserve">The DWQAR specify UV transmissivity standards for small, medium and large supplies. No </w:t>
      </w:r>
      <w:r w:rsidR="000B5B53">
        <w:t xml:space="preserve">comparable standard exists for individual properties. </w:t>
      </w:r>
    </w:p>
    <w:p w14:paraId="7D41CE48" w14:textId="77777777" w:rsidR="00FD087B" w:rsidRDefault="00FD087B" w:rsidP="00FD087B"/>
    <w:p w14:paraId="0BDD1494" w14:textId="2C1D5B3C" w:rsidR="00FD087B" w:rsidRDefault="00FD087B" w:rsidP="00FD087B">
      <w:r>
        <w:t xml:space="preserve">On the basis that the details of the specification of each filter for each premise would have to be known to adequately assess treatment capability, the potential deficiencies of filter use are simply 'flagged' in this assessment. Water supply owners would be advised to seek expert advice about the appropriate filter for their purpose, noting that their current filters may not be as effective as believed. </w:t>
      </w:r>
    </w:p>
    <w:p w14:paraId="19118B77" w14:textId="77777777" w:rsidR="00FD087B" w:rsidRDefault="00FD087B" w:rsidP="00FD087B"/>
    <w:p w14:paraId="2D6B2BD5" w14:textId="78018D83" w:rsidR="008E0DE2" w:rsidRDefault="00FD087B" w:rsidP="00FD087B">
      <w:r>
        <w:t>Cartridge filters may be installed on the main pumped feed to the premises- downstream of any take-offs where potable water is not required (e.g. irrigation or swimming pool). In other circumstances point of use filters may be installed at outlets where water is taken for consumption.</w:t>
      </w:r>
    </w:p>
    <w:p w14:paraId="608420C0" w14:textId="77777777" w:rsidR="00FD087B" w:rsidRDefault="00FD087B" w:rsidP="00FD087B"/>
    <w:p w14:paraId="7F24BC9A" w14:textId="77777777" w:rsidR="00FD087B" w:rsidRPr="00FD087B" w:rsidRDefault="00FD087B" w:rsidP="00FD087B">
      <w:pPr>
        <w:rPr>
          <w:b/>
          <w:bCs/>
        </w:rPr>
      </w:pPr>
      <w:r w:rsidRPr="00FD087B">
        <w:rPr>
          <w:b/>
          <w:bCs/>
        </w:rPr>
        <w:t xml:space="preserve">UV Disinfection </w:t>
      </w:r>
    </w:p>
    <w:p w14:paraId="402F0C98" w14:textId="77777777" w:rsidR="00FD087B" w:rsidRDefault="00FD087B" w:rsidP="00FD087B"/>
    <w:p w14:paraId="3F645E46" w14:textId="0E6B290B" w:rsidR="00FD087B" w:rsidRDefault="00FD087B" w:rsidP="00FD087B">
      <w:r>
        <w:t xml:space="preserve">Historically, some unserviced properties have decided to install low pressure ultraviolet (UV) disinfection systems for their water supply. </w:t>
      </w:r>
    </w:p>
    <w:p w14:paraId="536B7460" w14:textId="77777777" w:rsidR="00FD087B" w:rsidRDefault="00FD087B" w:rsidP="00FD087B"/>
    <w:p w14:paraId="59CC1A71" w14:textId="0583EF45" w:rsidR="00FD087B" w:rsidRDefault="00B37032" w:rsidP="00FD087B">
      <w:r>
        <w:t>It is the obligation of each home</w:t>
      </w:r>
      <w:r w:rsidR="004F7AD4">
        <w:t xml:space="preserve">owner / occupier to ensure that such a system is maintained in accordance with the manufacturers specifications. </w:t>
      </w:r>
    </w:p>
    <w:p w14:paraId="4ADBBD47" w14:textId="77777777" w:rsidR="000B5B53" w:rsidRDefault="000B5B53" w:rsidP="00FD087B"/>
    <w:p w14:paraId="56FD59E6" w14:textId="7EB871FB" w:rsidR="00FD087B" w:rsidRDefault="00FD087B" w:rsidP="00F117DC">
      <w:pPr>
        <w:pStyle w:val="05MDCBodycopy"/>
      </w:pPr>
      <w:bookmarkStart w:id="49" w:name="_Toc227247549"/>
      <w:r>
        <w:t>5.1.5.6 Tankered Water</w:t>
      </w:r>
      <w:bookmarkEnd w:id="49"/>
    </w:p>
    <w:p w14:paraId="08ECC2E6" w14:textId="77777777" w:rsidR="00B31150" w:rsidRDefault="00B31150" w:rsidP="00B31150"/>
    <w:p w14:paraId="55CB1538" w14:textId="067D1DCC" w:rsidR="00B31150" w:rsidRPr="00B31150" w:rsidRDefault="00B31150" w:rsidP="00B31150">
      <w:pPr>
        <w:rPr>
          <w:b/>
          <w:bCs/>
        </w:rPr>
      </w:pPr>
      <w:r w:rsidRPr="00B31150">
        <w:rPr>
          <w:b/>
          <w:bCs/>
        </w:rPr>
        <w:t xml:space="preserve">General </w:t>
      </w:r>
    </w:p>
    <w:p w14:paraId="0948F7B5" w14:textId="77777777" w:rsidR="00B31150" w:rsidRDefault="00B31150" w:rsidP="00B31150"/>
    <w:p w14:paraId="6AF9F848" w14:textId="7DFDB656" w:rsidR="00B31150" w:rsidRDefault="00B31150" w:rsidP="00B31150">
      <w:r>
        <w:t xml:space="preserve">Tankered water is the most common auxiliary source of water for premises usually supplied with rainwater. </w:t>
      </w:r>
    </w:p>
    <w:p w14:paraId="5486F377" w14:textId="77777777" w:rsidR="00B31150" w:rsidRDefault="00B31150" w:rsidP="00B31150"/>
    <w:p w14:paraId="7A327C76" w14:textId="08554C76" w:rsidR="00FD087B" w:rsidRDefault="006059B5" w:rsidP="00B31150">
      <w:r>
        <w:t>Tankered water suppliers must be registered with Taumata Arowai</w:t>
      </w:r>
      <w:r w:rsidR="00C1576E">
        <w:t xml:space="preserve">. </w:t>
      </w:r>
    </w:p>
    <w:p w14:paraId="76A4986B" w14:textId="77777777" w:rsidR="001F39DE" w:rsidRDefault="001F39DE" w:rsidP="00B31150"/>
    <w:p w14:paraId="51624D00" w14:textId="77777777" w:rsidR="00B31150" w:rsidRDefault="00B31150" w:rsidP="00B31150"/>
    <w:p w14:paraId="7A8CC084" w14:textId="77777777" w:rsidR="00B31150" w:rsidRPr="00B31150" w:rsidRDefault="00B31150" w:rsidP="00B31150">
      <w:pPr>
        <w:rPr>
          <w:b/>
          <w:bCs/>
        </w:rPr>
      </w:pPr>
      <w:r w:rsidRPr="00B31150">
        <w:rPr>
          <w:b/>
          <w:bCs/>
        </w:rPr>
        <w:t xml:space="preserve">Masterton District </w:t>
      </w:r>
    </w:p>
    <w:p w14:paraId="4A3D0689" w14:textId="77777777" w:rsidR="00B31150" w:rsidRDefault="00B31150" w:rsidP="00B31150"/>
    <w:p w14:paraId="04C28995" w14:textId="47EDA5EC" w:rsidR="00B31150" w:rsidRDefault="00B31150" w:rsidP="00B31150">
      <w:r>
        <w:t xml:space="preserve">In Masterton District, </w:t>
      </w:r>
      <w:r w:rsidR="00CD3286">
        <w:t xml:space="preserve">there are </w:t>
      </w:r>
      <w:r>
        <w:t>only</w:t>
      </w:r>
      <w:r w:rsidR="00CD3286">
        <w:t xml:space="preserve"> 2</w:t>
      </w:r>
      <w:r>
        <w:t xml:space="preserve"> registered supplie</w:t>
      </w:r>
      <w:r w:rsidR="00CD3286">
        <w:t>s</w:t>
      </w:r>
      <w:r>
        <w:t xml:space="preserve"> of tankered water. </w:t>
      </w:r>
      <w:r w:rsidR="00304BAA">
        <w:t xml:space="preserve">Note that there are other registered suppliers in adjacent Districts who operate in Masterton, </w:t>
      </w:r>
      <w:r w:rsidR="00A31486">
        <w:t xml:space="preserve">but are not located within the District. They are not considered in this assessment. </w:t>
      </w:r>
    </w:p>
    <w:p w14:paraId="55FBB0E0" w14:textId="77777777" w:rsidR="0059702C" w:rsidRDefault="0059702C" w:rsidP="00B31150"/>
    <w:p w14:paraId="45377B35" w14:textId="627181BC" w:rsidR="00B31150" w:rsidRDefault="00B31150" w:rsidP="00B31150">
      <w:r>
        <w:t xml:space="preserve">Table 5.6 summarises information supplied by </w:t>
      </w:r>
      <w:r w:rsidR="008A0B24">
        <w:t>Taumata Arowai</w:t>
      </w:r>
      <w:r w:rsidR="00395F90">
        <w:t xml:space="preserve"> on the currently registered</w:t>
      </w:r>
      <w:r w:rsidR="00273E80">
        <w:t xml:space="preserve"> suppliers in the Masterton District. </w:t>
      </w:r>
    </w:p>
    <w:p w14:paraId="3BB4944D" w14:textId="77777777" w:rsidR="00B31150" w:rsidRDefault="00B31150" w:rsidP="00B3115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4A0" w:firstRow="1" w:lastRow="0" w:firstColumn="1" w:lastColumn="0" w:noHBand="0" w:noVBand="1"/>
      </w:tblPr>
      <w:tblGrid>
        <w:gridCol w:w="1604"/>
        <w:gridCol w:w="3210"/>
        <w:gridCol w:w="4814"/>
      </w:tblGrid>
      <w:tr w:rsidR="00207C65" w14:paraId="465B03CF" w14:textId="1CC56932" w:rsidTr="00207C65">
        <w:tc>
          <w:tcPr>
            <w:tcW w:w="5000" w:type="pct"/>
            <w:gridSpan w:val="3"/>
            <w:shd w:val="clear" w:color="auto" w:fill="658C28" w:themeFill="accent2"/>
          </w:tcPr>
          <w:p w14:paraId="5C6167A6" w14:textId="7B3F5D8C" w:rsidR="00207C65" w:rsidRDefault="00207C65" w:rsidP="00E350B1">
            <w:pPr>
              <w:pStyle w:val="09MDCTableheading"/>
            </w:pPr>
            <w:r>
              <w:t>Table 5.6 District Tanker Water Requirements</w:t>
            </w:r>
          </w:p>
        </w:tc>
      </w:tr>
      <w:tr w:rsidR="00A656A9" w14:paraId="055614A4" w14:textId="359B2AD5" w:rsidTr="00207C65">
        <w:tc>
          <w:tcPr>
            <w:tcW w:w="833" w:type="pct"/>
            <w:shd w:val="clear" w:color="auto" w:fill="D7DBDE" w:themeFill="background2"/>
          </w:tcPr>
          <w:p w14:paraId="2CADE448" w14:textId="09EE66B2" w:rsidR="00A656A9" w:rsidRDefault="00A656A9" w:rsidP="00E350B1">
            <w:pPr>
              <w:pStyle w:val="12MDCTablebodycopy"/>
            </w:pPr>
            <w:r>
              <w:t>Provider</w:t>
            </w:r>
          </w:p>
        </w:tc>
        <w:tc>
          <w:tcPr>
            <w:tcW w:w="1667" w:type="pct"/>
            <w:shd w:val="clear" w:color="auto" w:fill="FFFFFF" w:themeFill="background1"/>
          </w:tcPr>
          <w:p w14:paraId="261B6DF5" w14:textId="0B082E08" w:rsidR="00A656A9" w:rsidRDefault="00207C65" w:rsidP="00E350B1">
            <w:pPr>
              <w:pStyle w:val="12MDCTablebodycopy"/>
            </w:pPr>
            <w:r>
              <w:t>Sail Transport</w:t>
            </w:r>
          </w:p>
        </w:tc>
        <w:tc>
          <w:tcPr>
            <w:tcW w:w="2500" w:type="pct"/>
            <w:shd w:val="clear" w:color="auto" w:fill="FFFFFF" w:themeFill="background1"/>
          </w:tcPr>
          <w:p w14:paraId="1CC6FF5A" w14:textId="64223D3E" w:rsidR="00A656A9" w:rsidRDefault="00817E0D" w:rsidP="00E350B1">
            <w:pPr>
              <w:pStyle w:val="12MDCTablebodycopy"/>
            </w:pPr>
            <w:r>
              <w:t>Booths Logistics</w:t>
            </w:r>
          </w:p>
        </w:tc>
      </w:tr>
      <w:tr w:rsidR="00A656A9" w14:paraId="008432A2" w14:textId="6C102012" w:rsidTr="00207C65">
        <w:tc>
          <w:tcPr>
            <w:tcW w:w="833" w:type="pct"/>
            <w:shd w:val="clear" w:color="auto" w:fill="D7DBDE" w:themeFill="background2"/>
          </w:tcPr>
          <w:p w14:paraId="39B44A9E" w14:textId="22424AD5" w:rsidR="00A656A9" w:rsidRDefault="003F048F" w:rsidP="00E350B1">
            <w:pPr>
              <w:pStyle w:val="12MDCTablebodycopy"/>
            </w:pPr>
            <w:r>
              <w:t>Supply ID</w:t>
            </w:r>
          </w:p>
        </w:tc>
        <w:tc>
          <w:tcPr>
            <w:tcW w:w="1667" w:type="pct"/>
            <w:shd w:val="clear" w:color="auto" w:fill="FFFFFF" w:themeFill="background1"/>
          </w:tcPr>
          <w:p w14:paraId="549F5B73" w14:textId="18D61BE2" w:rsidR="00A656A9" w:rsidRDefault="003F048F" w:rsidP="00E350B1">
            <w:pPr>
              <w:pStyle w:val="12MDCTablebodycopy"/>
            </w:pPr>
            <w:r>
              <w:t>WC</w:t>
            </w:r>
            <w:r w:rsidR="008710BA">
              <w:t>00609</w:t>
            </w:r>
          </w:p>
        </w:tc>
        <w:tc>
          <w:tcPr>
            <w:tcW w:w="2500" w:type="pct"/>
            <w:shd w:val="clear" w:color="auto" w:fill="FFFFFF" w:themeFill="background1"/>
          </w:tcPr>
          <w:p w14:paraId="41AB4DDF" w14:textId="3E85EB6C" w:rsidR="00A656A9" w:rsidRDefault="008710BA" w:rsidP="00E350B1">
            <w:pPr>
              <w:pStyle w:val="12MDCTablebodycopy"/>
            </w:pPr>
            <w:r>
              <w:t>WC00548</w:t>
            </w:r>
          </w:p>
        </w:tc>
      </w:tr>
      <w:tr w:rsidR="00A656A9" w14:paraId="14560412" w14:textId="17F0BFEA" w:rsidTr="00207C65">
        <w:tc>
          <w:tcPr>
            <w:tcW w:w="833" w:type="pct"/>
            <w:shd w:val="clear" w:color="auto" w:fill="D7DBDE" w:themeFill="background2"/>
          </w:tcPr>
          <w:p w14:paraId="6A971AE2" w14:textId="6820B2F9" w:rsidR="00A656A9" w:rsidRDefault="00A044FE" w:rsidP="00E350B1">
            <w:pPr>
              <w:pStyle w:val="12MDCTablebodycopy"/>
            </w:pPr>
            <w:r>
              <w:t>Verified?</w:t>
            </w:r>
          </w:p>
        </w:tc>
        <w:tc>
          <w:tcPr>
            <w:tcW w:w="1667" w:type="pct"/>
            <w:shd w:val="clear" w:color="auto" w:fill="FFFFFF" w:themeFill="background1"/>
          </w:tcPr>
          <w:p w14:paraId="41EF4C7C" w14:textId="234199AE" w:rsidR="00A656A9" w:rsidRDefault="00A044FE" w:rsidP="00E350B1">
            <w:pPr>
              <w:pStyle w:val="12MDCTablebodycopy"/>
            </w:pPr>
            <w:r>
              <w:t>Yes</w:t>
            </w:r>
          </w:p>
        </w:tc>
        <w:tc>
          <w:tcPr>
            <w:tcW w:w="2500" w:type="pct"/>
            <w:shd w:val="clear" w:color="auto" w:fill="FFFFFF" w:themeFill="background1"/>
          </w:tcPr>
          <w:p w14:paraId="09FF3F3D" w14:textId="19A9DAA5" w:rsidR="00A656A9" w:rsidRDefault="00A044FE" w:rsidP="00E350B1">
            <w:pPr>
              <w:pStyle w:val="12MDCTablebodycopy"/>
            </w:pPr>
            <w:r>
              <w:t>Yes</w:t>
            </w:r>
          </w:p>
        </w:tc>
      </w:tr>
      <w:tr w:rsidR="00A656A9" w14:paraId="65554794" w14:textId="4FB5314C" w:rsidTr="00207C65">
        <w:tc>
          <w:tcPr>
            <w:tcW w:w="833" w:type="pct"/>
            <w:shd w:val="clear" w:color="auto" w:fill="D7DBDE" w:themeFill="background2"/>
          </w:tcPr>
          <w:p w14:paraId="42E6E3E8" w14:textId="5985BC38" w:rsidR="00A656A9" w:rsidRDefault="00A656A9" w:rsidP="00E350B1">
            <w:pPr>
              <w:pStyle w:val="12MDCTablebodycopy"/>
            </w:pPr>
            <w:r>
              <w:t>Supply</w:t>
            </w:r>
          </w:p>
        </w:tc>
        <w:tc>
          <w:tcPr>
            <w:tcW w:w="1667" w:type="pct"/>
            <w:shd w:val="clear" w:color="auto" w:fill="FFFFFF" w:themeFill="background1"/>
          </w:tcPr>
          <w:p w14:paraId="2EC20C0E" w14:textId="4CDABA6F" w:rsidR="00A656A9" w:rsidRDefault="00817E0D" w:rsidP="00290E22">
            <w:pPr>
              <w:pStyle w:val="12MDCTablebodycopy"/>
            </w:pPr>
            <w:r>
              <w:t>MDC Urban Supply</w:t>
            </w:r>
          </w:p>
        </w:tc>
        <w:tc>
          <w:tcPr>
            <w:tcW w:w="2500" w:type="pct"/>
            <w:shd w:val="clear" w:color="auto" w:fill="FFFFFF" w:themeFill="background1"/>
          </w:tcPr>
          <w:p w14:paraId="75311EFA" w14:textId="6736B9D1" w:rsidR="00A656A9" w:rsidRDefault="00817E0D" w:rsidP="00290E22">
            <w:pPr>
              <w:pStyle w:val="12MDCTablebodycopy"/>
            </w:pPr>
            <w:r>
              <w:t>MDC Urban Supply</w:t>
            </w:r>
          </w:p>
        </w:tc>
      </w:tr>
      <w:tr w:rsidR="00A656A9" w14:paraId="518A4F75" w14:textId="78C31F7A" w:rsidTr="00207C65">
        <w:tc>
          <w:tcPr>
            <w:tcW w:w="833" w:type="pct"/>
            <w:shd w:val="clear" w:color="auto" w:fill="D7DBDE" w:themeFill="background2"/>
          </w:tcPr>
          <w:p w14:paraId="185E17BD" w14:textId="57882A6A" w:rsidR="00A656A9" w:rsidRPr="00193236" w:rsidRDefault="00A044FE" w:rsidP="00E350B1">
            <w:pPr>
              <w:pStyle w:val="12MDCTablebodycopy"/>
            </w:pPr>
            <w:r>
              <w:t>Supply Population</w:t>
            </w:r>
          </w:p>
        </w:tc>
        <w:tc>
          <w:tcPr>
            <w:tcW w:w="1667" w:type="pct"/>
            <w:shd w:val="clear" w:color="auto" w:fill="FFFFFF" w:themeFill="background1"/>
          </w:tcPr>
          <w:p w14:paraId="6CC15FEF" w14:textId="41DAFF62" w:rsidR="00A656A9" w:rsidRPr="008A7F9D" w:rsidRDefault="00A044FE" w:rsidP="00E350B1">
            <w:pPr>
              <w:pStyle w:val="12MDCTablebodycopy"/>
            </w:pPr>
            <w:r>
              <w:t>Unknown</w:t>
            </w:r>
          </w:p>
        </w:tc>
        <w:tc>
          <w:tcPr>
            <w:tcW w:w="2500" w:type="pct"/>
            <w:shd w:val="clear" w:color="auto" w:fill="FFFFFF" w:themeFill="background1"/>
          </w:tcPr>
          <w:p w14:paraId="709B7E8F" w14:textId="5FBDD129" w:rsidR="00A656A9" w:rsidRDefault="00A044FE" w:rsidP="00E350B1">
            <w:pPr>
              <w:pStyle w:val="12MDCTablebodycopy"/>
            </w:pPr>
            <w:r>
              <w:t>Unknown</w:t>
            </w:r>
          </w:p>
        </w:tc>
      </w:tr>
    </w:tbl>
    <w:p w14:paraId="0F1BAB3D" w14:textId="77777777" w:rsidR="003D7DA9" w:rsidRDefault="003D7DA9" w:rsidP="007218D3">
      <w:pPr>
        <w:pStyle w:val="04MDCL3subheading"/>
      </w:pPr>
      <w:bookmarkStart w:id="50" w:name="_Toc227247550"/>
    </w:p>
    <w:p w14:paraId="32F5D56D" w14:textId="11A55788" w:rsidR="007218D3" w:rsidRDefault="007218D3" w:rsidP="007218D3">
      <w:pPr>
        <w:pStyle w:val="04MDCL3subheading"/>
      </w:pPr>
      <w:r>
        <w:t>5.1.6 Private Water Scheme Communities</w:t>
      </w:r>
      <w:bookmarkEnd w:id="50"/>
    </w:p>
    <w:p w14:paraId="3DFB4039" w14:textId="59C43FE7" w:rsidR="007218D3" w:rsidRDefault="007218D3" w:rsidP="00CD580D">
      <w:pPr>
        <w:pStyle w:val="05MDCBodycopy"/>
      </w:pPr>
      <w:bookmarkStart w:id="51" w:name="_Toc227247551"/>
      <w:r>
        <w:t>5.1.6.1 Castlepoint</w:t>
      </w:r>
      <w:bookmarkEnd w:id="51"/>
      <w:r>
        <w:t xml:space="preserve"> </w:t>
      </w:r>
    </w:p>
    <w:p w14:paraId="65AA9625" w14:textId="70ECE88F" w:rsidR="007218D3" w:rsidRDefault="00642029" w:rsidP="005534BD">
      <w:pPr>
        <w:jc w:val="center"/>
      </w:pPr>
      <w:r w:rsidRPr="00642029">
        <w:rPr>
          <w:noProof/>
        </w:rPr>
        <w:drawing>
          <wp:inline distT="0" distB="0" distL="0" distR="0" wp14:anchorId="4BA2B94C" wp14:editId="3358FF1C">
            <wp:extent cx="6122504" cy="3315351"/>
            <wp:effectExtent l="0" t="0" r="0" b="0"/>
            <wp:docPr id="1688965423" name="Picture 1" descr="A screenshot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965423" name="Picture 1" descr="A screenshot of a screen&#10;&#10;AI-generated content may be incorrect."/>
                    <pic:cNvPicPr/>
                  </pic:nvPicPr>
                  <pic:blipFill>
                    <a:blip r:embed="rId20"/>
                    <a:stretch>
                      <a:fillRect/>
                    </a:stretch>
                  </pic:blipFill>
                  <pic:spPr>
                    <a:xfrm>
                      <a:off x="0" y="0"/>
                      <a:ext cx="6146783" cy="3328498"/>
                    </a:xfrm>
                    <a:prstGeom prst="rect">
                      <a:avLst/>
                    </a:prstGeom>
                  </pic:spPr>
                </pic:pic>
              </a:graphicData>
            </a:graphic>
          </wp:inline>
        </w:drawing>
      </w:r>
    </w:p>
    <w:p w14:paraId="3C9D299C" w14:textId="77777777" w:rsidR="00642029" w:rsidRDefault="00642029" w:rsidP="00642029">
      <w:pPr>
        <w:jc w:val="left"/>
      </w:pPr>
    </w:p>
    <w:tbl>
      <w:tblPr>
        <w:tblW w:w="5000" w:type="pct"/>
        <w:tblBorders>
          <w:top w:val="single" w:sz="12" w:space="0" w:color="658C28" w:themeColor="accent2"/>
          <w:bottom w:val="single" w:sz="12" w:space="0" w:color="658C28" w:themeColor="accent2"/>
          <w:insideH w:val="single" w:sz="12" w:space="0" w:color="658C28" w:themeColor="accent2"/>
          <w:insideV w:val="single" w:sz="12" w:space="0" w:color="FFFFFF" w:themeColor="background1"/>
        </w:tblBorders>
        <w:tblCellMar>
          <w:left w:w="142" w:type="dxa"/>
          <w:right w:w="142" w:type="dxa"/>
        </w:tblCellMar>
        <w:tblLook w:val="04A0" w:firstRow="1" w:lastRow="0" w:firstColumn="1" w:lastColumn="0" w:noHBand="0" w:noVBand="1"/>
      </w:tblPr>
      <w:tblGrid>
        <w:gridCol w:w="3213"/>
        <w:gridCol w:w="1889"/>
        <w:gridCol w:w="4536"/>
      </w:tblGrid>
      <w:tr w:rsidR="00C90076" w14:paraId="7F38D3EC" w14:textId="77777777" w:rsidTr="00E350B1">
        <w:tc>
          <w:tcPr>
            <w:tcW w:w="5000" w:type="pct"/>
            <w:gridSpan w:val="3"/>
            <w:shd w:val="clear" w:color="auto" w:fill="658C28" w:themeFill="accent2"/>
          </w:tcPr>
          <w:p w14:paraId="784B6399" w14:textId="4BC662EF" w:rsidR="00C90076" w:rsidRPr="00C02077" w:rsidRDefault="00EE08EB" w:rsidP="00E350B1">
            <w:pPr>
              <w:pStyle w:val="09MDCTableheading"/>
            </w:pPr>
            <w:r>
              <w:t xml:space="preserve">Table 7. </w:t>
            </w:r>
            <w:r w:rsidR="00D65A03" w:rsidRPr="00D65A03">
              <w:t>Castlepoint Water Supply Details</w:t>
            </w:r>
            <w:r w:rsidR="000D7DD9">
              <w:t xml:space="preserve"> </w:t>
            </w:r>
            <w:r w:rsidR="00D65A03" w:rsidRPr="00D65A03">
              <w:t xml:space="preserve">- managed by Castlepoint Station </w:t>
            </w:r>
          </w:p>
        </w:tc>
      </w:tr>
      <w:tr w:rsidR="00C90076" w14:paraId="392EF18E" w14:textId="77777777" w:rsidTr="00E350B1">
        <w:tc>
          <w:tcPr>
            <w:tcW w:w="1667" w:type="pct"/>
            <w:shd w:val="clear" w:color="auto" w:fill="D7DBDE" w:themeFill="background2"/>
          </w:tcPr>
          <w:p w14:paraId="422701F1" w14:textId="77777777" w:rsidR="00C90076" w:rsidRDefault="00C90076" w:rsidP="00E350B1">
            <w:pPr>
              <w:pStyle w:val="12MDCTablebodycopy"/>
            </w:pPr>
            <w:r>
              <w:t>Status</w:t>
            </w:r>
            <w:r w:rsidRPr="00FB57F9">
              <w:t xml:space="preserve"> </w:t>
            </w:r>
          </w:p>
        </w:tc>
        <w:tc>
          <w:tcPr>
            <w:tcW w:w="3333" w:type="pct"/>
            <w:gridSpan w:val="2"/>
            <w:shd w:val="clear" w:color="auto" w:fill="FFFFFF" w:themeFill="background1"/>
          </w:tcPr>
          <w:p w14:paraId="6D82421B" w14:textId="05D7031A" w:rsidR="00C90076" w:rsidRDefault="00D65A03" w:rsidP="00E350B1">
            <w:pPr>
              <w:pStyle w:val="12MDCTablebodycopy"/>
            </w:pPr>
            <w:r>
              <w:t>P</w:t>
            </w:r>
            <w:r w:rsidR="00C90076">
              <w:t>otable</w:t>
            </w:r>
          </w:p>
        </w:tc>
      </w:tr>
      <w:tr w:rsidR="00C90076" w14:paraId="216EFE16" w14:textId="77777777" w:rsidTr="00E350B1">
        <w:tc>
          <w:tcPr>
            <w:tcW w:w="1667" w:type="pct"/>
            <w:shd w:val="clear" w:color="auto" w:fill="D7DBDE" w:themeFill="background2"/>
          </w:tcPr>
          <w:p w14:paraId="58F5B637" w14:textId="77777777" w:rsidR="00C90076" w:rsidRDefault="00C90076" w:rsidP="00E350B1">
            <w:pPr>
              <w:pStyle w:val="12MDCTablebodycopy"/>
            </w:pPr>
            <w:r>
              <w:t>Properties Connected</w:t>
            </w:r>
          </w:p>
        </w:tc>
        <w:tc>
          <w:tcPr>
            <w:tcW w:w="3333" w:type="pct"/>
            <w:gridSpan w:val="2"/>
            <w:shd w:val="clear" w:color="auto" w:fill="FFFFFF" w:themeFill="background1"/>
          </w:tcPr>
          <w:p w14:paraId="655C4FD1" w14:textId="2E3D64D1" w:rsidR="00C90076" w:rsidRDefault="003A56FE" w:rsidP="00E350B1">
            <w:pPr>
              <w:pStyle w:val="12MDCTablebodycopy"/>
            </w:pPr>
            <w:r w:rsidRPr="003A56FE">
              <w:t>Station, Motels and Campground</w:t>
            </w:r>
          </w:p>
        </w:tc>
      </w:tr>
      <w:tr w:rsidR="00C90076" w14:paraId="4987AA2F" w14:textId="77777777" w:rsidTr="00E350B1">
        <w:tc>
          <w:tcPr>
            <w:tcW w:w="1667" w:type="pct"/>
            <w:shd w:val="clear" w:color="auto" w:fill="D7DBDE" w:themeFill="background2"/>
          </w:tcPr>
          <w:p w14:paraId="3A1660D1" w14:textId="77777777" w:rsidR="00C90076" w:rsidRDefault="00C90076" w:rsidP="00E350B1">
            <w:pPr>
              <w:pStyle w:val="12MDCTablebodycopy"/>
            </w:pPr>
            <w:r>
              <w:t>Estimated Population</w:t>
            </w:r>
          </w:p>
        </w:tc>
        <w:tc>
          <w:tcPr>
            <w:tcW w:w="3333" w:type="pct"/>
            <w:gridSpan w:val="2"/>
            <w:shd w:val="clear" w:color="auto" w:fill="FFFFFF" w:themeFill="background1"/>
          </w:tcPr>
          <w:p w14:paraId="078D0F11" w14:textId="14CD9752" w:rsidR="00C90076" w:rsidRDefault="003A56FE" w:rsidP="00E350B1">
            <w:pPr>
              <w:pStyle w:val="12MDCTablebodycopy"/>
            </w:pPr>
            <w:r>
              <w:t>130 – 600</w:t>
            </w:r>
          </w:p>
        </w:tc>
      </w:tr>
      <w:tr w:rsidR="00C90076" w14:paraId="685BC9F2" w14:textId="77777777" w:rsidTr="00E350B1">
        <w:tc>
          <w:tcPr>
            <w:tcW w:w="1667" w:type="pct"/>
            <w:shd w:val="clear" w:color="auto" w:fill="D7DBDE" w:themeFill="background2"/>
          </w:tcPr>
          <w:p w14:paraId="7498B0F3" w14:textId="77777777" w:rsidR="00C90076" w:rsidRDefault="00C90076" w:rsidP="00E350B1">
            <w:pPr>
              <w:pStyle w:val="12MDCTablebodycopy"/>
            </w:pPr>
            <w:r>
              <w:t>Catchment</w:t>
            </w:r>
          </w:p>
        </w:tc>
        <w:tc>
          <w:tcPr>
            <w:tcW w:w="3333" w:type="pct"/>
            <w:gridSpan w:val="2"/>
            <w:shd w:val="clear" w:color="auto" w:fill="FFFFFF" w:themeFill="background1"/>
          </w:tcPr>
          <w:p w14:paraId="20C95F5A" w14:textId="77777777" w:rsidR="00C90076" w:rsidRDefault="00C90076" w:rsidP="00E350B1">
            <w:pPr>
              <w:pStyle w:val="12MDCTablebodycopy"/>
            </w:pPr>
            <w:r>
              <w:t>Groundwater</w:t>
            </w:r>
          </w:p>
        </w:tc>
      </w:tr>
      <w:tr w:rsidR="00C90076" w14:paraId="2BD5591A" w14:textId="77777777" w:rsidTr="00E350B1">
        <w:tc>
          <w:tcPr>
            <w:tcW w:w="1667" w:type="pct"/>
            <w:shd w:val="clear" w:color="auto" w:fill="D7DBDE" w:themeFill="background2"/>
          </w:tcPr>
          <w:p w14:paraId="245F4958" w14:textId="77777777" w:rsidR="00C90076" w:rsidRDefault="00C90076" w:rsidP="00E350B1">
            <w:pPr>
              <w:pStyle w:val="12MDCTablebodycopy"/>
            </w:pPr>
            <w:r>
              <w:t>Intake</w:t>
            </w:r>
          </w:p>
        </w:tc>
        <w:tc>
          <w:tcPr>
            <w:tcW w:w="3333" w:type="pct"/>
            <w:gridSpan w:val="2"/>
            <w:shd w:val="clear" w:color="auto" w:fill="FFFFFF" w:themeFill="background1"/>
          </w:tcPr>
          <w:p w14:paraId="768D752E" w14:textId="1D409A30" w:rsidR="00C90076" w:rsidRDefault="003A56FE" w:rsidP="00E350B1">
            <w:pPr>
              <w:pStyle w:val="12MDCTablebodycopy"/>
            </w:pPr>
            <w:r>
              <w:t>9 wooden boxed springs</w:t>
            </w:r>
          </w:p>
        </w:tc>
      </w:tr>
      <w:tr w:rsidR="00C90076" w14:paraId="7B8075A2" w14:textId="77777777" w:rsidTr="00E350B1">
        <w:tc>
          <w:tcPr>
            <w:tcW w:w="1667" w:type="pct"/>
            <w:shd w:val="clear" w:color="auto" w:fill="D7DBDE" w:themeFill="background2"/>
          </w:tcPr>
          <w:p w14:paraId="32C809CC" w14:textId="77777777" w:rsidR="00C90076" w:rsidRDefault="00C90076" w:rsidP="00E350B1">
            <w:pPr>
              <w:pStyle w:val="12MDCTablebodycopy"/>
            </w:pPr>
            <w:r>
              <w:t>Storage</w:t>
            </w:r>
          </w:p>
        </w:tc>
        <w:tc>
          <w:tcPr>
            <w:tcW w:w="980" w:type="pct"/>
            <w:shd w:val="clear" w:color="auto" w:fill="FFFFFF" w:themeFill="background1"/>
          </w:tcPr>
          <w:p w14:paraId="3F2C984C" w14:textId="77777777" w:rsidR="00C90076" w:rsidRDefault="00C90076" w:rsidP="00E350B1">
            <w:pPr>
              <w:pStyle w:val="12MDCTablebodycopy"/>
            </w:pPr>
            <w:r>
              <w:t>m3</w:t>
            </w:r>
          </w:p>
        </w:tc>
        <w:tc>
          <w:tcPr>
            <w:tcW w:w="2353" w:type="pct"/>
            <w:shd w:val="clear" w:color="auto" w:fill="FFFFFF" w:themeFill="background1"/>
          </w:tcPr>
          <w:p w14:paraId="7A5DCCA3" w14:textId="4160D71C" w:rsidR="00C90076" w:rsidRDefault="003A56FE" w:rsidP="00E350B1">
            <w:pPr>
              <w:pStyle w:val="12MDCTablebodycopy"/>
            </w:pPr>
            <w:r>
              <w:t>54 (+22 at Motel)</w:t>
            </w:r>
          </w:p>
        </w:tc>
      </w:tr>
      <w:tr w:rsidR="00C90076" w14:paraId="79D316EB" w14:textId="77777777" w:rsidTr="00E350B1">
        <w:tc>
          <w:tcPr>
            <w:tcW w:w="1667" w:type="pct"/>
            <w:shd w:val="clear" w:color="auto" w:fill="D7DBDE" w:themeFill="background2"/>
          </w:tcPr>
          <w:p w14:paraId="0A2DC1C3" w14:textId="77777777" w:rsidR="00C90076" w:rsidRDefault="00C90076" w:rsidP="00E350B1">
            <w:pPr>
              <w:pStyle w:val="12MDCTablebodycopy"/>
            </w:pPr>
            <w:r>
              <w:t>Treatment</w:t>
            </w:r>
          </w:p>
        </w:tc>
        <w:tc>
          <w:tcPr>
            <w:tcW w:w="3333" w:type="pct"/>
            <w:gridSpan w:val="2"/>
            <w:shd w:val="clear" w:color="auto" w:fill="FFFFFF" w:themeFill="background1"/>
          </w:tcPr>
          <w:p w14:paraId="186F1DB3" w14:textId="50DF0870" w:rsidR="00C90076" w:rsidRDefault="003A56FE" w:rsidP="00E350B1">
            <w:pPr>
              <w:pStyle w:val="12MDCTablebodycopy"/>
            </w:pPr>
            <w:r>
              <w:t>Chlorinated</w:t>
            </w:r>
          </w:p>
        </w:tc>
      </w:tr>
      <w:tr w:rsidR="00C90076" w14:paraId="35423511" w14:textId="77777777" w:rsidTr="00E350B1">
        <w:tc>
          <w:tcPr>
            <w:tcW w:w="1667" w:type="pct"/>
            <w:shd w:val="clear" w:color="auto" w:fill="D7DBDE" w:themeFill="background2"/>
          </w:tcPr>
          <w:p w14:paraId="32232CBC" w14:textId="77777777" w:rsidR="00C90076" w:rsidRDefault="00C90076" w:rsidP="00E350B1">
            <w:pPr>
              <w:pStyle w:val="12MDCTablebodycopy"/>
            </w:pPr>
            <w:r>
              <w:t>Pressure Zones</w:t>
            </w:r>
          </w:p>
        </w:tc>
        <w:tc>
          <w:tcPr>
            <w:tcW w:w="3333" w:type="pct"/>
            <w:gridSpan w:val="2"/>
            <w:shd w:val="clear" w:color="auto" w:fill="FFFFFF" w:themeFill="background1"/>
          </w:tcPr>
          <w:p w14:paraId="0A77E96A" w14:textId="77777777" w:rsidR="00C90076" w:rsidRDefault="00C90076" w:rsidP="00E350B1">
            <w:pPr>
              <w:pStyle w:val="12MDCTablebodycopy"/>
            </w:pPr>
            <w:r>
              <w:t>Single</w:t>
            </w:r>
          </w:p>
        </w:tc>
      </w:tr>
      <w:tr w:rsidR="00C90076" w14:paraId="07B48282" w14:textId="77777777" w:rsidTr="00E350B1">
        <w:tc>
          <w:tcPr>
            <w:tcW w:w="1667" w:type="pct"/>
            <w:shd w:val="clear" w:color="auto" w:fill="D7DBDE" w:themeFill="background2"/>
          </w:tcPr>
          <w:p w14:paraId="47FA916F" w14:textId="77777777" w:rsidR="00C90076" w:rsidRDefault="00C90076" w:rsidP="00E350B1">
            <w:pPr>
              <w:pStyle w:val="12MDCTablebodycopy"/>
            </w:pPr>
            <w:r>
              <w:t>Pumped/Gravity</w:t>
            </w:r>
          </w:p>
        </w:tc>
        <w:tc>
          <w:tcPr>
            <w:tcW w:w="3333" w:type="pct"/>
            <w:gridSpan w:val="2"/>
            <w:shd w:val="clear" w:color="auto" w:fill="FFFFFF" w:themeFill="background1"/>
          </w:tcPr>
          <w:p w14:paraId="72AA3B5E" w14:textId="7B08E5EC" w:rsidR="00C90076" w:rsidRPr="008A7F9D" w:rsidRDefault="003A56FE" w:rsidP="00E350B1">
            <w:pPr>
              <w:pStyle w:val="12MDCTablebodycopy"/>
            </w:pPr>
            <w:r>
              <w:t>Gravity</w:t>
            </w:r>
          </w:p>
        </w:tc>
      </w:tr>
      <w:tr w:rsidR="00C90076" w14:paraId="5C08BB5B" w14:textId="77777777" w:rsidTr="00E350B1">
        <w:tc>
          <w:tcPr>
            <w:tcW w:w="1667" w:type="pct"/>
            <w:shd w:val="clear" w:color="auto" w:fill="D7DBDE" w:themeFill="background2"/>
          </w:tcPr>
          <w:p w14:paraId="32FF645C" w14:textId="77777777" w:rsidR="00C90076" w:rsidRDefault="00C90076" w:rsidP="00E350B1">
            <w:pPr>
              <w:pStyle w:val="12MDCTablebodycopy"/>
            </w:pPr>
            <w:r>
              <w:t>Estimated Daily</w:t>
            </w:r>
          </w:p>
        </w:tc>
        <w:tc>
          <w:tcPr>
            <w:tcW w:w="980" w:type="pct"/>
            <w:shd w:val="clear" w:color="auto" w:fill="FFFFFF" w:themeFill="background1"/>
          </w:tcPr>
          <w:p w14:paraId="0AB9DA91" w14:textId="77777777" w:rsidR="00C90076" w:rsidRPr="008A7F9D" w:rsidRDefault="00C90076" w:rsidP="00E350B1">
            <w:pPr>
              <w:pStyle w:val="12MDCTablebodycopy"/>
            </w:pPr>
            <w:r>
              <w:t>m3/ day</w:t>
            </w:r>
          </w:p>
        </w:tc>
        <w:tc>
          <w:tcPr>
            <w:tcW w:w="2353" w:type="pct"/>
            <w:shd w:val="clear" w:color="auto" w:fill="FFFFFF" w:themeFill="background1"/>
          </w:tcPr>
          <w:p w14:paraId="1702A88C" w14:textId="2E3CAA24" w:rsidR="00C90076" w:rsidRPr="008A7F9D" w:rsidRDefault="00EB24E3" w:rsidP="00E350B1">
            <w:pPr>
              <w:pStyle w:val="12MDCTablebodycopy"/>
            </w:pPr>
            <w:r>
              <w:t>14 (range of 6 – 22)</w:t>
            </w:r>
          </w:p>
        </w:tc>
      </w:tr>
      <w:tr w:rsidR="00C90076" w14:paraId="06A622A3" w14:textId="77777777" w:rsidTr="00E350B1">
        <w:tc>
          <w:tcPr>
            <w:tcW w:w="1667" w:type="pct"/>
            <w:shd w:val="clear" w:color="auto" w:fill="D7DBDE" w:themeFill="background2"/>
          </w:tcPr>
          <w:p w14:paraId="56086A40" w14:textId="77777777" w:rsidR="00C90076" w:rsidRDefault="00C90076" w:rsidP="00E350B1">
            <w:pPr>
              <w:pStyle w:val="12MDCTablebodycopy"/>
            </w:pPr>
            <w:r>
              <w:t>Maximum Take</w:t>
            </w:r>
          </w:p>
        </w:tc>
        <w:tc>
          <w:tcPr>
            <w:tcW w:w="980" w:type="pct"/>
            <w:shd w:val="clear" w:color="auto" w:fill="FFFFFF" w:themeFill="background1"/>
          </w:tcPr>
          <w:p w14:paraId="1BE0EB13" w14:textId="77777777" w:rsidR="00C90076" w:rsidRPr="008A7F9D" w:rsidRDefault="00C90076" w:rsidP="00E350B1">
            <w:pPr>
              <w:pStyle w:val="12MDCTablebodycopy"/>
            </w:pPr>
            <w:r>
              <w:t>m3/ hour</w:t>
            </w:r>
          </w:p>
        </w:tc>
        <w:tc>
          <w:tcPr>
            <w:tcW w:w="2353" w:type="pct"/>
            <w:shd w:val="clear" w:color="auto" w:fill="FFFFFF" w:themeFill="background1"/>
          </w:tcPr>
          <w:p w14:paraId="1EA6F8DE" w14:textId="026C38D1" w:rsidR="00C90076" w:rsidRPr="008A7F9D" w:rsidRDefault="00EB24E3" w:rsidP="00E350B1">
            <w:pPr>
              <w:pStyle w:val="12MDCTablebodycopy"/>
            </w:pPr>
            <w:r>
              <w:t>40</w:t>
            </w:r>
          </w:p>
        </w:tc>
      </w:tr>
    </w:tbl>
    <w:p w14:paraId="1E7B0B54" w14:textId="77777777" w:rsidR="00642029" w:rsidRDefault="00642029" w:rsidP="00642029">
      <w:pPr>
        <w:jc w:val="left"/>
      </w:pPr>
    </w:p>
    <w:tbl>
      <w:tblPr>
        <w:tblW w:w="5000" w:type="pct"/>
        <w:tblBorders>
          <w:top w:val="single" w:sz="12" w:space="0" w:color="658C28" w:themeColor="accent2"/>
          <w:bottom w:val="single" w:sz="12" w:space="0" w:color="658C28" w:themeColor="accent2"/>
          <w:insideH w:val="single" w:sz="12" w:space="0" w:color="658C28" w:themeColor="accent2"/>
          <w:insideV w:val="single" w:sz="12" w:space="0" w:color="FFFFFF" w:themeColor="background1"/>
        </w:tblBorders>
        <w:tblCellMar>
          <w:left w:w="142" w:type="dxa"/>
          <w:right w:w="142" w:type="dxa"/>
        </w:tblCellMar>
        <w:tblLook w:val="04A0" w:firstRow="1" w:lastRow="0" w:firstColumn="1" w:lastColumn="0" w:noHBand="0" w:noVBand="1"/>
      </w:tblPr>
      <w:tblGrid>
        <w:gridCol w:w="3213"/>
        <w:gridCol w:w="1889"/>
        <w:gridCol w:w="4536"/>
      </w:tblGrid>
      <w:tr w:rsidR="00EB24E3" w14:paraId="52487BD9" w14:textId="77777777" w:rsidTr="00E350B1">
        <w:tc>
          <w:tcPr>
            <w:tcW w:w="5000" w:type="pct"/>
            <w:gridSpan w:val="3"/>
            <w:shd w:val="clear" w:color="auto" w:fill="658C28" w:themeFill="accent2"/>
          </w:tcPr>
          <w:p w14:paraId="787597AB" w14:textId="5BC557DF" w:rsidR="00EB24E3" w:rsidRPr="00C02077" w:rsidRDefault="00763701" w:rsidP="00E350B1">
            <w:pPr>
              <w:pStyle w:val="09MDCTableheading"/>
            </w:pPr>
            <w:r>
              <w:t>C</w:t>
            </w:r>
            <w:r w:rsidRPr="00763701">
              <w:t>astlepoint Toilet Block Water Supply Details</w:t>
            </w:r>
          </w:p>
        </w:tc>
      </w:tr>
      <w:tr w:rsidR="00EB24E3" w14:paraId="0EFC816D" w14:textId="77777777" w:rsidTr="00E350B1">
        <w:tc>
          <w:tcPr>
            <w:tcW w:w="1667" w:type="pct"/>
            <w:shd w:val="clear" w:color="auto" w:fill="D7DBDE" w:themeFill="background2"/>
          </w:tcPr>
          <w:p w14:paraId="41C41012" w14:textId="77777777" w:rsidR="00EB24E3" w:rsidRDefault="00EB24E3" w:rsidP="00E350B1">
            <w:pPr>
              <w:pStyle w:val="12MDCTablebodycopy"/>
            </w:pPr>
            <w:r>
              <w:t>Status</w:t>
            </w:r>
            <w:r w:rsidRPr="00FB57F9">
              <w:t xml:space="preserve"> </w:t>
            </w:r>
          </w:p>
        </w:tc>
        <w:tc>
          <w:tcPr>
            <w:tcW w:w="3333" w:type="pct"/>
            <w:gridSpan w:val="2"/>
            <w:shd w:val="clear" w:color="auto" w:fill="FFFFFF" w:themeFill="background1"/>
          </w:tcPr>
          <w:p w14:paraId="19A94D05" w14:textId="2F77227F" w:rsidR="00EB24E3" w:rsidRDefault="00763701" w:rsidP="00E350B1">
            <w:pPr>
              <w:pStyle w:val="12MDCTablebodycopy"/>
            </w:pPr>
            <w:r>
              <w:t>Non-p</w:t>
            </w:r>
            <w:r w:rsidR="00EB24E3">
              <w:t>otable</w:t>
            </w:r>
          </w:p>
        </w:tc>
      </w:tr>
      <w:tr w:rsidR="00EB24E3" w14:paraId="3D974A3F" w14:textId="77777777" w:rsidTr="00E350B1">
        <w:tc>
          <w:tcPr>
            <w:tcW w:w="1667" w:type="pct"/>
            <w:shd w:val="clear" w:color="auto" w:fill="D7DBDE" w:themeFill="background2"/>
          </w:tcPr>
          <w:p w14:paraId="07FDE674" w14:textId="77777777" w:rsidR="00EB24E3" w:rsidRDefault="00EB24E3" w:rsidP="00E350B1">
            <w:pPr>
              <w:pStyle w:val="12MDCTablebodycopy"/>
            </w:pPr>
            <w:r>
              <w:t>Properties Connected</w:t>
            </w:r>
          </w:p>
        </w:tc>
        <w:tc>
          <w:tcPr>
            <w:tcW w:w="3333" w:type="pct"/>
            <w:gridSpan w:val="2"/>
            <w:shd w:val="clear" w:color="auto" w:fill="FFFFFF" w:themeFill="background1"/>
          </w:tcPr>
          <w:p w14:paraId="327E97EE" w14:textId="03E2AFBE" w:rsidR="00EB24E3" w:rsidRDefault="00763701" w:rsidP="00E350B1">
            <w:pPr>
              <w:pStyle w:val="12MDCTablebodycopy"/>
            </w:pPr>
            <w:r>
              <w:t>Public Toilet</w:t>
            </w:r>
          </w:p>
        </w:tc>
      </w:tr>
      <w:tr w:rsidR="00EB24E3" w14:paraId="56493720" w14:textId="77777777" w:rsidTr="00E350B1">
        <w:tc>
          <w:tcPr>
            <w:tcW w:w="1667" w:type="pct"/>
            <w:shd w:val="clear" w:color="auto" w:fill="D7DBDE" w:themeFill="background2"/>
          </w:tcPr>
          <w:p w14:paraId="700822FC" w14:textId="77777777" w:rsidR="00EB24E3" w:rsidRDefault="00EB24E3" w:rsidP="00E350B1">
            <w:pPr>
              <w:pStyle w:val="12MDCTablebodycopy"/>
            </w:pPr>
            <w:r>
              <w:t>Estimated Population</w:t>
            </w:r>
          </w:p>
        </w:tc>
        <w:tc>
          <w:tcPr>
            <w:tcW w:w="3333" w:type="pct"/>
            <w:gridSpan w:val="2"/>
            <w:shd w:val="clear" w:color="auto" w:fill="FFFFFF" w:themeFill="background1"/>
          </w:tcPr>
          <w:p w14:paraId="0332FE0F" w14:textId="2B08FD1A" w:rsidR="00EB24E3" w:rsidRDefault="00763701" w:rsidP="00E350B1">
            <w:pPr>
              <w:pStyle w:val="12MDCTablebodycopy"/>
            </w:pPr>
            <w:r w:rsidRPr="00763701">
              <w:t>Toilet users only: Seasonal</w:t>
            </w:r>
          </w:p>
        </w:tc>
      </w:tr>
      <w:tr w:rsidR="00EB24E3" w14:paraId="75B673A8" w14:textId="77777777" w:rsidTr="00E350B1">
        <w:tc>
          <w:tcPr>
            <w:tcW w:w="1667" w:type="pct"/>
            <w:shd w:val="clear" w:color="auto" w:fill="D7DBDE" w:themeFill="background2"/>
          </w:tcPr>
          <w:p w14:paraId="51D4B0E0" w14:textId="77777777" w:rsidR="00EB24E3" w:rsidRDefault="00EB24E3" w:rsidP="00E350B1">
            <w:pPr>
              <w:pStyle w:val="12MDCTablebodycopy"/>
            </w:pPr>
            <w:r>
              <w:t>Catchment</w:t>
            </w:r>
          </w:p>
        </w:tc>
        <w:tc>
          <w:tcPr>
            <w:tcW w:w="3333" w:type="pct"/>
            <w:gridSpan w:val="2"/>
            <w:shd w:val="clear" w:color="auto" w:fill="FFFFFF" w:themeFill="background1"/>
          </w:tcPr>
          <w:p w14:paraId="67926195" w14:textId="10064A4E" w:rsidR="00EB24E3" w:rsidRDefault="00763701" w:rsidP="00E350B1">
            <w:pPr>
              <w:pStyle w:val="12MDCTablebodycopy"/>
            </w:pPr>
            <w:r>
              <w:t>Shallow Bore</w:t>
            </w:r>
          </w:p>
        </w:tc>
      </w:tr>
      <w:tr w:rsidR="00EB24E3" w14:paraId="6F5129C7" w14:textId="77777777" w:rsidTr="00E350B1">
        <w:tc>
          <w:tcPr>
            <w:tcW w:w="1667" w:type="pct"/>
            <w:shd w:val="clear" w:color="auto" w:fill="D7DBDE" w:themeFill="background2"/>
          </w:tcPr>
          <w:p w14:paraId="737FEEC3" w14:textId="77777777" w:rsidR="00EB24E3" w:rsidRDefault="00EB24E3" w:rsidP="00E350B1">
            <w:pPr>
              <w:pStyle w:val="12MDCTablebodycopy"/>
            </w:pPr>
            <w:r>
              <w:t>Intake</w:t>
            </w:r>
          </w:p>
        </w:tc>
        <w:tc>
          <w:tcPr>
            <w:tcW w:w="3333" w:type="pct"/>
            <w:gridSpan w:val="2"/>
            <w:shd w:val="clear" w:color="auto" w:fill="FFFFFF" w:themeFill="background1"/>
          </w:tcPr>
          <w:p w14:paraId="0DF79D10" w14:textId="5DB65672" w:rsidR="00EB24E3" w:rsidRDefault="00763701" w:rsidP="00E350B1">
            <w:pPr>
              <w:pStyle w:val="12MDCTablebodycopy"/>
            </w:pPr>
            <w:r>
              <w:t>Shallow Bore</w:t>
            </w:r>
          </w:p>
        </w:tc>
      </w:tr>
      <w:tr w:rsidR="00EB24E3" w14:paraId="77FE07CA" w14:textId="77777777" w:rsidTr="00E350B1">
        <w:tc>
          <w:tcPr>
            <w:tcW w:w="1667" w:type="pct"/>
            <w:shd w:val="clear" w:color="auto" w:fill="D7DBDE" w:themeFill="background2"/>
          </w:tcPr>
          <w:p w14:paraId="17BCB5A0" w14:textId="77777777" w:rsidR="00EB24E3" w:rsidRDefault="00EB24E3" w:rsidP="00E350B1">
            <w:pPr>
              <w:pStyle w:val="12MDCTablebodycopy"/>
            </w:pPr>
            <w:r>
              <w:t>Storage</w:t>
            </w:r>
          </w:p>
        </w:tc>
        <w:tc>
          <w:tcPr>
            <w:tcW w:w="980" w:type="pct"/>
            <w:shd w:val="clear" w:color="auto" w:fill="FFFFFF" w:themeFill="background1"/>
          </w:tcPr>
          <w:p w14:paraId="3D907831" w14:textId="7EE061CF" w:rsidR="00EB24E3" w:rsidRDefault="00276124" w:rsidP="00E350B1">
            <w:pPr>
              <w:pStyle w:val="12MDCTablebodycopy"/>
            </w:pPr>
            <w:r>
              <w:t>Litres</w:t>
            </w:r>
          </w:p>
        </w:tc>
        <w:tc>
          <w:tcPr>
            <w:tcW w:w="2353" w:type="pct"/>
            <w:shd w:val="clear" w:color="auto" w:fill="FFFFFF" w:themeFill="background1"/>
          </w:tcPr>
          <w:p w14:paraId="6A5FCB10" w14:textId="2C1B7207" w:rsidR="00EB24E3" w:rsidRDefault="00276124" w:rsidP="00E350B1">
            <w:pPr>
              <w:pStyle w:val="12MDCTablebodycopy"/>
            </w:pPr>
            <w:r>
              <w:t>5,000L</w:t>
            </w:r>
          </w:p>
        </w:tc>
      </w:tr>
      <w:tr w:rsidR="00EB24E3" w14:paraId="6718E599" w14:textId="77777777" w:rsidTr="00E350B1">
        <w:tc>
          <w:tcPr>
            <w:tcW w:w="1667" w:type="pct"/>
            <w:shd w:val="clear" w:color="auto" w:fill="D7DBDE" w:themeFill="background2"/>
          </w:tcPr>
          <w:p w14:paraId="677DCE8F" w14:textId="77777777" w:rsidR="00EB24E3" w:rsidRDefault="00EB24E3" w:rsidP="00E350B1">
            <w:pPr>
              <w:pStyle w:val="12MDCTablebodycopy"/>
            </w:pPr>
            <w:r>
              <w:t>Treatment</w:t>
            </w:r>
          </w:p>
        </w:tc>
        <w:tc>
          <w:tcPr>
            <w:tcW w:w="3333" w:type="pct"/>
            <w:gridSpan w:val="2"/>
            <w:shd w:val="clear" w:color="auto" w:fill="FFFFFF" w:themeFill="background1"/>
          </w:tcPr>
          <w:p w14:paraId="606A3FA7" w14:textId="4D56922D" w:rsidR="00EB24E3" w:rsidRDefault="00276124" w:rsidP="00E350B1">
            <w:pPr>
              <w:pStyle w:val="12MDCTablebodycopy"/>
            </w:pPr>
            <w:r>
              <w:t>Nil</w:t>
            </w:r>
          </w:p>
        </w:tc>
      </w:tr>
      <w:tr w:rsidR="00EB24E3" w14:paraId="4B2F2966" w14:textId="77777777" w:rsidTr="00E350B1">
        <w:tc>
          <w:tcPr>
            <w:tcW w:w="1667" w:type="pct"/>
            <w:shd w:val="clear" w:color="auto" w:fill="D7DBDE" w:themeFill="background2"/>
          </w:tcPr>
          <w:p w14:paraId="412D090E" w14:textId="77777777" w:rsidR="00EB24E3" w:rsidRDefault="00EB24E3" w:rsidP="00E350B1">
            <w:pPr>
              <w:pStyle w:val="12MDCTablebodycopy"/>
            </w:pPr>
            <w:r>
              <w:t>Pressure Zones</w:t>
            </w:r>
          </w:p>
        </w:tc>
        <w:tc>
          <w:tcPr>
            <w:tcW w:w="3333" w:type="pct"/>
            <w:gridSpan w:val="2"/>
            <w:shd w:val="clear" w:color="auto" w:fill="FFFFFF" w:themeFill="background1"/>
          </w:tcPr>
          <w:p w14:paraId="77C13C31" w14:textId="77777777" w:rsidR="00EB24E3" w:rsidRDefault="00EB24E3" w:rsidP="00E350B1">
            <w:pPr>
              <w:pStyle w:val="12MDCTablebodycopy"/>
            </w:pPr>
            <w:r>
              <w:t>Single</w:t>
            </w:r>
          </w:p>
        </w:tc>
      </w:tr>
      <w:tr w:rsidR="00EB24E3" w14:paraId="36C9B043" w14:textId="77777777" w:rsidTr="00E350B1">
        <w:tc>
          <w:tcPr>
            <w:tcW w:w="1667" w:type="pct"/>
            <w:shd w:val="clear" w:color="auto" w:fill="D7DBDE" w:themeFill="background2"/>
          </w:tcPr>
          <w:p w14:paraId="6B5402CC" w14:textId="77777777" w:rsidR="00EB24E3" w:rsidRDefault="00EB24E3" w:rsidP="00E350B1">
            <w:pPr>
              <w:pStyle w:val="12MDCTablebodycopy"/>
            </w:pPr>
            <w:r>
              <w:t>Pumped/Gravity</w:t>
            </w:r>
          </w:p>
        </w:tc>
        <w:tc>
          <w:tcPr>
            <w:tcW w:w="3333" w:type="pct"/>
            <w:gridSpan w:val="2"/>
            <w:shd w:val="clear" w:color="auto" w:fill="FFFFFF" w:themeFill="background1"/>
          </w:tcPr>
          <w:p w14:paraId="0DACA769" w14:textId="627528EB" w:rsidR="00276124" w:rsidRDefault="00276124" w:rsidP="00276124">
            <w:pPr>
              <w:pStyle w:val="12MDCTablebodycopy"/>
            </w:pPr>
            <w:r>
              <w:t xml:space="preserve">Toilet block pumped </w:t>
            </w:r>
          </w:p>
          <w:p w14:paraId="10FC36A9" w14:textId="339F2377" w:rsidR="00EB24E3" w:rsidRPr="008A7F9D" w:rsidRDefault="00276124" w:rsidP="00276124">
            <w:pPr>
              <w:pStyle w:val="12MDCTablebodycopy"/>
            </w:pPr>
            <w:r>
              <w:t>Lagoon toilet is gravity fed</w:t>
            </w:r>
          </w:p>
        </w:tc>
      </w:tr>
      <w:tr w:rsidR="00EB24E3" w14:paraId="5F2C61B6" w14:textId="77777777" w:rsidTr="00E350B1">
        <w:tc>
          <w:tcPr>
            <w:tcW w:w="1667" w:type="pct"/>
            <w:shd w:val="clear" w:color="auto" w:fill="D7DBDE" w:themeFill="background2"/>
          </w:tcPr>
          <w:p w14:paraId="727BBD06" w14:textId="77777777" w:rsidR="00EB24E3" w:rsidRDefault="00EB24E3" w:rsidP="00E350B1">
            <w:pPr>
              <w:pStyle w:val="12MDCTablebodycopy"/>
            </w:pPr>
            <w:r>
              <w:t>Estimated Daily</w:t>
            </w:r>
          </w:p>
        </w:tc>
        <w:tc>
          <w:tcPr>
            <w:tcW w:w="980" w:type="pct"/>
            <w:shd w:val="clear" w:color="auto" w:fill="FFFFFF" w:themeFill="background1"/>
          </w:tcPr>
          <w:p w14:paraId="100F8259" w14:textId="77777777" w:rsidR="00EB24E3" w:rsidRPr="008A7F9D" w:rsidRDefault="00EB24E3" w:rsidP="00E350B1">
            <w:pPr>
              <w:pStyle w:val="12MDCTablebodycopy"/>
            </w:pPr>
            <w:r>
              <w:t>m3/ day</w:t>
            </w:r>
          </w:p>
        </w:tc>
        <w:tc>
          <w:tcPr>
            <w:tcW w:w="2353" w:type="pct"/>
            <w:shd w:val="clear" w:color="auto" w:fill="FFFFFF" w:themeFill="background1"/>
          </w:tcPr>
          <w:p w14:paraId="3E084ADA" w14:textId="4375B434" w:rsidR="00EB24E3" w:rsidRPr="008A7F9D" w:rsidRDefault="00276124" w:rsidP="00E350B1">
            <w:pPr>
              <w:pStyle w:val="12MDCTablebodycopy"/>
            </w:pPr>
            <w:r>
              <w:t>4</w:t>
            </w:r>
          </w:p>
        </w:tc>
      </w:tr>
      <w:tr w:rsidR="00EB24E3" w14:paraId="180D50D9" w14:textId="77777777" w:rsidTr="00E350B1">
        <w:tc>
          <w:tcPr>
            <w:tcW w:w="1667" w:type="pct"/>
            <w:shd w:val="clear" w:color="auto" w:fill="D7DBDE" w:themeFill="background2"/>
          </w:tcPr>
          <w:p w14:paraId="44AD7F20" w14:textId="77777777" w:rsidR="00EB24E3" w:rsidRDefault="00EB24E3" w:rsidP="00E350B1">
            <w:pPr>
              <w:pStyle w:val="12MDCTablebodycopy"/>
            </w:pPr>
            <w:r>
              <w:t>Maximum Take</w:t>
            </w:r>
          </w:p>
        </w:tc>
        <w:tc>
          <w:tcPr>
            <w:tcW w:w="980" w:type="pct"/>
            <w:shd w:val="clear" w:color="auto" w:fill="FFFFFF" w:themeFill="background1"/>
          </w:tcPr>
          <w:p w14:paraId="4EF2B9B4" w14:textId="77777777" w:rsidR="00EB24E3" w:rsidRPr="008A7F9D" w:rsidRDefault="00EB24E3" w:rsidP="00E350B1">
            <w:pPr>
              <w:pStyle w:val="12MDCTablebodycopy"/>
            </w:pPr>
            <w:r>
              <w:t>m3/ hour</w:t>
            </w:r>
          </w:p>
        </w:tc>
        <w:tc>
          <w:tcPr>
            <w:tcW w:w="2353" w:type="pct"/>
            <w:shd w:val="clear" w:color="auto" w:fill="FFFFFF" w:themeFill="background1"/>
          </w:tcPr>
          <w:p w14:paraId="50CB0861" w14:textId="6016BC90" w:rsidR="00EB24E3" w:rsidRPr="008A7F9D" w:rsidRDefault="00276124" w:rsidP="00E350B1">
            <w:pPr>
              <w:pStyle w:val="12MDCTablebodycopy"/>
            </w:pPr>
            <w:r>
              <w:t>10</w:t>
            </w:r>
          </w:p>
        </w:tc>
      </w:tr>
    </w:tbl>
    <w:p w14:paraId="2754BA23" w14:textId="77777777" w:rsidR="00EB24E3" w:rsidRDefault="00EB24E3" w:rsidP="00642029">
      <w:pPr>
        <w:jc w:val="left"/>
      </w:pPr>
    </w:p>
    <w:p w14:paraId="5CF71F45" w14:textId="77777777" w:rsidR="00F820A5" w:rsidRPr="00F820A5" w:rsidRDefault="00F820A5" w:rsidP="00F820A5">
      <w:pPr>
        <w:jc w:val="left"/>
        <w:rPr>
          <w:b/>
          <w:bCs/>
        </w:rPr>
      </w:pPr>
      <w:r w:rsidRPr="00F820A5">
        <w:rPr>
          <w:b/>
          <w:bCs/>
        </w:rPr>
        <w:t xml:space="preserve">Existing Quality and Adequacy of Supply </w:t>
      </w:r>
    </w:p>
    <w:p w14:paraId="69B654EE" w14:textId="77777777" w:rsidR="00F820A5" w:rsidRDefault="00F820A5" w:rsidP="00F820A5">
      <w:pPr>
        <w:jc w:val="left"/>
      </w:pPr>
    </w:p>
    <w:p w14:paraId="0F777C4D" w14:textId="08466A66" w:rsidR="00F820A5" w:rsidRDefault="00F820A5" w:rsidP="0059702C">
      <w:r>
        <w:t xml:space="preserve">The Castlepoint water scheme was developed around 1955. This is a private scheme servicing the Castlepoint Station, Castlepoint Camping Ground and Motels. </w:t>
      </w:r>
    </w:p>
    <w:p w14:paraId="7D899DEF" w14:textId="77777777" w:rsidR="00F820A5" w:rsidRDefault="00F820A5" w:rsidP="0059702C"/>
    <w:p w14:paraId="75E84E77" w14:textId="237CDD66" w:rsidR="00F820A5" w:rsidRDefault="00F820A5" w:rsidP="0059702C">
      <w:r>
        <w:t xml:space="preserve">The Castlepoint toilet block water scheme was developed around 2000. A shallow bore and pressure pump were installed in the road berm adjacent to the Fire Station end toilet block. </w:t>
      </w:r>
    </w:p>
    <w:p w14:paraId="2E220EDD" w14:textId="77777777" w:rsidR="00F820A5" w:rsidRDefault="00F820A5" w:rsidP="0059702C"/>
    <w:p w14:paraId="6C1729C8" w14:textId="106C8474" w:rsidR="00F820A5" w:rsidRDefault="00F820A5" w:rsidP="0059702C">
      <w:r>
        <w:t xml:space="preserve">Castlepoint has a fluctuating population with a maximum of 600 people. </w:t>
      </w:r>
    </w:p>
    <w:p w14:paraId="70E79263" w14:textId="77777777" w:rsidR="00821889" w:rsidRDefault="00821889" w:rsidP="0059702C"/>
    <w:p w14:paraId="4FAAD5EA" w14:textId="735076B9" w:rsidR="00F820A5" w:rsidRPr="00821889" w:rsidRDefault="00F820A5" w:rsidP="0059702C">
      <w:pPr>
        <w:rPr>
          <w:u w:val="single"/>
        </w:rPr>
      </w:pPr>
      <w:r w:rsidRPr="00821889">
        <w:rPr>
          <w:u w:val="single"/>
        </w:rPr>
        <w:t xml:space="preserve">Source and Abstraction </w:t>
      </w:r>
    </w:p>
    <w:p w14:paraId="1E5C3CB8" w14:textId="77777777" w:rsidR="00821889" w:rsidRDefault="00821889" w:rsidP="0059702C"/>
    <w:p w14:paraId="5370C680" w14:textId="605B0F4A" w:rsidR="00821889" w:rsidRDefault="00F820A5" w:rsidP="0059702C">
      <w:r>
        <w:t xml:space="preserve">Water for the Castle point water scheme is sourced from seven springs located inside the JNL Forest block. </w:t>
      </w:r>
      <w:r w:rsidR="00821889">
        <w:t xml:space="preserve">The springs are all protected with wooden covers. Water is fed by gravity from the seven leafed spring through 50mm polyethylene piping to a 54m3 tank. The length of pipeline is approximately 11km. </w:t>
      </w:r>
    </w:p>
    <w:p w14:paraId="28B09F35" w14:textId="77777777" w:rsidR="00821889" w:rsidRDefault="00821889" w:rsidP="0059702C"/>
    <w:p w14:paraId="287C05B3" w14:textId="70488203" w:rsidR="00821889" w:rsidRDefault="00821889" w:rsidP="0059702C">
      <w:r>
        <w:t xml:space="preserve">Water for the Castlepoint toilet block water scheme is sourced from a shallow bore and pumped to two 15,000 litre concrete tanks that sit on the hill above the Lagoon end toilet block; and to a 10,000 litre concrete tank beside the fire station end toilet block. The Fire station end toilet block is pump fed off its own water tank. </w:t>
      </w:r>
    </w:p>
    <w:p w14:paraId="7EBF182F" w14:textId="77777777" w:rsidR="00821889" w:rsidRDefault="00821889" w:rsidP="0059702C"/>
    <w:p w14:paraId="38F37EC4" w14:textId="1AD8804F" w:rsidR="00821889" w:rsidRPr="00821889" w:rsidRDefault="00821889" w:rsidP="0059702C">
      <w:pPr>
        <w:rPr>
          <w:u w:val="single"/>
        </w:rPr>
      </w:pPr>
      <w:r w:rsidRPr="00821889">
        <w:rPr>
          <w:u w:val="single"/>
        </w:rPr>
        <w:t xml:space="preserve">Treatment, Delivery and Storage </w:t>
      </w:r>
    </w:p>
    <w:p w14:paraId="6A591CD5" w14:textId="77777777" w:rsidR="00821889" w:rsidRDefault="00821889" w:rsidP="0059702C"/>
    <w:p w14:paraId="7052FDC4" w14:textId="040FB9D7" w:rsidR="00821889" w:rsidRDefault="00821889" w:rsidP="0059702C">
      <w:r>
        <w:t xml:space="preserve">The main supply line of the Castle point water supply is liquor injected with chlorine as the water enters the main storage tank. The supply splits to serve two 22.5m3 storage tanks at Castle point station and Castlepoint Motels and Campground. Water is tested by Council on a monthly basis. Chlorination rates have been adjusted from time to time in response to results. No other quality issues have been identified. </w:t>
      </w:r>
    </w:p>
    <w:p w14:paraId="51477454" w14:textId="77777777" w:rsidR="00821889" w:rsidRDefault="00821889" w:rsidP="0059702C"/>
    <w:p w14:paraId="53699B1F" w14:textId="77B40C44" w:rsidR="00F820A5" w:rsidRDefault="00821889" w:rsidP="0059702C">
      <w:r>
        <w:t>The Castlepoint toilet water supply is not treated. The bore that serves the toilet blocks is shallow and runs dry with prolonged pumping, so the pump is controlled to maintain efficiency of the water supplied to the storage tanks. Typically there is enough storage to accommodate day to day use during holiday periods, with storage recovering overnight.</w:t>
      </w:r>
    </w:p>
    <w:p w14:paraId="58ECAAC3" w14:textId="77777777" w:rsidR="00821889" w:rsidRDefault="00821889" w:rsidP="00821889">
      <w:pPr>
        <w:jc w:val="left"/>
      </w:pPr>
    </w:p>
    <w:p w14:paraId="087E0625" w14:textId="77777777" w:rsidR="0059702C" w:rsidRPr="0059702C" w:rsidRDefault="0059702C" w:rsidP="0059702C">
      <w:pPr>
        <w:jc w:val="left"/>
        <w:rPr>
          <w:b/>
          <w:bCs/>
        </w:rPr>
      </w:pPr>
      <w:r w:rsidRPr="0059702C">
        <w:rPr>
          <w:b/>
          <w:bCs/>
        </w:rPr>
        <w:t xml:space="preserve">Assessment to meet Future Demands </w:t>
      </w:r>
    </w:p>
    <w:p w14:paraId="1B67C3F9" w14:textId="77777777" w:rsidR="0059702C" w:rsidRDefault="0059702C" w:rsidP="0059702C">
      <w:pPr>
        <w:jc w:val="left"/>
      </w:pPr>
    </w:p>
    <w:p w14:paraId="1BA80F47" w14:textId="42D25DDD" w:rsidR="00821889" w:rsidRDefault="0059702C" w:rsidP="0059702C">
      <w:r>
        <w:t>The Castle point water scheme is managed by Castlepoint Station. It is adequate to meet future anticipated demand from Castlepoint Station and the Holiday Park and Motels. However, it is still a limited resource and does not have the capacity to supply properties beyond this. A number of conservation measures have been implemented in the Holiday Park to conserve water and provide a more comfortable buffer. Due to the poor quality of the water supplied from the bore, the Castle point Toilet water supply is not a potable water supply and is not intended for consumption.</w:t>
      </w:r>
    </w:p>
    <w:p w14:paraId="53BAFED6" w14:textId="77777777" w:rsidR="00733BBC" w:rsidRDefault="00733BBC" w:rsidP="0059702C"/>
    <w:p w14:paraId="05F055A9" w14:textId="49BC4899" w:rsidR="0059702C" w:rsidRDefault="0059702C" w:rsidP="00CD580D">
      <w:pPr>
        <w:pStyle w:val="05MDCBodycopy"/>
      </w:pPr>
      <w:bookmarkStart w:id="52" w:name="_Toc227247552"/>
      <w:r>
        <w:t>5.1.6.2 Fernridge</w:t>
      </w:r>
      <w:bookmarkEnd w:id="52"/>
    </w:p>
    <w:p w14:paraId="479ABDC3" w14:textId="77777777" w:rsidR="0059702C" w:rsidRDefault="0059702C" w:rsidP="0059702C"/>
    <w:tbl>
      <w:tblPr>
        <w:tblW w:w="5000" w:type="pct"/>
        <w:tblBorders>
          <w:top w:val="single" w:sz="12" w:space="0" w:color="658C28" w:themeColor="accent2"/>
          <w:bottom w:val="single" w:sz="12" w:space="0" w:color="658C28" w:themeColor="accent2"/>
          <w:insideH w:val="single" w:sz="12" w:space="0" w:color="658C28" w:themeColor="accent2"/>
          <w:insideV w:val="single" w:sz="12" w:space="0" w:color="FFFFFF" w:themeColor="background1"/>
        </w:tblBorders>
        <w:tblCellMar>
          <w:left w:w="142" w:type="dxa"/>
          <w:right w:w="142" w:type="dxa"/>
        </w:tblCellMar>
        <w:tblLook w:val="04A0" w:firstRow="1" w:lastRow="0" w:firstColumn="1" w:lastColumn="0" w:noHBand="0" w:noVBand="1"/>
      </w:tblPr>
      <w:tblGrid>
        <w:gridCol w:w="3213"/>
        <w:gridCol w:w="1889"/>
        <w:gridCol w:w="4536"/>
      </w:tblGrid>
      <w:tr w:rsidR="0059702C" w14:paraId="5391CC28" w14:textId="77777777" w:rsidTr="00E350B1">
        <w:tc>
          <w:tcPr>
            <w:tcW w:w="5000" w:type="pct"/>
            <w:gridSpan w:val="3"/>
            <w:shd w:val="clear" w:color="auto" w:fill="658C28" w:themeFill="accent2"/>
          </w:tcPr>
          <w:p w14:paraId="428DC380" w14:textId="43911CBC" w:rsidR="0059702C" w:rsidRPr="00C02077" w:rsidRDefault="0059702C" w:rsidP="00E350B1">
            <w:pPr>
              <w:pStyle w:val="09MDCTableheading"/>
            </w:pPr>
            <w:r>
              <w:t>Table 5.8 Fernridge</w:t>
            </w:r>
          </w:p>
        </w:tc>
      </w:tr>
      <w:tr w:rsidR="0059702C" w14:paraId="4AE75C64" w14:textId="77777777" w:rsidTr="00E350B1">
        <w:tc>
          <w:tcPr>
            <w:tcW w:w="1667" w:type="pct"/>
            <w:shd w:val="clear" w:color="auto" w:fill="D7DBDE" w:themeFill="background2"/>
          </w:tcPr>
          <w:p w14:paraId="1B51FF63" w14:textId="77777777" w:rsidR="0059702C" w:rsidRDefault="0059702C" w:rsidP="00E350B1">
            <w:pPr>
              <w:pStyle w:val="12MDCTablebodycopy"/>
            </w:pPr>
            <w:r>
              <w:t>Status</w:t>
            </w:r>
            <w:r w:rsidRPr="00FB57F9">
              <w:t xml:space="preserve"> </w:t>
            </w:r>
          </w:p>
        </w:tc>
        <w:tc>
          <w:tcPr>
            <w:tcW w:w="3333" w:type="pct"/>
            <w:gridSpan w:val="2"/>
            <w:shd w:val="clear" w:color="auto" w:fill="FFFFFF" w:themeFill="background1"/>
          </w:tcPr>
          <w:p w14:paraId="33BF3F2C" w14:textId="77777777" w:rsidR="0059702C" w:rsidRDefault="0059702C" w:rsidP="00E350B1">
            <w:pPr>
              <w:pStyle w:val="12MDCTablebodycopy"/>
            </w:pPr>
            <w:r>
              <w:t>Potable</w:t>
            </w:r>
          </w:p>
        </w:tc>
      </w:tr>
      <w:tr w:rsidR="0059702C" w14:paraId="21FB6034" w14:textId="77777777" w:rsidTr="00E350B1">
        <w:tc>
          <w:tcPr>
            <w:tcW w:w="1667" w:type="pct"/>
            <w:shd w:val="clear" w:color="auto" w:fill="D7DBDE" w:themeFill="background2"/>
          </w:tcPr>
          <w:p w14:paraId="28D04744" w14:textId="77777777" w:rsidR="0059702C" w:rsidRDefault="0059702C" w:rsidP="00E350B1">
            <w:pPr>
              <w:pStyle w:val="12MDCTablebodycopy"/>
            </w:pPr>
            <w:r>
              <w:t>Properties Connected</w:t>
            </w:r>
          </w:p>
        </w:tc>
        <w:tc>
          <w:tcPr>
            <w:tcW w:w="3333" w:type="pct"/>
            <w:gridSpan w:val="2"/>
            <w:shd w:val="clear" w:color="auto" w:fill="FFFFFF" w:themeFill="background1"/>
          </w:tcPr>
          <w:p w14:paraId="594AB47F" w14:textId="4D07F804" w:rsidR="0059702C" w:rsidRDefault="00BD7778" w:rsidP="00E350B1">
            <w:pPr>
              <w:pStyle w:val="12MDCTablebodycopy"/>
            </w:pPr>
            <w:r w:rsidRPr="00BD7778">
              <w:t>Approximately 100 (2018)</w:t>
            </w:r>
          </w:p>
        </w:tc>
      </w:tr>
      <w:tr w:rsidR="0059702C" w14:paraId="36249074" w14:textId="77777777" w:rsidTr="00E350B1">
        <w:tc>
          <w:tcPr>
            <w:tcW w:w="1667" w:type="pct"/>
            <w:shd w:val="clear" w:color="auto" w:fill="D7DBDE" w:themeFill="background2"/>
          </w:tcPr>
          <w:p w14:paraId="43A66C3A" w14:textId="77777777" w:rsidR="0059702C" w:rsidRDefault="0059702C" w:rsidP="00E350B1">
            <w:pPr>
              <w:pStyle w:val="12MDCTablebodycopy"/>
            </w:pPr>
            <w:r>
              <w:t>Estimated Population</w:t>
            </w:r>
          </w:p>
        </w:tc>
        <w:tc>
          <w:tcPr>
            <w:tcW w:w="3333" w:type="pct"/>
            <w:gridSpan w:val="2"/>
            <w:shd w:val="clear" w:color="auto" w:fill="FFFFFF" w:themeFill="background1"/>
          </w:tcPr>
          <w:p w14:paraId="6292D5E5" w14:textId="5445F090" w:rsidR="0059702C" w:rsidRDefault="00BD7778" w:rsidP="00E350B1">
            <w:pPr>
              <w:pStyle w:val="12MDCTablebodycopy"/>
            </w:pPr>
            <w:r>
              <w:t>450</w:t>
            </w:r>
          </w:p>
        </w:tc>
      </w:tr>
      <w:tr w:rsidR="0059702C" w14:paraId="7F78B3B7" w14:textId="77777777" w:rsidTr="00E350B1">
        <w:tc>
          <w:tcPr>
            <w:tcW w:w="1667" w:type="pct"/>
            <w:shd w:val="clear" w:color="auto" w:fill="D7DBDE" w:themeFill="background2"/>
          </w:tcPr>
          <w:p w14:paraId="33C678F3" w14:textId="77777777" w:rsidR="0059702C" w:rsidRDefault="0059702C" w:rsidP="00E350B1">
            <w:pPr>
              <w:pStyle w:val="12MDCTablebodycopy"/>
            </w:pPr>
            <w:r>
              <w:t>Catchment</w:t>
            </w:r>
          </w:p>
        </w:tc>
        <w:tc>
          <w:tcPr>
            <w:tcW w:w="3333" w:type="pct"/>
            <w:gridSpan w:val="2"/>
            <w:shd w:val="clear" w:color="auto" w:fill="FFFFFF" w:themeFill="background1"/>
          </w:tcPr>
          <w:p w14:paraId="601ACEB4" w14:textId="16531A13" w:rsidR="0059702C" w:rsidRDefault="00BD7778" w:rsidP="00E350B1">
            <w:pPr>
              <w:pStyle w:val="12MDCTablebodycopy"/>
            </w:pPr>
            <w:r w:rsidRPr="00BD7778">
              <w:t>Upper Plain -</w:t>
            </w:r>
            <w:r>
              <w:t xml:space="preserve"> </w:t>
            </w:r>
            <w:r w:rsidRPr="00BD7778">
              <w:t>Groundwater Waingawa River flood plain</w:t>
            </w:r>
          </w:p>
        </w:tc>
      </w:tr>
      <w:tr w:rsidR="0059702C" w14:paraId="25213DE2" w14:textId="77777777" w:rsidTr="00E350B1">
        <w:tc>
          <w:tcPr>
            <w:tcW w:w="1667" w:type="pct"/>
            <w:shd w:val="clear" w:color="auto" w:fill="D7DBDE" w:themeFill="background2"/>
          </w:tcPr>
          <w:p w14:paraId="54937C00" w14:textId="77777777" w:rsidR="0059702C" w:rsidRDefault="0059702C" w:rsidP="00E350B1">
            <w:pPr>
              <w:pStyle w:val="12MDCTablebodycopy"/>
            </w:pPr>
            <w:r>
              <w:t>Intake</w:t>
            </w:r>
          </w:p>
        </w:tc>
        <w:tc>
          <w:tcPr>
            <w:tcW w:w="3333" w:type="pct"/>
            <w:gridSpan w:val="2"/>
            <w:shd w:val="clear" w:color="auto" w:fill="FFFFFF" w:themeFill="background1"/>
          </w:tcPr>
          <w:p w14:paraId="3908E40B" w14:textId="2DEB307F" w:rsidR="0059702C" w:rsidRDefault="00BD7778" w:rsidP="00E350B1">
            <w:pPr>
              <w:pStyle w:val="12MDCTablebodycopy"/>
            </w:pPr>
            <w:r>
              <w:t>Well</w:t>
            </w:r>
          </w:p>
        </w:tc>
      </w:tr>
      <w:tr w:rsidR="0059702C" w14:paraId="38EE5B4B" w14:textId="77777777" w:rsidTr="00E350B1">
        <w:tc>
          <w:tcPr>
            <w:tcW w:w="1667" w:type="pct"/>
            <w:shd w:val="clear" w:color="auto" w:fill="D7DBDE" w:themeFill="background2"/>
          </w:tcPr>
          <w:p w14:paraId="074FD04F" w14:textId="77777777" w:rsidR="0059702C" w:rsidRDefault="0059702C" w:rsidP="00E350B1">
            <w:pPr>
              <w:pStyle w:val="12MDCTablebodycopy"/>
            </w:pPr>
            <w:r>
              <w:t>Storage</w:t>
            </w:r>
          </w:p>
        </w:tc>
        <w:tc>
          <w:tcPr>
            <w:tcW w:w="980" w:type="pct"/>
            <w:shd w:val="clear" w:color="auto" w:fill="FFFFFF" w:themeFill="background1"/>
          </w:tcPr>
          <w:p w14:paraId="1BF72BEF" w14:textId="77777777" w:rsidR="0059702C" w:rsidRDefault="0059702C" w:rsidP="00E350B1">
            <w:pPr>
              <w:pStyle w:val="12MDCTablebodycopy"/>
            </w:pPr>
            <w:r>
              <w:t>m3</w:t>
            </w:r>
          </w:p>
        </w:tc>
        <w:tc>
          <w:tcPr>
            <w:tcW w:w="2353" w:type="pct"/>
            <w:shd w:val="clear" w:color="auto" w:fill="FFFFFF" w:themeFill="background1"/>
          </w:tcPr>
          <w:p w14:paraId="745D435E" w14:textId="0E30D887" w:rsidR="0059702C" w:rsidRDefault="00BD7778" w:rsidP="00E350B1">
            <w:pPr>
              <w:pStyle w:val="12MDCTablebodycopy"/>
            </w:pPr>
            <w:r>
              <w:t>210</w:t>
            </w:r>
          </w:p>
        </w:tc>
      </w:tr>
      <w:tr w:rsidR="0059702C" w14:paraId="53270146" w14:textId="77777777" w:rsidTr="00E350B1">
        <w:tc>
          <w:tcPr>
            <w:tcW w:w="1667" w:type="pct"/>
            <w:shd w:val="clear" w:color="auto" w:fill="D7DBDE" w:themeFill="background2"/>
          </w:tcPr>
          <w:p w14:paraId="2B3126B0" w14:textId="77777777" w:rsidR="0059702C" w:rsidRDefault="0059702C" w:rsidP="00E350B1">
            <w:pPr>
              <w:pStyle w:val="12MDCTablebodycopy"/>
            </w:pPr>
            <w:r>
              <w:t>Treatment</w:t>
            </w:r>
          </w:p>
        </w:tc>
        <w:tc>
          <w:tcPr>
            <w:tcW w:w="3333" w:type="pct"/>
            <w:gridSpan w:val="2"/>
            <w:shd w:val="clear" w:color="auto" w:fill="FFFFFF" w:themeFill="background1"/>
          </w:tcPr>
          <w:p w14:paraId="4AE731EA" w14:textId="77777777" w:rsidR="00BD7778" w:rsidRDefault="00BD7778" w:rsidP="00BD7778">
            <w:pPr>
              <w:pStyle w:val="12MDCTablebodycopy"/>
            </w:pPr>
            <w:r>
              <w:t xml:space="preserve">Filtration </w:t>
            </w:r>
          </w:p>
          <w:p w14:paraId="1DB56D51" w14:textId="77777777" w:rsidR="0059702C" w:rsidRDefault="00BD7778" w:rsidP="00BD7778">
            <w:pPr>
              <w:pStyle w:val="12MDCTablebodycopy"/>
            </w:pPr>
            <w:r>
              <w:t>UV Treatment</w:t>
            </w:r>
          </w:p>
          <w:p w14:paraId="17A5EAA2" w14:textId="2D85AB9D" w:rsidR="00BD7778" w:rsidRDefault="00BD7778" w:rsidP="00BD7778">
            <w:pPr>
              <w:pStyle w:val="12MDCTablebodycopy"/>
            </w:pPr>
            <w:r>
              <w:t>Caustic Soda</w:t>
            </w:r>
          </w:p>
        </w:tc>
      </w:tr>
      <w:tr w:rsidR="0059702C" w14:paraId="2DFA76A0" w14:textId="77777777" w:rsidTr="00E350B1">
        <w:tc>
          <w:tcPr>
            <w:tcW w:w="1667" w:type="pct"/>
            <w:shd w:val="clear" w:color="auto" w:fill="D7DBDE" w:themeFill="background2"/>
          </w:tcPr>
          <w:p w14:paraId="1A68ABA8" w14:textId="77777777" w:rsidR="0059702C" w:rsidRDefault="0059702C" w:rsidP="00E350B1">
            <w:pPr>
              <w:pStyle w:val="12MDCTablebodycopy"/>
            </w:pPr>
            <w:r>
              <w:t>Pressure Zones</w:t>
            </w:r>
          </w:p>
        </w:tc>
        <w:tc>
          <w:tcPr>
            <w:tcW w:w="3333" w:type="pct"/>
            <w:gridSpan w:val="2"/>
            <w:shd w:val="clear" w:color="auto" w:fill="FFFFFF" w:themeFill="background1"/>
          </w:tcPr>
          <w:p w14:paraId="3C8DFB9C" w14:textId="77777777" w:rsidR="0059702C" w:rsidRDefault="0059702C" w:rsidP="00E350B1">
            <w:pPr>
              <w:pStyle w:val="12MDCTablebodycopy"/>
            </w:pPr>
            <w:r>
              <w:t>Single</w:t>
            </w:r>
          </w:p>
        </w:tc>
      </w:tr>
      <w:tr w:rsidR="0059702C" w14:paraId="3AA376A5" w14:textId="77777777" w:rsidTr="00E350B1">
        <w:tc>
          <w:tcPr>
            <w:tcW w:w="1667" w:type="pct"/>
            <w:shd w:val="clear" w:color="auto" w:fill="D7DBDE" w:themeFill="background2"/>
          </w:tcPr>
          <w:p w14:paraId="7CA5A1A0" w14:textId="77777777" w:rsidR="0059702C" w:rsidRDefault="0059702C" w:rsidP="00E350B1">
            <w:pPr>
              <w:pStyle w:val="12MDCTablebodycopy"/>
            </w:pPr>
            <w:r>
              <w:t>Pumped/Gravity</w:t>
            </w:r>
          </w:p>
        </w:tc>
        <w:tc>
          <w:tcPr>
            <w:tcW w:w="3333" w:type="pct"/>
            <w:gridSpan w:val="2"/>
            <w:shd w:val="clear" w:color="auto" w:fill="FFFFFF" w:themeFill="background1"/>
          </w:tcPr>
          <w:p w14:paraId="79367E98" w14:textId="1D0D27C1" w:rsidR="0059702C" w:rsidRPr="008A7F9D" w:rsidRDefault="000B788B" w:rsidP="00E350B1">
            <w:pPr>
              <w:pStyle w:val="12MDCTablebodycopy"/>
            </w:pPr>
            <w:r w:rsidRPr="000B788B">
              <w:t>Pumped from source Gravity reticulation</w:t>
            </w:r>
          </w:p>
        </w:tc>
      </w:tr>
      <w:tr w:rsidR="0059702C" w14:paraId="758DC7E5" w14:textId="77777777" w:rsidTr="00E350B1">
        <w:tc>
          <w:tcPr>
            <w:tcW w:w="1667" w:type="pct"/>
            <w:shd w:val="clear" w:color="auto" w:fill="D7DBDE" w:themeFill="background2"/>
          </w:tcPr>
          <w:p w14:paraId="2C0B614C" w14:textId="77777777" w:rsidR="0059702C" w:rsidRDefault="0059702C" w:rsidP="00E350B1">
            <w:pPr>
              <w:pStyle w:val="12MDCTablebodycopy"/>
            </w:pPr>
            <w:r>
              <w:t>Estimated Daily</w:t>
            </w:r>
          </w:p>
        </w:tc>
        <w:tc>
          <w:tcPr>
            <w:tcW w:w="980" w:type="pct"/>
            <w:shd w:val="clear" w:color="auto" w:fill="FFFFFF" w:themeFill="background1"/>
          </w:tcPr>
          <w:p w14:paraId="4BA073C8" w14:textId="77777777" w:rsidR="0059702C" w:rsidRPr="008A7F9D" w:rsidRDefault="0059702C" w:rsidP="00E350B1">
            <w:pPr>
              <w:pStyle w:val="12MDCTablebodycopy"/>
            </w:pPr>
            <w:r>
              <w:t>m3/ day</w:t>
            </w:r>
          </w:p>
        </w:tc>
        <w:tc>
          <w:tcPr>
            <w:tcW w:w="2353" w:type="pct"/>
            <w:shd w:val="clear" w:color="auto" w:fill="FFFFFF" w:themeFill="background1"/>
          </w:tcPr>
          <w:p w14:paraId="4C6A3EE7" w14:textId="77777777" w:rsidR="0059702C" w:rsidRDefault="000B788B" w:rsidP="00E350B1">
            <w:pPr>
              <w:pStyle w:val="12MDCTablebodycopy"/>
            </w:pPr>
            <w:r>
              <w:t>71.8 averge</w:t>
            </w:r>
          </w:p>
          <w:p w14:paraId="65868AF5" w14:textId="23263E08" w:rsidR="000B788B" w:rsidRPr="008A7F9D" w:rsidRDefault="000B788B" w:rsidP="00E350B1">
            <w:pPr>
              <w:pStyle w:val="12MDCTablebodycopy"/>
            </w:pPr>
            <w:r>
              <w:t xml:space="preserve">194 theoretical maximum </w:t>
            </w:r>
          </w:p>
        </w:tc>
      </w:tr>
      <w:tr w:rsidR="0059702C" w14:paraId="57CB09C5" w14:textId="77777777" w:rsidTr="00E350B1">
        <w:tc>
          <w:tcPr>
            <w:tcW w:w="1667" w:type="pct"/>
            <w:shd w:val="clear" w:color="auto" w:fill="D7DBDE" w:themeFill="background2"/>
          </w:tcPr>
          <w:p w14:paraId="5B3A95CC" w14:textId="77777777" w:rsidR="0059702C" w:rsidRDefault="0059702C" w:rsidP="00E350B1">
            <w:pPr>
              <w:pStyle w:val="12MDCTablebodycopy"/>
            </w:pPr>
            <w:r>
              <w:t>Maximum Take</w:t>
            </w:r>
          </w:p>
        </w:tc>
        <w:tc>
          <w:tcPr>
            <w:tcW w:w="980" w:type="pct"/>
            <w:shd w:val="clear" w:color="auto" w:fill="FFFFFF" w:themeFill="background1"/>
          </w:tcPr>
          <w:p w14:paraId="7191ABD1" w14:textId="77777777" w:rsidR="0059702C" w:rsidRPr="008A7F9D" w:rsidRDefault="0059702C" w:rsidP="00E350B1">
            <w:pPr>
              <w:pStyle w:val="12MDCTablebodycopy"/>
            </w:pPr>
            <w:r>
              <w:t>m3/ hour</w:t>
            </w:r>
          </w:p>
        </w:tc>
        <w:tc>
          <w:tcPr>
            <w:tcW w:w="2353" w:type="pct"/>
            <w:shd w:val="clear" w:color="auto" w:fill="FFFFFF" w:themeFill="background1"/>
          </w:tcPr>
          <w:p w14:paraId="7C7962AA" w14:textId="7F03CF66" w:rsidR="0059702C" w:rsidRPr="008A7F9D" w:rsidRDefault="000B788B" w:rsidP="00E350B1">
            <w:pPr>
              <w:pStyle w:val="12MDCTablebodycopy"/>
            </w:pPr>
            <w:r>
              <w:t>9.27 with current plan</w:t>
            </w:r>
          </w:p>
        </w:tc>
      </w:tr>
      <w:tr w:rsidR="0059702C" w14:paraId="5E3A9DB8" w14:textId="77777777" w:rsidTr="00E350B1">
        <w:tc>
          <w:tcPr>
            <w:tcW w:w="1667" w:type="pct"/>
            <w:shd w:val="clear" w:color="auto" w:fill="D7DBDE" w:themeFill="background2"/>
          </w:tcPr>
          <w:p w14:paraId="2342A7B4" w14:textId="7FF8068E" w:rsidR="0059702C" w:rsidRDefault="00EB2618" w:rsidP="00E350B1">
            <w:pPr>
              <w:pStyle w:val="12MDCTablebodycopy"/>
            </w:pPr>
            <w:r>
              <w:t>Consent Expiry</w:t>
            </w:r>
          </w:p>
        </w:tc>
        <w:tc>
          <w:tcPr>
            <w:tcW w:w="3333" w:type="pct"/>
            <w:gridSpan w:val="2"/>
            <w:shd w:val="clear" w:color="auto" w:fill="FFFFFF" w:themeFill="background1"/>
          </w:tcPr>
          <w:p w14:paraId="4F2875C3" w14:textId="30B6BAFA" w:rsidR="0059702C" w:rsidRPr="008A7F9D" w:rsidRDefault="00EB2618" w:rsidP="00E350B1">
            <w:pPr>
              <w:pStyle w:val="12MDCTablebodycopy"/>
            </w:pPr>
            <w:r>
              <w:t>30/09/2037</w:t>
            </w:r>
          </w:p>
        </w:tc>
      </w:tr>
    </w:tbl>
    <w:p w14:paraId="5ADC1FC9" w14:textId="77777777" w:rsidR="0059702C" w:rsidRDefault="0059702C" w:rsidP="0059702C"/>
    <w:p w14:paraId="00794EBD" w14:textId="77777777" w:rsidR="00080748" w:rsidRPr="00080748" w:rsidRDefault="00080748" w:rsidP="00080748">
      <w:pPr>
        <w:rPr>
          <w:b/>
          <w:bCs/>
        </w:rPr>
      </w:pPr>
      <w:r w:rsidRPr="00080748">
        <w:rPr>
          <w:b/>
          <w:bCs/>
        </w:rPr>
        <w:t xml:space="preserve">Existing Quality and Adequacy of Supply </w:t>
      </w:r>
    </w:p>
    <w:p w14:paraId="0A62D04C" w14:textId="77777777" w:rsidR="00080748" w:rsidRDefault="00080748" w:rsidP="00080748"/>
    <w:p w14:paraId="5869A4C0" w14:textId="3963ED3D" w:rsidR="00080748" w:rsidRDefault="00080748" w:rsidP="00080748">
      <w:r>
        <w:t>Commissioned in November 1987, the Fernridge water supply is located on Upper Plain Road adjacent to the Waingawa River. The supply is administered by the Fern ridge Water Supply Association Incorporated (FWSA). The supply services approximately 100 residences with potable water.</w:t>
      </w:r>
    </w:p>
    <w:p w14:paraId="514E8970" w14:textId="77777777" w:rsidR="00080748" w:rsidRDefault="00080748" w:rsidP="00080748"/>
    <w:p w14:paraId="7A03F7D9" w14:textId="77777777" w:rsidR="00252E4F" w:rsidRPr="00252E4F" w:rsidRDefault="00252E4F" w:rsidP="00252E4F">
      <w:pPr>
        <w:rPr>
          <w:u w:val="single"/>
        </w:rPr>
      </w:pPr>
      <w:r w:rsidRPr="00252E4F">
        <w:rPr>
          <w:u w:val="single"/>
        </w:rPr>
        <w:t xml:space="preserve">Source and Abstraction </w:t>
      </w:r>
    </w:p>
    <w:p w14:paraId="44B1A081" w14:textId="77777777" w:rsidR="00252E4F" w:rsidRDefault="00252E4F" w:rsidP="00252E4F"/>
    <w:p w14:paraId="05482729" w14:textId="7400DE21" w:rsidR="00252E4F" w:rsidRDefault="00252E4F" w:rsidP="00252E4F">
      <w:r>
        <w:t>The source draws from the flood plain of the Waingawa River. The well is 5.0m below the ground level consisting of l</w:t>
      </w:r>
      <w:r w:rsidR="008A492B">
        <w:t xml:space="preserve"> </w:t>
      </w:r>
      <w:r>
        <w:t xml:space="preserve">m diameter concrete well liners with a polythene ground seal at approximately 500mm below the surface. Abstraction is for domestic use and fire­fighting purposes </w:t>
      </w:r>
    </w:p>
    <w:p w14:paraId="2C5202F3" w14:textId="77777777" w:rsidR="00252E4F" w:rsidRDefault="00252E4F" w:rsidP="00252E4F"/>
    <w:p w14:paraId="3C1315F4" w14:textId="6D673B12" w:rsidR="00252E4F" w:rsidRPr="00252E4F" w:rsidRDefault="00252E4F" w:rsidP="00252E4F">
      <w:pPr>
        <w:rPr>
          <w:u w:val="single"/>
        </w:rPr>
      </w:pPr>
      <w:r w:rsidRPr="00252E4F">
        <w:rPr>
          <w:u w:val="single"/>
        </w:rPr>
        <w:t xml:space="preserve">Treatment, Delivery and Storage </w:t>
      </w:r>
    </w:p>
    <w:p w14:paraId="1CF04FFE" w14:textId="77777777" w:rsidR="00252E4F" w:rsidRDefault="00252E4F" w:rsidP="00252E4F"/>
    <w:p w14:paraId="433E051C" w14:textId="6147DCD9" w:rsidR="00252E4F" w:rsidRDefault="00252E4F" w:rsidP="00252E4F">
      <w:r>
        <w:t xml:space="preserve">Treatment is by a two-stage filtration system (Filterite 28 TKO A 4 housings). The pre-filters are 10 µm EPX05-40, and 1 µm absolute EA BS.ZA 01-40YYP filters from Davey Water Products Limited. Two Filtec supplied Trojan UV Max Pro30 UV units are used for sterilisation at 150 litre/ min. Caustic soda is injected via a metering pump for pH adjustment after the UV treatment. Pressures across the filter stages are recorded weekly and filters are changed in line with manufacturer's recommendations incorporated in a Standard Operating Procedures document. </w:t>
      </w:r>
    </w:p>
    <w:p w14:paraId="1D7B8829" w14:textId="77777777" w:rsidR="00252E4F" w:rsidRDefault="00252E4F" w:rsidP="00252E4F"/>
    <w:p w14:paraId="3D56EA59" w14:textId="4A3990F9" w:rsidR="00252E4F" w:rsidRDefault="00252E4F" w:rsidP="00252E4F">
      <w:r>
        <w:t xml:space="preserve">The water is stored in a 90 m3 timber tank and 4 30m3 plastic tanks reservoirs then the treated water passes into the distribution reticulation and is gravity fed to the individual storage. Distribution to the member's storage tanks is by PVC pipe with flow metering restrictors and backflow preventers at each toby. </w:t>
      </w:r>
    </w:p>
    <w:p w14:paraId="10A83452" w14:textId="77777777" w:rsidR="00252E4F" w:rsidRDefault="00252E4F" w:rsidP="00252E4F"/>
    <w:p w14:paraId="443788D8" w14:textId="27234F5C" w:rsidR="00252E4F" w:rsidRDefault="00252E4F" w:rsidP="00252E4F">
      <w:pPr>
        <w:rPr>
          <w:u w:val="single"/>
        </w:rPr>
      </w:pPr>
      <w:r w:rsidRPr="00252E4F">
        <w:rPr>
          <w:u w:val="single"/>
        </w:rPr>
        <w:t>Monitoring</w:t>
      </w:r>
    </w:p>
    <w:p w14:paraId="6CEE9F43" w14:textId="77777777" w:rsidR="00D34EF0" w:rsidRDefault="00D34EF0" w:rsidP="00D34EF0"/>
    <w:p w14:paraId="58A45C02" w14:textId="01A9D966" w:rsidR="00D34EF0" w:rsidRDefault="00D34EF0" w:rsidP="00D34EF0">
      <w:r>
        <w:t xml:space="preserve">The test schedule </w:t>
      </w:r>
      <w:r w:rsidR="005D7741">
        <w:t>requires that</w:t>
      </w:r>
      <w:r>
        <w:t xml:space="preserve"> samples</w:t>
      </w:r>
      <w:r w:rsidR="005D7741">
        <w:t xml:space="preserve"> are</w:t>
      </w:r>
      <w:r>
        <w:t xml:space="preserve"> taken by the FWSA once a month from one of the sample points, Pump house, Reservoir, Evans Rd, Tararua Drive and Upper Plain Rd post UV treatment by Council and FWSA every three months. This equates to testing approximately every three weeks. </w:t>
      </w:r>
    </w:p>
    <w:p w14:paraId="2D2B13C0" w14:textId="77777777" w:rsidR="00D34EF0" w:rsidRDefault="00D34EF0" w:rsidP="00D34EF0"/>
    <w:p w14:paraId="346AAE84" w14:textId="1960AF20" w:rsidR="00D34EF0" w:rsidRPr="00161140" w:rsidRDefault="00D34EF0" w:rsidP="00D34EF0">
      <w:pPr>
        <w:rPr>
          <w:u w:val="single"/>
        </w:rPr>
      </w:pPr>
      <w:r w:rsidRPr="00161140">
        <w:rPr>
          <w:u w:val="single"/>
        </w:rPr>
        <w:t xml:space="preserve">Current Demand </w:t>
      </w:r>
    </w:p>
    <w:p w14:paraId="16760EE3" w14:textId="77777777" w:rsidR="00D34EF0" w:rsidRDefault="00D34EF0" w:rsidP="00D34EF0"/>
    <w:p w14:paraId="7BB5C61B" w14:textId="68A17E45" w:rsidR="00D34EF0" w:rsidRDefault="00D34EF0" w:rsidP="00D34EF0">
      <w:r>
        <w:t xml:space="preserve">Demand is well within the current plant and consent capacity. </w:t>
      </w:r>
    </w:p>
    <w:p w14:paraId="26D90E0B" w14:textId="77777777" w:rsidR="00D34EF0" w:rsidRDefault="00D34EF0" w:rsidP="00D34EF0"/>
    <w:p w14:paraId="077DF6F1" w14:textId="4A25CA92" w:rsidR="00D34EF0" w:rsidRPr="00161140" w:rsidRDefault="00D34EF0" w:rsidP="00D34EF0">
      <w:pPr>
        <w:rPr>
          <w:b/>
          <w:bCs/>
        </w:rPr>
      </w:pPr>
      <w:r w:rsidRPr="00161140">
        <w:rPr>
          <w:b/>
          <w:bCs/>
        </w:rPr>
        <w:t xml:space="preserve">Assessment to meet Future Demands </w:t>
      </w:r>
    </w:p>
    <w:p w14:paraId="4707702F" w14:textId="77777777" w:rsidR="00D34EF0" w:rsidRDefault="00D34EF0" w:rsidP="00D34EF0"/>
    <w:p w14:paraId="5722C34E" w14:textId="6FFC8F04" w:rsidR="00D34EF0" w:rsidRDefault="00D34EF0" w:rsidP="00D34EF0">
      <w:r>
        <w:t>Prospects for increased demand are assessed as minimal in the present environment.</w:t>
      </w:r>
    </w:p>
    <w:p w14:paraId="78CBE59A" w14:textId="6CB0D5A6" w:rsidR="000878FA" w:rsidRDefault="000878FA" w:rsidP="000878FA">
      <w:pPr>
        <w:jc w:val="center"/>
      </w:pPr>
    </w:p>
    <w:p w14:paraId="7BD59FE7" w14:textId="77777777" w:rsidR="000878FA" w:rsidRDefault="000878FA" w:rsidP="000878FA">
      <w:pPr>
        <w:jc w:val="left"/>
      </w:pPr>
    </w:p>
    <w:p w14:paraId="001C1F20" w14:textId="77777777" w:rsidR="00F23C1F" w:rsidRDefault="00F23C1F" w:rsidP="000878FA">
      <w:pPr>
        <w:jc w:val="left"/>
      </w:pPr>
    </w:p>
    <w:p w14:paraId="75163690" w14:textId="5242417E" w:rsidR="00697838" w:rsidRDefault="006060FC" w:rsidP="00CD580D">
      <w:pPr>
        <w:pStyle w:val="05MDCBodycopy"/>
      </w:pPr>
      <w:bookmarkStart w:id="53" w:name="_Toc227247554"/>
      <w:r>
        <w:t>5.1.6.3 Mauriceville</w:t>
      </w:r>
    </w:p>
    <w:p w14:paraId="2B77C4D0" w14:textId="76BF65A6" w:rsidR="006060FC" w:rsidRPr="006060FC" w:rsidRDefault="00FA392D" w:rsidP="006060FC">
      <w:r>
        <w:t xml:space="preserve">The </w:t>
      </w:r>
      <w:r w:rsidR="006060FC">
        <w:t xml:space="preserve">Mauriceville </w:t>
      </w:r>
      <w:r>
        <w:t xml:space="preserve">supply has been decommissioned since the last review. </w:t>
      </w:r>
      <w:r w:rsidR="00927E3E">
        <w:t>Previously, this system supplied water to a small number of residential properties from the Hatuma Lime plant. The residential properties had historically been owned by Hatuma Lime and occupied by Hatuma Lime workers. These properties were sequentially sold off into private ownership</w:t>
      </w:r>
      <w:r w:rsidR="0096686C">
        <w:t>. However, the water supply was problematic, with high levels of calcium in the supply. Following the COVID shutdowns, the Government supplied</w:t>
      </w:r>
      <w:r w:rsidR="00C16856">
        <w:t xml:space="preserve"> stimulus funding for a range of projects, and this funding was used to </w:t>
      </w:r>
      <w:r w:rsidR="00303632">
        <w:t>disconnect</w:t>
      </w:r>
      <w:r w:rsidR="00C16856">
        <w:t xml:space="preserve"> the residential properties</w:t>
      </w:r>
      <w:r w:rsidR="0096686C">
        <w:t xml:space="preserve"> </w:t>
      </w:r>
      <w:r w:rsidR="00303632">
        <w:t xml:space="preserve">and install rainwater tanks. </w:t>
      </w:r>
      <w:r w:rsidR="00257970">
        <w:t>This is no longer a reticulated supply.</w:t>
      </w:r>
    </w:p>
    <w:p w14:paraId="37446049" w14:textId="77777777" w:rsidR="00697838" w:rsidRDefault="00697838" w:rsidP="00CD580D">
      <w:pPr>
        <w:pStyle w:val="05MDCBodycopy"/>
      </w:pPr>
    </w:p>
    <w:p w14:paraId="637CC4AE" w14:textId="58D99687" w:rsidR="00970964" w:rsidRDefault="006060FC" w:rsidP="00CD580D">
      <w:pPr>
        <w:pStyle w:val="05MDCBodycopy"/>
      </w:pPr>
      <w:r>
        <w:t>5</w:t>
      </w:r>
      <w:r w:rsidR="00970964">
        <w:t>.1.6.4 Opaki</w:t>
      </w:r>
      <w:bookmarkEnd w:id="53"/>
    </w:p>
    <w:p w14:paraId="2D2E1DF8" w14:textId="77777777" w:rsidR="006C1DCD" w:rsidRDefault="006C1DCD" w:rsidP="006C1DCD"/>
    <w:tbl>
      <w:tblPr>
        <w:tblW w:w="5000" w:type="pct"/>
        <w:tblBorders>
          <w:top w:val="single" w:sz="12" w:space="0" w:color="658C28" w:themeColor="accent2"/>
          <w:bottom w:val="single" w:sz="12" w:space="0" w:color="658C28" w:themeColor="accent2"/>
          <w:insideH w:val="single" w:sz="12" w:space="0" w:color="658C28" w:themeColor="accent2"/>
          <w:insideV w:val="single" w:sz="12" w:space="0" w:color="FFFFFF" w:themeColor="background1"/>
        </w:tblBorders>
        <w:tblCellMar>
          <w:left w:w="142" w:type="dxa"/>
          <w:right w:w="142" w:type="dxa"/>
        </w:tblCellMar>
        <w:tblLook w:val="04A0" w:firstRow="1" w:lastRow="0" w:firstColumn="1" w:lastColumn="0" w:noHBand="0" w:noVBand="1"/>
      </w:tblPr>
      <w:tblGrid>
        <w:gridCol w:w="3213"/>
        <w:gridCol w:w="1889"/>
        <w:gridCol w:w="4536"/>
      </w:tblGrid>
      <w:tr w:rsidR="00970964" w14:paraId="442251D3" w14:textId="77777777" w:rsidTr="00E350B1">
        <w:tc>
          <w:tcPr>
            <w:tcW w:w="5000" w:type="pct"/>
            <w:gridSpan w:val="3"/>
            <w:shd w:val="clear" w:color="auto" w:fill="658C28" w:themeFill="accent2"/>
          </w:tcPr>
          <w:p w14:paraId="150D8E8C" w14:textId="2C780D11" w:rsidR="00970964" w:rsidRPr="00C02077" w:rsidRDefault="00970964" w:rsidP="00E350B1">
            <w:pPr>
              <w:pStyle w:val="09MDCTableheading"/>
            </w:pPr>
            <w:r>
              <w:t>Table 5.9 Opaki</w:t>
            </w:r>
            <w:r w:rsidR="001F5FF1">
              <w:t xml:space="preserve"> Water Supply Details </w:t>
            </w:r>
          </w:p>
        </w:tc>
      </w:tr>
      <w:tr w:rsidR="00970964" w14:paraId="1CC625DB" w14:textId="77777777" w:rsidTr="00E350B1">
        <w:tc>
          <w:tcPr>
            <w:tcW w:w="1667" w:type="pct"/>
            <w:shd w:val="clear" w:color="auto" w:fill="D7DBDE" w:themeFill="background2"/>
          </w:tcPr>
          <w:p w14:paraId="73A9D1A2" w14:textId="77777777" w:rsidR="00970964" w:rsidRDefault="00970964" w:rsidP="00E350B1">
            <w:pPr>
              <w:pStyle w:val="12MDCTablebodycopy"/>
            </w:pPr>
            <w:r>
              <w:t>Status</w:t>
            </w:r>
            <w:r w:rsidRPr="00FB57F9">
              <w:t xml:space="preserve"> </w:t>
            </w:r>
          </w:p>
        </w:tc>
        <w:tc>
          <w:tcPr>
            <w:tcW w:w="3333" w:type="pct"/>
            <w:gridSpan w:val="2"/>
            <w:shd w:val="clear" w:color="auto" w:fill="FFFFFF" w:themeFill="background1"/>
          </w:tcPr>
          <w:p w14:paraId="54DC26B7" w14:textId="7EE578C6" w:rsidR="00970964" w:rsidRDefault="00970964" w:rsidP="00E350B1">
            <w:pPr>
              <w:pStyle w:val="12MDCTablebodycopy"/>
            </w:pPr>
            <w:r>
              <w:t>Potable</w:t>
            </w:r>
          </w:p>
        </w:tc>
      </w:tr>
      <w:tr w:rsidR="00970964" w14:paraId="414300B9" w14:textId="77777777" w:rsidTr="00E350B1">
        <w:tc>
          <w:tcPr>
            <w:tcW w:w="1667" w:type="pct"/>
            <w:shd w:val="clear" w:color="auto" w:fill="D7DBDE" w:themeFill="background2"/>
          </w:tcPr>
          <w:p w14:paraId="78A70132" w14:textId="77777777" w:rsidR="00970964" w:rsidRDefault="00970964" w:rsidP="00E350B1">
            <w:pPr>
              <w:pStyle w:val="12MDCTablebodycopy"/>
            </w:pPr>
            <w:r>
              <w:t>Properties Connected</w:t>
            </w:r>
          </w:p>
        </w:tc>
        <w:tc>
          <w:tcPr>
            <w:tcW w:w="3333" w:type="pct"/>
            <w:gridSpan w:val="2"/>
            <w:shd w:val="clear" w:color="auto" w:fill="FFFFFF" w:themeFill="background1"/>
          </w:tcPr>
          <w:p w14:paraId="39E5D5AC" w14:textId="5E9457E8" w:rsidR="00970964" w:rsidRDefault="00970964" w:rsidP="00E350B1">
            <w:pPr>
              <w:pStyle w:val="12MDCTablebodycopy"/>
            </w:pPr>
            <w:r>
              <w:t>350</w:t>
            </w:r>
          </w:p>
        </w:tc>
      </w:tr>
      <w:tr w:rsidR="00970964" w14:paraId="568B9899" w14:textId="77777777" w:rsidTr="00E350B1">
        <w:tc>
          <w:tcPr>
            <w:tcW w:w="1667" w:type="pct"/>
            <w:shd w:val="clear" w:color="auto" w:fill="D7DBDE" w:themeFill="background2"/>
          </w:tcPr>
          <w:p w14:paraId="427F9FDC" w14:textId="77777777" w:rsidR="00970964" w:rsidRDefault="00970964" w:rsidP="00E350B1">
            <w:pPr>
              <w:pStyle w:val="12MDCTablebodycopy"/>
            </w:pPr>
            <w:r>
              <w:t>Estimated Population</w:t>
            </w:r>
          </w:p>
        </w:tc>
        <w:tc>
          <w:tcPr>
            <w:tcW w:w="3333" w:type="pct"/>
            <w:gridSpan w:val="2"/>
            <w:shd w:val="clear" w:color="auto" w:fill="FFFFFF" w:themeFill="background1"/>
          </w:tcPr>
          <w:p w14:paraId="35248EEB" w14:textId="00E89AD2" w:rsidR="00970964" w:rsidRDefault="00970964" w:rsidP="00E350B1">
            <w:pPr>
              <w:pStyle w:val="12MDCTablebodycopy"/>
            </w:pPr>
            <w:r>
              <w:t>1500</w:t>
            </w:r>
          </w:p>
        </w:tc>
      </w:tr>
      <w:tr w:rsidR="00970964" w14:paraId="77EA981D" w14:textId="77777777" w:rsidTr="00E350B1">
        <w:tc>
          <w:tcPr>
            <w:tcW w:w="1667" w:type="pct"/>
            <w:shd w:val="clear" w:color="auto" w:fill="D7DBDE" w:themeFill="background2"/>
          </w:tcPr>
          <w:p w14:paraId="446A0D82" w14:textId="77777777" w:rsidR="00970964" w:rsidRDefault="00970964" w:rsidP="00E350B1">
            <w:pPr>
              <w:pStyle w:val="12MDCTablebodycopy"/>
            </w:pPr>
            <w:r>
              <w:t>Catchment</w:t>
            </w:r>
          </w:p>
        </w:tc>
        <w:tc>
          <w:tcPr>
            <w:tcW w:w="3333" w:type="pct"/>
            <w:gridSpan w:val="2"/>
            <w:shd w:val="clear" w:color="auto" w:fill="FFFFFF" w:themeFill="background1"/>
          </w:tcPr>
          <w:p w14:paraId="10D57962" w14:textId="77777777" w:rsidR="00462773" w:rsidRDefault="00462773" w:rsidP="00462773">
            <w:pPr>
              <w:pStyle w:val="12MDCTablebodycopy"/>
            </w:pPr>
            <w:r>
              <w:t xml:space="preserve">Rathkeale Groundwater </w:t>
            </w:r>
          </w:p>
          <w:p w14:paraId="33950B98" w14:textId="689E6437" w:rsidR="00970964" w:rsidRDefault="00462773" w:rsidP="00462773">
            <w:pPr>
              <w:pStyle w:val="12MDCTablebodycopy"/>
            </w:pPr>
            <w:r>
              <w:t>Take surrounded by agricultural land</w:t>
            </w:r>
          </w:p>
        </w:tc>
      </w:tr>
      <w:tr w:rsidR="00970964" w14:paraId="3D91DE7A" w14:textId="77777777" w:rsidTr="00E350B1">
        <w:tc>
          <w:tcPr>
            <w:tcW w:w="1667" w:type="pct"/>
            <w:shd w:val="clear" w:color="auto" w:fill="D7DBDE" w:themeFill="background2"/>
          </w:tcPr>
          <w:p w14:paraId="7DDA7ED3" w14:textId="77777777" w:rsidR="00970964" w:rsidRDefault="00970964" w:rsidP="00E350B1">
            <w:pPr>
              <w:pStyle w:val="12MDCTablebodycopy"/>
            </w:pPr>
            <w:r>
              <w:t>Intake</w:t>
            </w:r>
          </w:p>
        </w:tc>
        <w:tc>
          <w:tcPr>
            <w:tcW w:w="3333" w:type="pct"/>
            <w:gridSpan w:val="2"/>
            <w:shd w:val="clear" w:color="auto" w:fill="FFFFFF" w:themeFill="background1"/>
          </w:tcPr>
          <w:p w14:paraId="49AE7440" w14:textId="77777777" w:rsidR="00462773" w:rsidRDefault="00462773" w:rsidP="00E350B1">
            <w:pPr>
              <w:pStyle w:val="12MDCTablebodycopy"/>
            </w:pPr>
            <w:r w:rsidRPr="00462773">
              <w:t xml:space="preserve">Deep well (Springlea) </w:t>
            </w:r>
          </w:p>
          <w:p w14:paraId="4240733E" w14:textId="0A070098" w:rsidR="00970964" w:rsidRDefault="00462773" w:rsidP="00E350B1">
            <w:pPr>
              <w:pStyle w:val="12MDCTablebodycopy"/>
            </w:pPr>
            <w:r w:rsidRPr="00462773">
              <w:t>Shallow well (Willow Park)</w:t>
            </w:r>
          </w:p>
        </w:tc>
      </w:tr>
      <w:tr w:rsidR="00970964" w14:paraId="78372D27" w14:textId="77777777" w:rsidTr="00E350B1">
        <w:tc>
          <w:tcPr>
            <w:tcW w:w="1667" w:type="pct"/>
            <w:shd w:val="clear" w:color="auto" w:fill="D7DBDE" w:themeFill="background2"/>
          </w:tcPr>
          <w:p w14:paraId="2010B6B4" w14:textId="77777777" w:rsidR="00970964" w:rsidRDefault="00970964" w:rsidP="00E350B1">
            <w:pPr>
              <w:pStyle w:val="12MDCTablebodycopy"/>
            </w:pPr>
            <w:r>
              <w:t>Storage</w:t>
            </w:r>
          </w:p>
        </w:tc>
        <w:tc>
          <w:tcPr>
            <w:tcW w:w="980" w:type="pct"/>
            <w:shd w:val="clear" w:color="auto" w:fill="FFFFFF" w:themeFill="background1"/>
          </w:tcPr>
          <w:p w14:paraId="3C3DDCB3" w14:textId="77777777" w:rsidR="00970964" w:rsidRDefault="00970964" w:rsidP="00E350B1">
            <w:pPr>
              <w:pStyle w:val="12MDCTablebodycopy"/>
            </w:pPr>
            <w:r>
              <w:t>m3</w:t>
            </w:r>
          </w:p>
        </w:tc>
        <w:tc>
          <w:tcPr>
            <w:tcW w:w="2353" w:type="pct"/>
            <w:shd w:val="clear" w:color="auto" w:fill="FFFFFF" w:themeFill="background1"/>
          </w:tcPr>
          <w:p w14:paraId="2C48998B" w14:textId="29EDCC28" w:rsidR="00970964" w:rsidRDefault="00462773" w:rsidP="00E350B1">
            <w:pPr>
              <w:pStyle w:val="12MDCTablebodycopy"/>
            </w:pPr>
            <w:r>
              <w:t>2 x 30,000 storage tanks</w:t>
            </w:r>
          </w:p>
        </w:tc>
      </w:tr>
      <w:tr w:rsidR="00970964" w14:paraId="1387C015" w14:textId="77777777" w:rsidTr="00E350B1">
        <w:tc>
          <w:tcPr>
            <w:tcW w:w="1667" w:type="pct"/>
            <w:shd w:val="clear" w:color="auto" w:fill="D7DBDE" w:themeFill="background2"/>
          </w:tcPr>
          <w:p w14:paraId="77CC3231" w14:textId="77777777" w:rsidR="00970964" w:rsidRDefault="00970964" w:rsidP="00E350B1">
            <w:pPr>
              <w:pStyle w:val="12MDCTablebodycopy"/>
            </w:pPr>
            <w:r>
              <w:t>Treatment</w:t>
            </w:r>
          </w:p>
        </w:tc>
        <w:tc>
          <w:tcPr>
            <w:tcW w:w="3333" w:type="pct"/>
            <w:gridSpan w:val="2"/>
            <w:shd w:val="clear" w:color="auto" w:fill="FFFFFF" w:themeFill="background1"/>
          </w:tcPr>
          <w:p w14:paraId="1404A932" w14:textId="77777777" w:rsidR="00462773" w:rsidRDefault="00462773" w:rsidP="00E350B1">
            <w:pPr>
              <w:pStyle w:val="12MDCTablebodycopy"/>
            </w:pPr>
            <w:r w:rsidRPr="00462773">
              <w:t>UV Treatment</w:t>
            </w:r>
            <w:r>
              <w:t xml:space="preserve"> </w:t>
            </w:r>
            <w:r w:rsidRPr="00462773">
              <w:t xml:space="preserve">+ Streaming </w:t>
            </w:r>
          </w:p>
          <w:p w14:paraId="6FAE79E9" w14:textId="1399F2CF" w:rsidR="00970964" w:rsidRDefault="00462773" w:rsidP="00E350B1">
            <w:pPr>
              <w:pStyle w:val="12MDCTablebodycopy"/>
            </w:pPr>
            <w:r w:rsidRPr="00462773">
              <w:t>Current pH adjustment</w:t>
            </w:r>
          </w:p>
        </w:tc>
      </w:tr>
      <w:tr w:rsidR="00970964" w14:paraId="0272B6C3" w14:textId="77777777" w:rsidTr="00E350B1">
        <w:tc>
          <w:tcPr>
            <w:tcW w:w="1667" w:type="pct"/>
            <w:shd w:val="clear" w:color="auto" w:fill="D7DBDE" w:themeFill="background2"/>
          </w:tcPr>
          <w:p w14:paraId="59E09069" w14:textId="77777777" w:rsidR="00970964" w:rsidRDefault="00970964" w:rsidP="00E350B1">
            <w:pPr>
              <w:pStyle w:val="12MDCTablebodycopy"/>
            </w:pPr>
            <w:r>
              <w:t>Pressure Zones</w:t>
            </w:r>
          </w:p>
        </w:tc>
        <w:tc>
          <w:tcPr>
            <w:tcW w:w="3333" w:type="pct"/>
            <w:gridSpan w:val="2"/>
            <w:shd w:val="clear" w:color="auto" w:fill="FFFFFF" w:themeFill="background1"/>
          </w:tcPr>
          <w:p w14:paraId="1711017C" w14:textId="77777777" w:rsidR="00970964" w:rsidRDefault="00970964" w:rsidP="00E350B1">
            <w:pPr>
              <w:pStyle w:val="12MDCTablebodycopy"/>
            </w:pPr>
            <w:r>
              <w:t>Single</w:t>
            </w:r>
          </w:p>
        </w:tc>
      </w:tr>
      <w:tr w:rsidR="00970964" w14:paraId="1FBD4CD9" w14:textId="77777777" w:rsidTr="00E350B1">
        <w:tc>
          <w:tcPr>
            <w:tcW w:w="1667" w:type="pct"/>
            <w:shd w:val="clear" w:color="auto" w:fill="D7DBDE" w:themeFill="background2"/>
          </w:tcPr>
          <w:p w14:paraId="05D9F99C" w14:textId="77777777" w:rsidR="00970964" w:rsidRDefault="00970964" w:rsidP="00E350B1">
            <w:pPr>
              <w:pStyle w:val="12MDCTablebodycopy"/>
            </w:pPr>
            <w:r>
              <w:t>Pumped/Gravity</w:t>
            </w:r>
          </w:p>
        </w:tc>
        <w:tc>
          <w:tcPr>
            <w:tcW w:w="3333" w:type="pct"/>
            <w:gridSpan w:val="2"/>
            <w:shd w:val="clear" w:color="auto" w:fill="FFFFFF" w:themeFill="background1"/>
          </w:tcPr>
          <w:p w14:paraId="164993F1" w14:textId="77777777" w:rsidR="00970964" w:rsidRPr="008A7F9D" w:rsidRDefault="00970964" w:rsidP="00E350B1">
            <w:pPr>
              <w:pStyle w:val="12MDCTablebodycopy"/>
            </w:pPr>
            <w:r>
              <w:t>Gravity</w:t>
            </w:r>
          </w:p>
        </w:tc>
      </w:tr>
      <w:tr w:rsidR="00970964" w14:paraId="79F7BD29" w14:textId="77777777" w:rsidTr="00E350B1">
        <w:tc>
          <w:tcPr>
            <w:tcW w:w="1667" w:type="pct"/>
            <w:shd w:val="clear" w:color="auto" w:fill="D7DBDE" w:themeFill="background2"/>
          </w:tcPr>
          <w:p w14:paraId="3C39F64A" w14:textId="77777777" w:rsidR="00970964" w:rsidRDefault="00970964" w:rsidP="00E350B1">
            <w:pPr>
              <w:pStyle w:val="12MDCTablebodycopy"/>
            </w:pPr>
            <w:r>
              <w:t>Estimated Daily</w:t>
            </w:r>
          </w:p>
        </w:tc>
        <w:tc>
          <w:tcPr>
            <w:tcW w:w="980" w:type="pct"/>
            <w:shd w:val="clear" w:color="auto" w:fill="FFFFFF" w:themeFill="background1"/>
          </w:tcPr>
          <w:p w14:paraId="16AA41BA" w14:textId="1861C8A8" w:rsidR="00970964" w:rsidRPr="008A7F9D" w:rsidRDefault="00462773" w:rsidP="00E350B1">
            <w:pPr>
              <w:pStyle w:val="12MDCTablebodycopy"/>
            </w:pPr>
            <w:r>
              <w:t>L/P/D</w:t>
            </w:r>
          </w:p>
        </w:tc>
        <w:tc>
          <w:tcPr>
            <w:tcW w:w="2353" w:type="pct"/>
            <w:shd w:val="clear" w:color="auto" w:fill="FFFFFF" w:themeFill="background1"/>
          </w:tcPr>
          <w:p w14:paraId="1CA82748" w14:textId="13C33192" w:rsidR="00970964" w:rsidRPr="008A7F9D" w:rsidRDefault="00462773" w:rsidP="00E350B1">
            <w:pPr>
              <w:pStyle w:val="12MDCTablebodycopy"/>
            </w:pPr>
            <w:r>
              <w:t>276</w:t>
            </w:r>
          </w:p>
        </w:tc>
      </w:tr>
      <w:tr w:rsidR="00970964" w14:paraId="05C4AC37" w14:textId="77777777" w:rsidTr="00E350B1">
        <w:tc>
          <w:tcPr>
            <w:tcW w:w="1667" w:type="pct"/>
            <w:shd w:val="clear" w:color="auto" w:fill="D7DBDE" w:themeFill="background2"/>
          </w:tcPr>
          <w:p w14:paraId="3020BD17" w14:textId="77777777" w:rsidR="00970964" w:rsidRDefault="00970964" w:rsidP="00E350B1">
            <w:pPr>
              <w:pStyle w:val="12MDCTablebodycopy"/>
            </w:pPr>
            <w:r>
              <w:t>Maximum Take</w:t>
            </w:r>
          </w:p>
        </w:tc>
        <w:tc>
          <w:tcPr>
            <w:tcW w:w="980" w:type="pct"/>
            <w:shd w:val="clear" w:color="auto" w:fill="FFFFFF" w:themeFill="background1"/>
          </w:tcPr>
          <w:p w14:paraId="7302E41C" w14:textId="77777777" w:rsidR="00970964" w:rsidRPr="008A7F9D" w:rsidRDefault="00970964" w:rsidP="00E350B1">
            <w:pPr>
              <w:pStyle w:val="12MDCTablebodycopy"/>
            </w:pPr>
            <w:r>
              <w:t>m3/ hour</w:t>
            </w:r>
          </w:p>
        </w:tc>
        <w:tc>
          <w:tcPr>
            <w:tcW w:w="2353" w:type="pct"/>
            <w:shd w:val="clear" w:color="auto" w:fill="FFFFFF" w:themeFill="background1"/>
          </w:tcPr>
          <w:p w14:paraId="50F5EE52" w14:textId="63EEBA64" w:rsidR="00970964" w:rsidRPr="008A7F9D" w:rsidRDefault="00462773" w:rsidP="00E350B1">
            <w:pPr>
              <w:pStyle w:val="12MDCTablebodycopy"/>
            </w:pPr>
            <w:r>
              <w:t>605 &amp; 900</w:t>
            </w:r>
          </w:p>
        </w:tc>
      </w:tr>
    </w:tbl>
    <w:p w14:paraId="334EB62E" w14:textId="77777777" w:rsidR="00970964" w:rsidRDefault="00970964" w:rsidP="00970964">
      <w:pPr>
        <w:jc w:val="left"/>
      </w:pPr>
    </w:p>
    <w:p w14:paraId="27514809" w14:textId="2C6F3CB5" w:rsidR="006C1DCD" w:rsidRPr="003A7BA8" w:rsidRDefault="003A7BA8" w:rsidP="003A7BA8">
      <w:pPr>
        <w:rPr>
          <w:b/>
          <w:bCs/>
        </w:rPr>
      </w:pPr>
      <w:r w:rsidRPr="003A7BA8">
        <w:rPr>
          <w:b/>
          <w:bCs/>
        </w:rPr>
        <w:t>Existing Quality and Adequacy of Supply</w:t>
      </w:r>
    </w:p>
    <w:p w14:paraId="2AEE502C" w14:textId="77777777" w:rsidR="003A7BA8" w:rsidRDefault="003A7BA8" w:rsidP="003A7BA8"/>
    <w:p w14:paraId="07068E4D" w14:textId="77777777" w:rsidR="003A7BA8" w:rsidRDefault="003A7BA8" w:rsidP="003A7BA8">
      <w:r>
        <w:t xml:space="preserve">Commissioned on the 9th of December 1991, the Opaki Water Scheme supplies approximately 800 people through 350 connections. The supply is owned and administered by the Opaki Water Supply Association Inc. (OWSA), which is elected by the members of the scheme. </w:t>
      </w:r>
    </w:p>
    <w:p w14:paraId="1E35FB30" w14:textId="77777777" w:rsidR="003A7BA8" w:rsidRDefault="003A7BA8" w:rsidP="003A7BA8"/>
    <w:p w14:paraId="218DE4E9" w14:textId="30ED6484" w:rsidR="003A7BA8" w:rsidRPr="003A7BA8" w:rsidRDefault="003A7BA8" w:rsidP="003A7BA8">
      <w:pPr>
        <w:rPr>
          <w:u w:val="single"/>
        </w:rPr>
      </w:pPr>
      <w:r w:rsidRPr="003A7BA8">
        <w:rPr>
          <w:u w:val="single"/>
        </w:rPr>
        <w:t xml:space="preserve">Source and Abstraction </w:t>
      </w:r>
    </w:p>
    <w:p w14:paraId="41EC3063" w14:textId="77777777" w:rsidR="003A7BA8" w:rsidRDefault="003A7BA8" w:rsidP="003A7BA8"/>
    <w:p w14:paraId="28F31B8D" w14:textId="2F0EBE5A" w:rsidR="003A7BA8" w:rsidRDefault="003A7BA8" w:rsidP="003A7BA8">
      <w:r>
        <w:t>The Opaki water supply is sourced from a deep well 11-14 meters (Springlea) at the top of Paierau Road and a 6</w:t>
      </w:r>
      <w:r w:rsidR="00154DC8">
        <w:t>-</w:t>
      </w:r>
      <w:r>
        <w:t>metre shallow well (concrete lined) on Willow Park Drive, Opaki, in the Rathkeale ground water zone. The water is taken at a maximum rate of 10.5 (combined) litres a second.</w:t>
      </w:r>
    </w:p>
    <w:p w14:paraId="7234E84E" w14:textId="77777777" w:rsidR="003A7BA8" w:rsidRDefault="003A7BA8" w:rsidP="003A7BA8"/>
    <w:p w14:paraId="19370AFC" w14:textId="55D8F766" w:rsidR="009970A7" w:rsidRDefault="009970A7" w:rsidP="009970A7">
      <w:r>
        <w:t xml:space="preserve">The consent renewal (WAR150209 &amp; WAR130324) saw an increase in water take mainly due to the Springlea bore becoming operational. A second consent from Greater Wellington has been issued for this Springlea bore. </w:t>
      </w:r>
    </w:p>
    <w:p w14:paraId="4B234E31" w14:textId="77777777" w:rsidR="009970A7" w:rsidRDefault="009970A7" w:rsidP="009970A7"/>
    <w:p w14:paraId="6088B720" w14:textId="247B7C07" w:rsidR="009970A7" w:rsidRDefault="009970A7" w:rsidP="009970A7">
      <w:r>
        <w:t xml:space="preserve">The water is abstracted for domestic use, fire-fighting purposes and stock use. </w:t>
      </w:r>
    </w:p>
    <w:p w14:paraId="1A7036C8" w14:textId="77777777" w:rsidR="009970A7" w:rsidRDefault="009970A7" w:rsidP="009970A7"/>
    <w:p w14:paraId="77E61E5D" w14:textId="3CBC2F52" w:rsidR="009970A7" w:rsidRPr="009970A7" w:rsidRDefault="009970A7" w:rsidP="009970A7">
      <w:pPr>
        <w:rPr>
          <w:u w:val="single"/>
        </w:rPr>
      </w:pPr>
      <w:r w:rsidRPr="009970A7">
        <w:rPr>
          <w:u w:val="single"/>
        </w:rPr>
        <w:t xml:space="preserve">Treatment, Delivery and Storage </w:t>
      </w:r>
    </w:p>
    <w:p w14:paraId="33F02211" w14:textId="77777777" w:rsidR="009970A7" w:rsidRDefault="009970A7" w:rsidP="009970A7"/>
    <w:p w14:paraId="5227CA86" w14:textId="5DF24FE6" w:rsidR="009970A7" w:rsidRDefault="009970A7" w:rsidP="009970A7">
      <w:r>
        <w:t xml:space="preserve">In October 2004 the OWSA installed filtration and UV treatment in their pump shed to disinfect all water entering the supply. Results since the treatment demonstrate that the water leaving the pump shed is properly disinfected with no failures since the installation. </w:t>
      </w:r>
    </w:p>
    <w:p w14:paraId="5B915084" w14:textId="77777777" w:rsidR="009970A7" w:rsidRDefault="009970A7" w:rsidP="009970A7">
      <w:r>
        <w:t xml:space="preserve">Streaming current pH adjustment has also been installed. Masterton District Council tests the pH of the water monthly. </w:t>
      </w:r>
    </w:p>
    <w:p w14:paraId="25CD5DE1" w14:textId="77777777" w:rsidR="009970A7" w:rsidRDefault="009970A7" w:rsidP="009970A7"/>
    <w:p w14:paraId="70CACFFC" w14:textId="1E57B527" w:rsidR="009970A7" w:rsidRDefault="009970A7" w:rsidP="009970A7">
      <w:r>
        <w:t xml:space="preserve">The water is noted to be aggressive. </w:t>
      </w:r>
    </w:p>
    <w:p w14:paraId="10F9AE48" w14:textId="77777777" w:rsidR="009970A7" w:rsidRDefault="009970A7" w:rsidP="009970A7"/>
    <w:p w14:paraId="2F99F64D" w14:textId="529749DE" w:rsidR="009970A7" w:rsidRDefault="009970A7" w:rsidP="009970A7">
      <w:r>
        <w:t xml:space="preserve">The distribution supply is enclosed by Paierau Road, Loop Line, Mahunga Golf Course and Upper Gordon Street and is a single pressure gravity feed system. </w:t>
      </w:r>
    </w:p>
    <w:p w14:paraId="6A67C346" w14:textId="77777777" w:rsidR="009970A7" w:rsidRDefault="009970A7" w:rsidP="009970A7"/>
    <w:p w14:paraId="6BA7AA5E" w14:textId="559FB175" w:rsidR="003A7BA8" w:rsidRDefault="009970A7" w:rsidP="009970A7">
      <w:r>
        <w:t>Storage is by two 30,000 litre concrete tanks, one at Tarpot Hill and one at the Masterton District Council Lansdowne compound.</w:t>
      </w:r>
    </w:p>
    <w:p w14:paraId="2329F86D" w14:textId="77777777" w:rsidR="00982F57" w:rsidRDefault="00982F57" w:rsidP="009970A7"/>
    <w:p w14:paraId="6819B83D" w14:textId="22142340" w:rsidR="00982F57" w:rsidRPr="00982F57" w:rsidRDefault="00982F57" w:rsidP="009970A7">
      <w:pPr>
        <w:rPr>
          <w:u w:val="single"/>
        </w:rPr>
      </w:pPr>
      <w:r w:rsidRPr="00982F57">
        <w:rPr>
          <w:u w:val="single"/>
        </w:rPr>
        <w:t xml:space="preserve">Monitoring </w:t>
      </w:r>
    </w:p>
    <w:p w14:paraId="7E120C2B" w14:textId="77777777" w:rsidR="00982F57" w:rsidRDefault="00982F57" w:rsidP="009970A7"/>
    <w:p w14:paraId="376BA8FE" w14:textId="77777777" w:rsidR="00982F57" w:rsidRDefault="00982F57" w:rsidP="00982F57">
      <w:r>
        <w:t xml:space="preserve">Upgrading of treatment (October 2004) was concurrent with a change in the monitoring programme. The water supply system is remotely monitored by Harvest Electronics and information is publicly available online via the Harvest Electronics website. </w:t>
      </w:r>
    </w:p>
    <w:p w14:paraId="05D5B7BC" w14:textId="77777777" w:rsidR="00982F57" w:rsidRDefault="00982F57" w:rsidP="00982F57"/>
    <w:p w14:paraId="383ED8DD" w14:textId="6D58E1A7" w:rsidR="00982F57" w:rsidRDefault="00982F57" w:rsidP="00982F57">
      <w:r>
        <w:t xml:space="preserve">Installation of sampling points within the reticulation system, as recommended by Council, was approved by the OWSA committee and testing is now undertaken three times per week by OWSA and once a month by Masterton District Council. </w:t>
      </w:r>
    </w:p>
    <w:p w14:paraId="721BD78B" w14:textId="77777777" w:rsidR="00982F57" w:rsidRDefault="00982F57" w:rsidP="00982F57"/>
    <w:p w14:paraId="5E125FCA" w14:textId="72F668B5" w:rsidR="00982F57" w:rsidRPr="00982F57" w:rsidRDefault="00982F57" w:rsidP="00982F57">
      <w:pPr>
        <w:rPr>
          <w:b/>
          <w:bCs/>
        </w:rPr>
      </w:pPr>
      <w:r w:rsidRPr="00982F57">
        <w:rPr>
          <w:b/>
          <w:bCs/>
        </w:rPr>
        <w:t xml:space="preserve">Assessment to meet Future Demands </w:t>
      </w:r>
    </w:p>
    <w:p w14:paraId="0A8BF743" w14:textId="77777777" w:rsidR="00982F57" w:rsidRDefault="00982F57" w:rsidP="00982F57"/>
    <w:p w14:paraId="01F1A97E" w14:textId="2E1CA820" w:rsidR="00982F57" w:rsidRDefault="00982F57" w:rsidP="00982F57">
      <w:r>
        <w:t xml:space="preserve">Opaki Water Supply Association (OWSA) manage this scheme and provide a WSP along with supporting documents. The Opaki Water supply </w:t>
      </w:r>
      <w:r w:rsidR="00AE2140">
        <w:t xml:space="preserve">will be responsible for future compliance with </w:t>
      </w:r>
      <w:r w:rsidR="00434CA9">
        <w:t>the DWQAR</w:t>
      </w:r>
      <w:r>
        <w:t xml:space="preserve">. </w:t>
      </w:r>
    </w:p>
    <w:p w14:paraId="373E6CCC" w14:textId="77777777" w:rsidR="00982F57" w:rsidRDefault="00982F57" w:rsidP="00982F57"/>
    <w:p w14:paraId="2F0009D6" w14:textId="36996EDA" w:rsidR="00982F57" w:rsidRPr="00982F57" w:rsidRDefault="00982F57" w:rsidP="00982F57">
      <w:pPr>
        <w:rPr>
          <w:u w:val="single"/>
        </w:rPr>
      </w:pPr>
      <w:r w:rsidRPr="00982F57">
        <w:rPr>
          <w:u w:val="single"/>
        </w:rPr>
        <w:t xml:space="preserve">Quantity </w:t>
      </w:r>
    </w:p>
    <w:p w14:paraId="772D34B6" w14:textId="77777777" w:rsidR="00982F57" w:rsidRDefault="00982F57" w:rsidP="00982F57"/>
    <w:p w14:paraId="189C574C" w14:textId="70E0B283" w:rsidR="00982F57" w:rsidRDefault="00982F57" w:rsidP="00982F57">
      <w:r>
        <w:t>The current covered storage capacity for treated water is adequate to meet future demands.</w:t>
      </w:r>
    </w:p>
    <w:p w14:paraId="7989470D" w14:textId="77777777" w:rsidR="000A779E" w:rsidRDefault="000A779E" w:rsidP="00982F57"/>
    <w:p w14:paraId="635CC5D8" w14:textId="55842E8B" w:rsidR="000A779E" w:rsidRDefault="000A779E" w:rsidP="00982F57">
      <w:r>
        <w:rPr>
          <w:u w:val="single"/>
        </w:rPr>
        <w:t>Quality</w:t>
      </w:r>
    </w:p>
    <w:p w14:paraId="042CDA4E" w14:textId="77777777" w:rsidR="000A779E" w:rsidRDefault="000A779E" w:rsidP="00982F57"/>
    <w:p w14:paraId="1B05C832" w14:textId="42F840F4" w:rsidR="000A779E" w:rsidRDefault="000A779E" w:rsidP="00982F57">
      <w:r w:rsidRPr="000A779E">
        <w:t xml:space="preserve">Opaki Water Supply is </w:t>
      </w:r>
      <w:r w:rsidR="004C0CAD">
        <w:t>registered the Taumata Arowai as a networked supply</w:t>
      </w:r>
      <w:r w:rsidR="008C7FD3">
        <w:t>. No other information is held on the water quality.</w:t>
      </w:r>
    </w:p>
    <w:p w14:paraId="577667AF" w14:textId="77777777" w:rsidR="00FB38F4" w:rsidRDefault="00FB38F4" w:rsidP="00982F57"/>
    <w:p w14:paraId="1B1529F8" w14:textId="77777777" w:rsidR="00D05B49" w:rsidRDefault="00D05B49" w:rsidP="00982F57"/>
    <w:p w14:paraId="1394C7B3" w14:textId="3AB3C4E1" w:rsidR="000A779E" w:rsidRDefault="000A779E" w:rsidP="00CD580D">
      <w:pPr>
        <w:pStyle w:val="05MDCBodycopy"/>
      </w:pPr>
      <w:bookmarkStart w:id="54" w:name="_Toc227247555"/>
      <w:r>
        <w:t>5.1.6.5 Taueru (Tauweru)</w:t>
      </w:r>
      <w:bookmarkEnd w:id="54"/>
    </w:p>
    <w:p w14:paraId="2DEA3555" w14:textId="77777777" w:rsidR="000A779E" w:rsidRDefault="000A779E" w:rsidP="000A779E"/>
    <w:tbl>
      <w:tblPr>
        <w:tblW w:w="5000" w:type="pct"/>
        <w:tblBorders>
          <w:top w:val="single" w:sz="12" w:space="0" w:color="658C28" w:themeColor="accent2"/>
          <w:bottom w:val="single" w:sz="12" w:space="0" w:color="658C28" w:themeColor="accent2"/>
          <w:insideH w:val="single" w:sz="12" w:space="0" w:color="658C28" w:themeColor="accent2"/>
          <w:insideV w:val="single" w:sz="12" w:space="0" w:color="FFFFFF" w:themeColor="background1"/>
        </w:tblBorders>
        <w:tblCellMar>
          <w:left w:w="142" w:type="dxa"/>
          <w:right w:w="142" w:type="dxa"/>
        </w:tblCellMar>
        <w:tblLook w:val="04A0" w:firstRow="1" w:lastRow="0" w:firstColumn="1" w:lastColumn="0" w:noHBand="0" w:noVBand="1"/>
      </w:tblPr>
      <w:tblGrid>
        <w:gridCol w:w="3213"/>
        <w:gridCol w:w="1889"/>
        <w:gridCol w:w="4536"/>
      </w:tblGrid>
      <w:tr w:rsidR="000A779E" w14:paraId="7EBEFC22" w14:textId="77777777" w:rsidTr="00E350B1">
        <w:tc>
          <w:tcPr>
            <w:tcW w:w="5000" w:type="pct"/>
            <w:gridSpan w:val="3"/>
            <w:shd w:val="clear" w:color="auto" w:fill="658C28" w:themeFill="accent2"/>
          </w:tcPr>
          <w:p w14:paraId="4CAF5E3C" w14:textId="3EEC8C49" w:rsidR="000A779E" w:rsidRPr="00C02077" w:rsidRDefault="000A779E" w:rsidP="00E350B1">
            <w:pPr>
              <w:pStyle w:val="09MDCTableheading"/>
            </w:pPr>
            <w:r>
              <w:t>Table 5.10 Tau</w:t>
            </w:r>
            <w:r w:rsidR="001F5FF1">
              <w:t xml:space="preserve">eru Water Supply Details </w:t>
            </w:r>
          </w:p>
        </w:tc>
      </w:tr>
      <w:tr w:rsidR="000A779E" w14:paraId="7578038B" w14:textId="77777777" w:rsidTr="00E350B1">
        <w:tc>
          <w:tcPr>
            <w:tcW w:w="1667" w:type="pct"/>
            <w:shd w:val="clear" w:color="auto" w:fill="D7DBDE" w:themeFill="background2"/>
          </w:tcPr>
          <w:p w14:paraId="7FDBAA78" w14:textId="77777777" w:rsidR="000A779E" w:rsidRDefault="000A779E" w:rsidP="00E350B1">
            <w:pPr>
              <w:pStyle w:val="12MDCTablebodycopy"/>
            </w:pPr>
            <w:r>
              <w:t>Status</w:t>
            </w:r>
            <w:r w:rsidRPr="00FB57F9">
              <w:t xml:space="preserve"> </w:t>
            </w:r>
          </w:p>
        </w:tc>
        <w:tc>
          <w:tcPr>
            <w:tcW w:w="3333" w:type="pct"/>
            <w:gridSpan w:val="2"/>
            <w:shd w:val="clear" w:color="auto" w:fill="FFFFFF" w:themeFill="background1"/>
          </w:tcPr>
          <w:p w14:paraId="2927C331" w14:textId="1169DAD7" w:rsidR="000A779E" w:rsidRDefault="001F5FF1" w:rsidP="00E350B1">
            <w:pPr>
              <w:pStyle w:val="12MDCTablebodycopy"/>
            </w:pPr>
            <w:r>
              <w:t>Non-p</w:t>
            </w:r>
            <w:r w:rsidR="000A779E">
              <w:t>otable</w:t>
            </w:r>
          </w:p>
        </w:tc>
      </w:tr>
      <w:tr w:rsidR="000A779E" w14:paraId="5731F8C1" w14:textId="77777777" w:rsidTr="00E350B1">
        <w:tc>
          <w:tcPr>
            <w:tcW w:w="1667" w:type="pct"/>
            <w:shd w:val="clear" w:color="auto" w:fill="D7DBDE" w:themeFill="background2"/>
          </w:tcPr>
          <w:p w14:paraId="182CD60C" w14:textId="77777777" w:rsidR="000A779E" w:rsidRDefault="000A779E" w:rsidP="00E350B1">
            <w:pPr>
              <w:pStyle w:val="12MDCTablebodycopy"/>
            </w:pPr>
            <w:r>
              <w:t>Properties Connected</w:t>
            </w:r>
          </w:p>
        </w:tc>
        <w:tc>
          <w:tcPr>
            <w:tcW w:w="3333" w:type="pct"/>
            <w:gridSpan w:val="2"/>
            <w:shd w:val="clear" w:color="auto" w:fill="FFFFFF" w:themeFill="background1"/>
          </w:tcPr>
          <w:p w14:paraId="0B1C493A" w14:textId="4933D3B1" w:rsidR="000A779E" w:rsidRDefault="001F5FF1" w:rsidP="00E350B1">
            <w:pPr>
              <w:pStyle w:val="12MDCTablebodycopy"/>
            </w:pPr>
            <w:r>
              <w:t>15 (in</w:t>
            </w:r>
            <w:r w:rsidR="00AB50E3">
              <w:t>cluding church and hall)</w:t>
            </w:r>
          </w:p>
        </w:tc>
      </w:tr>
      <w:tr w:rsidR="000A779E" w14:paraId="3483C47F" w14:textId="77777777" w:rsidTr="00E350B1">
        <w:tc>
          <w:tcPr>
            <w:tcW w:w="1667" w:type="pct"/>
            <w:shd w:val="clear" w:color="auto" w:fill="D7DBDE" w:themeFill="background2"/>
          </w:tcPr>
          <w:p w14:paraId="3320F747" w14:textId="77777777" w:rsidR="000A779E" w:rsidRDefault="000A779E" w:rsidP="00E350B1">
            <w:pPr>
              <w:pStyle w:val="12MDCTablebodycopy"/>
            </w:pPr>
            <w:r>
              <w:t>Estimated Population</w:t>
            </w:r>
          </w:p>
        </w:tc>
        <w:tc>
          <w:tcPr>
            <w:tcW w:w="3333" w:type="pct"/>
            <w:gridSpan w:val="2"/>
            <w:shd w:val="clear" w:color="auto" w:fill="FFFFFF" w:themeFill="background1"/>
          </w:tcPr>
          <w:p w14:paraId="12BB3F9A" w14:textId="261508FB" w:rsidR="000A779E" w:rsidRDefault="00AB50E3" w:rsidP="00E350B1">
            <w:pPr>
              <w:pStyle w:val="12MDCTablebodycopy"/>
            </w:pPr>
            <w:r>
              <w:t>50</w:t>
            </w:r>
          </w:p>
        </w:tc>
      </w:tr>
      <w:tr w:rsidR="000A779E" w14:paraId="1F88A948" w14:textId="77777777" w:rsidTr="00E350B1">
        <w:tc>
          <w:tcPr>
            <w:tcW w:w="1667" w:type="pct"/>
            <w:shd w:val="clear" w:color="auto" w:fill="D7DBDE" w:themeFill="background2"/>
          </w:tcPr>
          <w:p w14:paraId="3E1615E7" w14:textId="77777777" w:rsidR="000A779E" w:rsidRDefault="000A779E" w:rsidP="00E350B1">
            <w:pPr>
              <w:pStyle w:val="12MDCTablebodycopy"/>
            </w:pPr>
            <w:r>
              <w:t>Catchment</w:t>
            </w:r>
          </w:p>
        </w:tc>
        <w:tc>
          <w:tcPr>
            <w:tcW w:w="3333" w:type="pct"/>
            <w:gridSpan w:val="2"/>
            <w:shd w:val="clear" w:color="auto" w:fill="FFFFFF" w:themeFill="background1"/>
          </w:tcPr>
          <w:p w14:paraId="3CA4F646" w14:textId="0CB83582" w:rsidR="000A779E" w:rsidRDefault="00AB50E3" w:rsidP="00E350B1">
            <w:pPr>
              <w:pStyle w:val="12MDCTablebodycopy"/>
            </w:pPr>
            <w:r>
              <w:t>Groundwater (spring)</w:t>
            </w:r>
          </w:p>
        </w:tc>
      </w:tr>
      <w:tr w:rsidR="000A779E" w14:paraId="7E7873FD" w14:textId="77777777" w:rsidTr="00E350B1">
        <w:tc>
          <w:tcPr>
            <w:tcW w:w="1667" w:type="pct"/>
            <w:shd w:val="clear" w:color="auto" w:fill="D7DBDE" w:themeFill="background2"/>
          </w:tcPr>
          <w:p w14:paraId="58D2FE6E" w14:textId="77777777" w:rsidR="000A779E" w:rsidRDefault="000A779E" w:rsidP="00E350B1">
            <w:pPr>
              <w:pStyle w:val="12MDCTablebodycopy"/>
            </w:pPr>
            <w:r>
              <w:t>Intake</w:t>
            </w:r>
          </w:p>
        </w:tc>
        <w:tc>
          <w:tcPr>
            <w:tcW w:w="3333" w:type="pct"/>
            <w:gridSpan w:val="2"/>
            <w:shd w:val="clear" w:color="auto" w:fill="FFFFFF" w:themeFill="background1"/>
          </w:tcPr>
          <w:p w14:paraId="55A38D81" w14:textId="3054FA12" w:rsidR="000A779E" w:rsidRDefault="00AB50E3" w:rsidP="00E350B1">
            <w:pPr>
              <w:pStyle w:val="12MDCTablebodycopy"/>
            </w:pPr>
            <w:r>
              <w:t>Concrete collection box</w:t>
            </w:r>
          </w:p>
        </w:tc>
      </w:tr>
      <w:tr w:rsidR="000A779E" w14:paraId="1E7410D2" w14:textId="77777777" w:rsidTr="00E350B1">
        <w:tc>
          <w:tcPr>
            <w:tcW w:w="1667" w:type="pct"/>
            <w:shd w:val="clear" w:color="auto" w:fill="D7DBDE" w:themeFill="background2"/>
          </w:tcPr>
          <w:p w14:paraId="6E06A0DA" w14:textId="77777777" w:rsidR="000A779E" w:rsidRDefault="000A779E" w:rsidP="00E350B1">
            <w:pPr>
              <w:pStyle w:val="12MDCTablebodycopy"/>
            </w:pPr>
            <w:r>
              <w:t>Storage</w:t>
            </w:r>
          </w:p>
        </w:tc>
        <w:tc>
          <w:tcPr>
            <w:tcW w:w="980" w:type="pct"/>
            <w:shd w:val="clear" w:color="auto" w:fill="FFFFFF" w:themeFill="background1"/>
          </w:tcPr>
          <w:p w14:paraId="0F55B36D" w14:textId="77777777" w:rsidR="000A779E" w:rsidRDefault="000A779E" w:rsidP="00E350B1">
            <w:pPr>
              <w:pStyle w:val="12MDCTablebodycopy"/>
            </w:pPr>
            <w:r>
              <w:t>m3</w:t>
            </w:r>
          </w:p>
        </w:tc>
        <w:tc>
          <w:tcPr>
            <w:tcW w:w="2353" w:type="pct"/>
            <w:shd w:val="clear" w:color="auto" w:fill="FFFFFF" w:themeFill="background1"/>
          </w:tcPr>
          <w:p w14:paraId="65D1032F" w14:textId="0676CD60" w:rsidR="000A779E" w:rsidRDefault="00AB50E3" w:rsidP="00E350B1">
            <w:pPr>
              <w:pStyle w:val="12MDCTablebodycopy"/>
            </w:pPr>
            <w:r>
              <w:t>46</w:t>
            </w:r>
          </w:p>
        </w:tc>
      </w:tr>
      <w:tr w:rsidR="000A779E" w14:paraId="42EAD6B0" w14:textId="77777777" w:rsidTr="00E350B1">
        <w:tc>
          <w:tcPr>
            <w:tcW w:w="1667" w:type="pct"/>
            <w:shd w:val="clear" w:color="auto" w:fill="D7DBDE" w:themeFill="background2"/>
          </w:tcPr>
          <w:p w14:paraId="65B60D99" w14:textId="77777777" w:rsidR="000A779E" w:rsidRDefault="000A779E" w:rsidP="00E350B1">
            <w:pPr>
              <w:pStyle w:val="12MDCTablebodycopy"/>
            </w:pPr>
            <w:r>
              <w:t>Treatment</w:t>
            </w:r>
          </w:p>
        </w:tc>
        <w:tc>
          <w:tcPr>
            <w:tcW w:w="3333" w:type="pct"/>
            <w:gridSpan w:val="2"/>
            <w:shd w:val="clear" w:color="auto" w:fill="FFFFFF" w:themeFill="background1"/>
          </w:tcPr>
          <w:p w14:paraId="3D495FBE" w14:textId="523306D8" w:rsidR="000A779E" w:rsidRDefault="001F6CDA" w:rsidP="00E350B1">
            <w:pPr>
              <w:pStyle w:val="12MDCTablebodycopy"/>
            </w:pPr>
            <w:r w:rsidRPr="001F6CDA">
              <w:t>No Treatment</w:t>
            </w:r>
          </w:p>
        </w:tc>
      </w:tr>
      <w:tr w:rsidR="000A779E" w14:paraId="61468325" w14:textId="77777777" w:rsidTr="00E350B1">
        <w:tc>
          <w:tcPr>
            <w:tcW w:w="1667" w:type="pct"/>
            <w:shd w:val="clear" w:color="auto" w:fill="D7DBDE" w:themeFill="background2"/>
          </w:tcPr>
          <w:p w14:paraId="463AEF89" w14:textId="77777777" w:rsidR="000A779E" w:rsidRDefault="000A779E" w:rsidP="00E350B1">
            <w:pPr>
              <w:pStyle w:val="12MDCTablebodycopy"/>
            </w:pPr>
            <w:r>
              <w:t>Pressure Zones</w:t>
            </w:r>
          </w:p>
        </w:tc>
        <w:tc>
          <w:tcPr>
            <w:tcW w:w="3333" w:type="pct"/>
            <w:gridSpan w:val="2"/>
            <w:shd w:val="clear" w:color="auto" w:fill="FFFFFF" w:themeFill="background1"/>
          </w:tcPr>
          <w:p w14:paraId="5E042D30" w14:textId="77777777" w:rsidR="000A779E" w:rsidRDefault="000A779E" w:rsidP="00E350B1">
            <w:pPr>
              <w:pStyle w:val="12MDCTablebodycopy"/>
            </w:pPr>
            <w:r>
              <w:t>Single</w:t>
            </w:r>
          </w:p>
        </w:tc>
      </w:tr>
      <w:tr w:rsidR="000A779E" w14:paraId="043ABC88" w14:textId="77777777" w:rsidTr="00E350B1">
        <w:tc>
          <w:tcPr>
            <w:tcW w:w="1667" w:type="pct"/>
            <w:shd w:val="clear" w:color="auto" w:fill="D7DBDE" w:themeFill="background2"/>
          </w:tcPr>
          <w:p w14:paraId="6922142E" w14:textId="77777777" w:rsidR="000A779E" w:rsidRDefault="000A779E" w:rsidP="00E350B1">
            <w:pPr>
              <w:pStyle w:val="12MDCTablebodycopy"/>
            </w:pPr>
            <w:r>
              <w:t>Pumped/Gravity</w:t>
            </w:r>
          </w:p>
        </w:tc>
        <w:tc>
          <w:tcPr>
            <w:tcW w:w="3333" w:type="pct"/>
            <w:gridSpan w:val="2"/>
            <w:shd w:val="clear" w:color="auto" w:fill="FFFFFF" w:themeFill="background1"/>
          </w:tcPr>
          <w:p w14:paraId="5B6D1E92" w14:textId="77777777" w:rsidR="000A779E" w:rsidRPr="008A7F9D" w:rsidRDefault="000A779E" w:rsidP="00E350B1">
            <w:pPr>
              <w:pStyle w:val="12MDCTablebodycopy"/>
            </w:pPr>
            <w:r>
              <w:t>Gravity</w:t>
            </w:r>
          </w:p>
        </w:tc>
      </w:tr>
      <w:tr w:rsidR="000A779E" w14:paraId="5D629C8C" w14:textId="77777777" w:rsidTr="00E350B1">
        <w:tc>
          <w:tcPr>
            <w:tcW w:w="1667" w:type="pct"/>
            <w:shd w:val="clear" w:color="auto" w:fill="D7DBDE" w:themeFill="background2"/>
          </w:tcPr>
          <w:p w14:paraId="5C5F59B0" w14:textId="77777777" w:rsidR="000A779E" w:rsidRDefault="000A779E" w:rsidP="00E350B1">
            <w:pPr>
              <w:pStyle w:val="12MDCTablebodycopy"/>
            </w:pPr>
            <w:r>
              <w:t>Estimated Daily</w:t>
            </w:r>
          </w:p>
        </w:tc>
        <w:tc>
          <w:tcPr>
            <w:tcW w:w="980" w:type="pct"/>
            <w:shd w:val="clear" w:color="auto" w:fill="FFFFFF" w:themeFill="background1"/>
          </w:tcPr>
          <w:p w14:paraId="51009C30" w14:textId="49E12594" w:rsidR="000A779E" w:rsidRPr="008A7F9D" w:rsidRDefault="001F6CDA" w:rsidP="00E350B1">
            <w:pPr>
              <w:pStyle w:val="12MDCTablebodycopy"/>
            </w:pPr>
            <w:r>
              <w:t>m3/day</w:t>
            </w:r>
          </w:p>
        </w:tc>
        <w:tc>
          <w:tcPr>
            <w:tcW w:w="2353" w:type="pct"/>
            <w:shd w:val="clear" w:color="auto" w:fill="FFFFFF" w:themeFill="background1"/>
          </w:tcPr>
          <w:p w14:paraId="1F74C2D1" w14:textId="5D6B78C1" w:rsidR="000A779E" w:rsidRPr="008A7F9D" w:rsidRDefault="000A779E" w:rsidP="00E350B1">
            <w:pPr>
              <w:pStyle w:val="12MDCTablebodycopy"/>
            </w:pPr>
          </w:p>
        </w:tc>
      </w:tr>
      <w:tr w:rsidR="000A779E" w14:paraId="59C80554" w14:textId="77777777" w:rsidTr="00E350B1">
        <w:tc>
          <w:tcPr>
            <w:tcW w:w="1667" w:type="pct"/>
            <w:shd w:val="clear" w:color="auto" w:fill="D7DBDE" w:themeFill="background2"/>
          </w:tcPr>
          <w:p w14:paraId="2B1C91C9" w14:textId="77777777" w:rsidR="000A779E" w:rsidRDefault="000A779E" w:rsidP="00E350B1">
            <w:pPr>
              <w:pStyle w:val="12MDCTablebodycopy"/>
            </w:pPr>
            <w:r>
              <w:t>Maximum Take</w:t>
            </w:r>
          </w:p>
        </w:tc>
        <w:tc>
          <w:tcPr>
            <w:tcW w:w="980" w:type="pct"/>
            <w:shd w:val="clear" w:color="auto" w:fill="FFFFFF" w:themeFill="background1"/>
          </w:tcPr>
          <w:p w14:paraId="02118738" w14:textId="08677469" w:rsidR="000A779E" w:rsidRPr="008A7F9D" w:rsidRDefault="000A779E" w:rsidP="00E350B1">
            <w:pPr>
              <w:pStyle w:val="12MDCTablebodycopy"/>
            </w:pPr>
            <w:r>
              <w:t>m3/</w:t>
            </w:r>
            <w:r w:rsidR="001F6CDA">
              <w:t>day</w:t>
            </w:r>
          </w:p>
        </w:tc>
        <w:tc>
          <w:tcPr>
            <w:tcW w:w="2353" w:type="pct"/>
            <w:shd w:val="clear" w:color="auto" w:fill="FFFFFF" w:themeFill="background1"/>
          </w:tcPr>
          <w:p w14:paraId="757D0F7C" w14:textId="0A0E1A08" w:rsidR="000A779E" w:rsidRPr="008A7F9D" w:rsidRDefault="001F6CDA" w:rsidP="00E350B1">
            <w:pPr>
              <w:pStyle w:val="12MDCTablebodycopy"/>
            </w:pPr>
            <w:r>
              <w:t>86.4</w:t>
            </w:r>
          </w:p>
        </w:tc>
      </w:tr>
    </w:tbl>
    <w:p w14:paraId="2DE3E269" w14:textId="77777777" w:rsidR="000A779E" w:rsidRDefault="000A779E" w:rsidP="000A779E"/>
    <w:p w14:paraId="3F6EDFCA" w14:textId="17D67EE0" w:rsidR="0089400D" w:rsidRPr="0089400D" w:rsidRDefault="0089400D" w:rsidP="0089400D">
      <w:pPr>
        <w:rPr>
          <w:b/>
          <w:bCs/>
        </w:rPr>
      </w:pPr>
      <w:r w:rsidRPr="0089400D">
        <w:rPr>
          <w:b/>
          <w:bCs/>
        </w:rPr>
        <w:t xml:space="preserve">Existing </w:t>
      </w:r>
      <w:r w:rsidR="0009411F">
        <w:rPr>
          <w:b/>
          <w:bCs/>
        </w:rPr>
        <w:t>Q</w:t>
      </w:r>
      <w:r w:rsidRPr="0089400D">
        <w:rPr>
          <w:b/>
          <w:bCs/>
        </w:rPr>
        <w:t xml:space="preserve">uality and Adequacy of Supply </w:t>
      </w:r>
    </w:p>
    <w:p w14:paraId="3293713C" w14:textId="77777777" w:rsidR="0089400D" w:rsidRDefault="0089400D" w:rsidP="0089400D"/>
    <w:p w14:paraId="1B8C211A" w14:textId="35B66D7F" w:rsidR="0089400D" w:rsidRDefault="0089400D" w:rsidP="0089400D">
      <w:r>
        <w:t xml:space="preserve">The Taueru water supply was commissioned and developed between 1977 and 1978. A community decision was made in 2002 and communicated to all affected parties that this supply is now for non­potable use only. </w:t>
      </w:r>
    </w:p>
    <w:p w14:paraId="102EE761" w14:textId="77777777" w:rsidR="0089400D" w:rsidRDefault="0089400D" w:rsidP="0089400D"/>
    <w:p w14:paraId="3DF911D0" w14:textId="1DE23BC7" w:rsidR="001D0C25" w:rsidRDefault="0089400D" w:rsidP="0089400D">
      <w:r>
        <w:t xml:space="preserve">The scheme currently services a steady residential population estimated at 50 people, with some 15 residences. Of these 15 residences, </w:t>
      </w:r>
      <w:r w:rsidR="00840249">
        <w:t>the best available information is that</w:t>
      </w:r>
      <w:r>
        <w:t>:</w:t>
      </w:r>
    </w:p>
    <w:p w14:paraId="452E2192" w14:textId="1A535909" w:rsidR="00FD5B15" w:rsidRDefault="00FD5B15" w:rsidP="00FD5B15">
      <w:pPr>
        <w:pStyle w:val="ListParagraph"/>
        <w:numPr>
          <w:ilvl w:val="0"/>
          <w:numId w:val="25"/>
        </w:numPr>
      </w:pPr>
      <w:r>
        <w:t>11 residences which had rainwater supplies for drinking water.</w:t>
      </w:r>
    </w:p>
    <w:p w14:paraId="15CAC5D1" w14:textId="6057BFAF" w:rsidR="00FD5B15" w:rsidRDefault="00FD5B15" w:rsidP="00FD5B15">
      <w:pPr>
        <w:pStyle w:val="ListParagraph"/>
        <w:numPr>
          <w:ilvl w:val="0"/>
          <w:numId w:val="25"/>
        </w:numPr>
      </w:pPr>
      <w:r>
        <w:t>3 residences which were solely connected to the Taueru non-potable scheme - with drinking water from roof water tanks.</w:t>
      </w:r>
    </w:p>
    <w:p w14:paraId="4CBD250A" w14:textId="396D8CD7" w:rsidR="00FD5B15" w:rsidRDefault="00FD5B15" w:rsidP="00FD5B15">
      <w:pPr>
        <w:pStyle w:val="ListParagraph"/>
        <w:numPr>
          <w:ilvl w:val="0"/>
          <w:numId w:val="25"/>
        </w:numPr>
      </w:pPr>
      <w:r>
        <w:t>1 residence which was using spring supply.</w:t>
      </w:r>
    </w:p>
    <w:p w14:paraId="24286069" w14:textId="77777777" w:rsidR="00FD5B15" w:rsidRDefault="00FD5B15" w:rsidP="00FD5B15"/>
    <w:p w14:paraId="32B8CB6C" w14:textId="475F8480" w:rsidR="00FD5B15" w:rsidRDefault="00FD5B15" w:rsidP="00FD5B15">
      <w:r w:rsidRPr="00FD5B15">
        <w:t>Refer to Section 5.1.4, for assessment of this un-serviced, water supply.</w:t>
      </w:r>
    </w:p>
    <w:p w14:paraId="44284734" w14:textId="77777777" w:rsidR="00FD5B15" w:rsidRDefault="00FD5B15" w:rsidP="00FD5B15"/>
    <w:p w14:paraId="3D0AD396" w14:textId="1299830D" w:rsidR="00FD5B15" w:rsidRPr="00FD5B15" w:rsidRDefault="00FD5B15" w:rsidP="00FD5B15">
      <w:pPr>
        <w:rPr>
          <w:u w:val="single"/>
        </w:rPr>
      </w:pPr>
      <w:r w:rsidRPr="00FD5B15">
        <w:rPr>
          <w:u w:val="single"/>
        </w:rPr>
        <w:t>Source and Abstraction</w:t>
      </w:r>
    </w:p>
    <w:p w14:paraId="497A7D00" w14:textId="77777777" w:rsidR="00FD5B15" w:rsidRDefault="00FD5B15" w:rsidP="00FD5B15"/>
    <w:p w14:paraId="3A71990B" w14:textId="34759EBE" w:rsidR="00FD5B15" w:rsidRDefault="00FD5B15" w:rsidP="00FD5B15">
      <w:r w:rsidRPr="00FD5B15">
        <w:t>The supply for the Taueru Village is sourced from the Taueru Spring. The spring is covered by a concrete box and is located 1km above the village. The water is abstracted for outside water use, toilet cisterns and fire-fighting purposes.</w:t>
      </w:r>
    </w:p>
    <w:p w14:paraId="03C3434E" w14:textId="77777777" w:rsidR="00FD5B15" w:rsidRDefault="00FD5B15" w:rsidP="00FD5B15"/>
    <w:p w14:paraId="2C32C738" w14:textId="5FE2DBC4" w:rsidR="00FD5B15" w:rsidRPr="00FD5B15" w:rsidRDefault="00FD5B15" w:rsidP="00FD5B15">
      <w:pPr>
        <w:rPr>
          <w:u w:val="single"/>
        </w:rPr>
      </w:pPr>
      <w:r w:rsidRPr="00FD5B15">
        <w:rPr>
          <w:u w:val="single"/>
        </w:rPr>
        <w:t>Treatment, Delivery and Storage</w:t>
      </w:r>
    </w:p>
    <w:p w14:paraId="68DE91B3" w14:textId="77777777" w:rsidR="00FD5B15" w:rsidRPr="00DB5E7E" w:rsidRDefault="00FD5B15" w:rsidP="00DB5E7E"/>
    <w:p w14:paraId="5FD45ECA" w14:textId="4538DE20" w:rsidR="00DB5E7E" w:rsidRPr="00DB5E7E" w:rsidRDefault="00DB5E7E" w:rsidP="00DB5E7E">
      <w:r w:rsidRPr="00DB5E7E">
        <w:t xml:space="preserve">From the spring 400mm galvanised iron piping gravity feeds to two 23 m3 pre-cast concrete storage tanks. Water is then gravity fed throughout the settlement through uPVC pipes ranging from 25-80mm in diameter. </w:t>
      </w:r>
    </w:p>
    <w:p w14:paraId="21BB4508" w14:textId="77777777" w:rsidR="00DB5E7E" w:rsidRDefault="00DB5E7E" w:rsidP="00DB5E7E"/>
    <w:p w14:paraId="352591B7" w14:textId="48823CE9" w:rsidR="00FD5B15" w:rsidRDefault="00DB5E7E" w:rsidP="00DB5E7E">
      <w:r w:rsidRPr="00DB5E7E">
        <w:t>The Taueru supply is untreated.</w:t>
      </w:r>
    </w:p>
    <w:p w14:paraId="67F60D42" w14:textId="77777777" w:rsidR="00FF585B" w:rsidRDefault="00FF585B" w:rsidP="00DB5E7E"/>
    <w:p w14:paraId="4DBBDC4B" w14:textId="06C41698" w:rsidR="00CF633A" w:rsidRDefault="00CF633A">
      <w:pPr>
        <w:spacing w:after="160" w:line="259" w:lineRule="auto"/>
        <w:jc w:val="left"/>
      </w:pPr>
      <w:r>
        <w:br w:type="page"/>
      </w:r>
    </w:p>
    <w:p w14:paraId="2CF6AFE8" w14:textId="3239FC26" w:rsidR="00DB5E7E" w:rsidRDefault="00DB5E7E" w:rsidP="007B7715">
      <w:pPr>
        <w:pStyle w:val="03MDCL2subheading"/>
      </w:pPr>
      <w:bookmarkStart w:id="55" w:name="_Toc227247556"/>
      <w:r>
        <w:t>5.2 Wastewater</w:t>
      </w:r>
      <w:bookmarkEnd w:id="55"/>
      <w:r>
        <w:t xml:space="preserve"> </w:t>
      </w:r>
    </w:p>
    <w:p w14:paraId="728198D8" w14:textId="58FD3EF0" w:rsidR="00DB5E7E" w:rsidRDefault="00C54361" w:rsidP="007B7715">
      <w:pPr>
        <w:pStyle w:val="04MDCL3subheading"/>
      </w:pPr>
      <w:bookmarkStart w:id="56" w:name="_Toc227247557"/>
      <w:r>
        <w:t>5.2.1 Fully Serviced Communities</w:t>
      </w:r>
      <w:bookmarkEnd w:id="56"/>
    </w:p>
    <w:p w14:paraId="531DB132" w14:textId="1D925EC4" w:rsidR="00C54361" w:rsidRDefault="00C54361" w:rsidP="007B7715">
      <w:pPr>
        <w:pStyle w:val="05MDCBodycopy"/>
      </w:pPr>
      <w:bookmarkStart w:id="57" w:name="_Toc227247558"/>
      <w:r w:rsidRPr="007B7715">
        <w:t>5.2.1.1 Masterton</w:t>
      </w:r>
      <w:bookmarkEnd w:id="57"/>
      <w:r w:rsidRPr="007B7715">
        <w:t xml:space="preserve"> </w:t>
      </w:r>
    </w:p>
    <w:p w14:paraId="7BB47B1A" w14:textId="77777777" w:rsidR="00AC678B" w:rsidRPr="00AC678B" w:rsidRDefault="00AC678B" w:rsidP="00AC678B">
      <w:pPr>
        <w:rPr>
          <w:b/>
          <w:bCs/>
        </w:rPr>
      </w:pPr>
      <w:r w:rsidRPr="00AC678B">
        <w:rPr>
          <w:b/>
          <w:bCs/>
        </w:rPr>
        <w:t xml:space="preserve">Existing Quality and Adequacy of Service </w:t>
      </w:r>
    </w:p>
    <w:p w14:paraId="3DA3FFB2" w14:textId="77777777" w:rsidR="00AC678B" w:rsidRPr="00AC678B" w:rsidRDefault="00AC678B" w:rsidP="00AC678B">
      <w:pPr>
        <w:rPr>
          <w:b/>
          <w:bCs/>
        </w:rPr>
      </w:pPr>
    </w:p>
    <w:p w14:paraId="42D1BDE8" w14:textId="735276C9" w:rsidR="00E7641C" w:rsidRDefault="00AC678B" w:rsidP="00AC678B">
      <w:r>
        <w:t>Masterton's wastewater scheme is owned and operated by Masterton District Council and consists of:</w:t>
      </w:r>
    </w:p>
    <w:p w14:paraId="0F56FB69" w14:textId="61190981" w:rsidR="00400130" w:rsidRDefault="00400130" w:rsidP="001627B3">
      <w:pPr>
        <w:pStyle w:val="ListParagraph"/>
        <w:numPr>
          <w:ilvl w:val="0"/>
          <w:numId w:val="27"/>
        </w:numPr>
      </w:pPr>
      <w:r>
        <w:t>Approximately 8,</w:t>
      </w:r>
      <w:r w:rsidR="00BF633F">
        <w:t>900</w:t>
      </w:r>
      <w:r>
        <w:t xml:space="preserve"> connections, mostly from households but also including a small industrial contribution;</w:t>
      </w:r>
    </w:p>
    <w:p w14:paraId="079C6A4A" w14:textId="66609B4E" w:rsidR="00400130" w:rsidRDefault="00400130" w:rsidP="00400130">
      <w:pPr>
        <w:pStyle w:val="ListParagraph"/>
        <w:numPr>
          <w:ilvl w:val="0"/>
          <w:numId w:val="26"/>
        </w:numPr>
      </w:pPr>
      <w:r>
        <w:t>A piped reticulation system</w:t>
      </w:r>
    </w:p>
    <w:p w14:paraId="37F6B6F4" w14:textId="5BB69ADA" w:rsidR="00400130" w:rsidRDefault="00BF633F" w:rsidP="00400130">
      <w:pPr>
        <w:pStyle w:val="ListParagraph"/>
        <w:numPr>
          <w:ilvl w:val="0"/>
          <w:numId w:val="26"/>
        </w:numPr>
      </w:pPr>
      <w:r>
        <w:t>Five</w:t>
      </w:r>
      <w:r w:rsidR="00400130" w:rsidRPr="00400130">
        <w:t xml:space="preserve"> pump stations </w:t>
      </w:r>
    </w:p>
    <w:p w14:paraId="0EACDA29" w14:textId="075F7311" w:rsidR="00400130" w:rsidRDefault="00400130" w:rsidP="00400130">
      <w:pPr>
        <w:pStyle w:val="ListParagraph"/>
        <w:numPr>
          <w:ilvl w:val="0"/>
          <w:numId w:val="26"/>
        </w:numPr>
      </w:pPr>
      <w:r w:rsidRPr="00400130">
        <w:t>A wastewater treatment plant (WWTP) at Homebush</w:t>
      </w:r>
    </w:p>
    <w:p w14:paraId="75E12A0B" w14:textId="77777777" w:rsidR="00400130" w:rsidRDefault="00400130" w:rsidP="00400130"/>
    <w:p w14:paraId="59C95199" w14:textId="308B489C" w:rsidR="00400130" w:rsidRDefault="001627B3" w:rsidP="00400130">
      <w:r w:rsidRPr="001627B3">
        <w:t>Homebush Treatment Plant was upgraded in 2013. Key features of the new WWTP include:</w:t>
      </w:r>
    </w:p>
    <w:p w14:paraId="019FAACF" w14:textId="5E14781F" w:rsidR="001627B3" w:rsidRDefault="001627B3" w:rsidP="00147FAA">
      <w:pPr>
        <w:pStyle w:val="ListParagraph"/>
        <w:numPr>
          <w:ilvl w:val="0"/>
          <w:numId w:val="28"/>
        </w:numPr>
      </w:pPr>
      <w:r w:rsidRPr="001627B3">
        <w:t>New oxidation ponds: two primary ponds operating in parallel and five maturation ponds operating in series</w:t>
      </w:r>
    </w:p>
    <w:p w14:paraId="0D3D831E" w14:textId="55F537BA" w:rsidR="001627B3" w:rsidRDefault="001627B3" w:rsidP="00147FAA">
      <w:pPr>
        <w:pStyle w:val="ListParagraph"/>
        <w:numPr>
          <w:ilvl w:val="0"/>
          <w:numId w:val="28"/>
        </w:numPr>
      </w:pPr>
      <w:r w:rsidRPr="001627B3">
        <w:t>New inlet works</w:t>
      </w:r>
    </w:p>
    <w:p w14:paraId="166C7BB4" w14:textId="60A4B384" w:rsidR="001627B3" w:rsidRDefault="001627B3" w:rsidP="00147FAA">
      <w:pPr>
        <w:pStyle w:val="ListParagraph"/>
        <w:numPr>
          <w:ilvl w:val="0"/>
          <w:numId w:val="28"/>
        </w:numPr>
      </w:pPr>
      <w:r w:rsidRPr="001627B3">
        <w:t>New influent pumping station</w:t>
      </w:r>
    </w:p>
    <w:p w14:paraId="10B8BB6A" w14:textId="18B8771C" w:rsidR="00147FAA" w:rsidRDefault="00147FAA" w:rsidP="00147FAA">
      <w:pPr>
        <w:pStyle w:val="ListParagraph"/>
        <w:numPr>
          <w:ilvl w:val="0"/>
          <w:numId w:val="28"/>
        </w:numPr>
      </w:pPr>
      <w:r w:rsidRPr="00147FAA">
        <w:t>New river discharge - structures referred to as the 'diffuser'</w:t>
      </w:r>
    </w:p>
    <w:p w14:paraId="55BA9DAC" w14:textId="19372F04" w:rsidR="00147FAA" w:rsidRDefault="00147FAA" w:rsidP="00147FAA">
      <w:pPr>
        <w:pStyle w:val="ListParagraph"/>
        <w:numPr>
          <w:ilvl w:val="0"/>
          <w:numId w:val="28"/>
        </w:numPr>
      </w:pPr>
      <w:r>
        <w:t>L</w:t>
      </w:r>
      <w:r w:rsidRPr="00147FAA">
        <w:t>ive storage (controlled by automated valves) of up to 275,000m3 in the ponds for when irrigation or river discharge is not possible</w:t>
      </w:r>
    </w:p>
    <w:p w14:paraId="077E6F28" w14:textId="4EDCE9CA" w:rsidR="00147FAA" w:rsidRDefault="00147FAA" w:rsidP="00147FAA">
      <w:pPr>
        <w:pStyle w:val="ListParagraph"/>
        <w:numPr>
          <w:ilvl w:val="0"/>
          <w:numId w:val="28"/>
        </w:numPr>
      </w:pPr>
      <w:r w:rsidRPr="00147FAA">
        <w:t>Pond effluent pumping station and distribution system</w:t>
      </w:r>
    </w:p>
    <w:p w14:paraId="3D021729" w14:textId="2BDC7D30" w:rsidR="00147FAA" w:rsidRDefault="00147FAA" w:rsidP="00147FAA">
      <w:pPr>
        <w:pStyle w:val="ListParagraph"/>
        <w:numPr>
          <w:ilvl w:val="0"/>
          <w:numId w:val="28"/>
        </w:numPr>
      </w:pPr>
      <w:r w:rsidRPr="00147FAA">
        <w:t>Border-strip irrigation system covering a net area of 72 hectares on existing pasture.</w:t>
      </w:r>
    </w:p>
    <w:p w14:paraId="65D8DFEE" w14:textId="77777777" w:rsidR="00147FAA" w:rsidRDefault="00147FAA" w:rsidP="00400130"/>
    <w:p w14:paraId="36EE654D" w14:textId="77777777" w:rsidR="00147FAA" w:rsidRDefault="00147FAA" w:rsidP="00147FAA">
      <w:r>
        <w:t xml:space="preserve">The strip irrigation system was fully operational at the end of 2015. </w:t>
      </w:r>
    </w:p>
    <w:p w14:paraId="2253B7C9" w14:textId="77777777" w:rsidR="00147FAA" w:rsidRDefault="00147FAA" w:rsidP="00147FAA"/>
    <w:p w14:paraId="72B11496" w14:textId="7402AC64" w:rsidR="00147FAA" w:rsidRDefault="00147FAA" w:rsidP="00147FAA">
      <w:r>
        <w:t>The Masterton urban sewerage system serves the Masterton urban area (including Lansdowne and S</w:t>
      </w:r>
      <w:r w:rsidR="00DC5C3E">
        <w:t>o</w:t>
      </w:r>
      <w:r>
        <w:t xml:space="preserve">lway) and receives trade waste from the Waingawa industrial area. Based on the Stats ID projection June 2017 census, the population of this area is approximately </w:t>
      </w:r>
      <w:r w:rsidR="0063546E">
        <w:t xml:space="preserve">29,100. </w:t>
      </w:r>
      <w:r>
        <w:t xml:space="preserve"> </w:t>
      </w:r>
    </w:p>
    <w:p w14:paraId="464549BB" w14:textId="77777777" w:rsidR="004A59CB" w:rsidRDefault="004A59CB" w:rsidP="00147FAA"/>
    <w:p w14:paraId="0E6FA1A0" w14:textId="7F0D8F74" w:rsidR="00147FAA" w:rsidRPr="004A59CB" w:rsidRDefault="00147FAA" w:rsidP="00147FAA">
      <w:pPr>
        <w:rPr>
          <w:u w:val="single"/>
        </w:rPr>
      </w:pPr>
      <w:r w:rsidRPr="004A59CB">
        <w:rPr>
          <w:u w:val="single"/>
        </w:rPr>
        <w:t xml:space="preserve">Resource Consent </w:t>
      </w:r>
    </w:p>
    <w:p w14:paraId="524C69EA" w14:textId="77777777" w:rsidR="004A59CB" w:rsidRDefault="004A59CB" w:rsidP="00147FAA"/>
    <w:p w14:paraId="264B4EDA" w14:textId="6B2A56AF" w:rsidR="00147FAA" w:rsidRDefault="00147FAA" w:rsidP="00147FAA">
      <w:r>
        <w:t>Council's resource consent, WAR090066, from Greater Wellington Regional Council (GWRC) allows:</w:t>
      </w:r>
    </w:p>
    <w:p w14:paraId="30CE4378" w14:textId="07FB0A52" w:rsidR="004A59CB" w:rsidRDefault="004A59CB" w:rsidP="00491995">
      <w:pPr>
        <w:pStyle w:val="ListParagraph"/>
        <w:numPr>
          <w:ilvl w:val="0"/>
          <w:numId w:val="29"/>
        </w:numPr>
      </w:pPr>
      <w:r>
        <w:t>Discharge of treated effluent to land when land conditions allow this, and especially when river flow is low and/or weather conditions dry.</w:t>
      </w:r>
    </w:p>
    <w:p w14:paraId="73FF2131" w14:textId="3A74D705" w:rsidR="004A59CB" w:rsidRDefault="004A59CB" w:rsidP="00491995">
      <w:pPr>
        <w:pStyle w:val="ListParagraph"/>
        <w:numPr>
          <w:ilvl w:val="0"/>
          <w:numId w:val="29"/>
        </w:numPr>
      </w:pPr>
      <w:r>
        <w:t>Discharge of treated effluent to the Ruamahunga River when flows exceed half median flow (12.3m3/sec between 1 November and 30 April, or 6.15m3/sec between 1 May and 31 October)</w:t>
      </w:r>
    </w:p>
    <w:p w14:paraId="77E8BD16" w14:textId="05A33E70" w:rsidR="004A59CB" w:rsidRDefault="004A59CB" w:rsidP="00491995">
      <w:pPr>
        <w:pStyle w:val="ListParagraph"/>
        <w:numPr>
          <w:ilvl w:val="0"/>
          <w:numId w:val="29"/>
        </w:numPr>
      </w:pPr>
      <w:r>
        <w:t>Discharge of odour and aerosols to air from the Masterton oxidation ponds.</w:t>
      </w:r>
    </w:p>
    <w:p w14:paraId="0BAF5994" w14:textId="77777777" w:rsidR="004A59CB" w:rsidRDefault="004A59CB" w:rsidP="004A59CB"/>
    <w:p w14:paraId="1ECD7082" w14:textId="0D96B9FC" w:rsidR="00491995" w:rsidRDefault="00491995" w:rsidP="004A59CB">
      <w:r>
        <w:t>I</w:t>
      </w:r>
      <w:r w:rsidRPr="00491995">
        <w:t>t includes conditions that address a number of issues, including:</w:t>
      </w:r>
    </w:p>
    <w:p w14:paraId="7571A2E6" w14:textId="1E6A234E" w:rsidR="00491995" w:rsidRDefault="00E23E61" w:rsidP="004B7990">
      <w:pPr>
        <w:pStyle w:val="ListParagraph"/>
        <w:numPr>
          <w:ilvl w:val="0"/>
          <w:numId w:val="30"/>
        </w:numPr>
      </w:pPr>
      <w:r>
        <w:t>Managing and monitoring of, the discharge and receiving environment</w:t>
      </w:r>
    </w:p>
    <w:p w14:paraId="6B95F2DA" w14:textId="49F4AA5B" w:rsidR="00E23E61" w:rsidRDefault="004B7990" w:rsidP="004B7990">
      <w:pPr>
        <w:pStyle w:val="ListParagraph"/>
        <w:numPr>
          <w:ilvl w:val="0"/>
          <w:numId w:val="30"/>
        </w:numPr>
      </w:pPr>
      <w:r w:rsidRPr="004B7990">
        <w:t>Regular reporting to GWRC and the community.</w:t>
      </w:r>
    </w:p>
    <w:p w14:paraId="69845E3A" w14:textId="77777777" w:rsidR="004B7990" w:rsidRDefault="004B7990" w:rsidP="004A59CB"/>
    <w:p w14:paraId="03B5417B" w14:textId="77777777" w:rsidR="004B7990" w:rsidRPr="004B7990" w:rsidRDefault="004B7990" w:rsidP="004B7990">
      <w:pPr>
        <w:rPr>
          <w:i/>
          <w:iCs/>
        </w:rPr>
      </w:pPr>
      <w:r w:rsidRPr="004B7990">
        <w:rPr>
          <w:i/>
          <w:iCs/>
        </w:rPr>
        <w:t xml:space="preserve">Effluent Discharge: </w:t>
      </w:r>
    </w:p>
    <w:p w14:paraId="5B67CE92" w14:textId="7BD93D88" w:rsidR="004B7990" w:rsidRDefault="004B7990" w:rsidP="004B7990">
      <w:r>
        <w:t>Treated wastewater is discharged to the Ruamahanga River when river flows exceed 6.15m3/s in winter or 12.3m3/s in summer. The effluent quality standards required by the resource consent are given in Table 5.11.</w:t>
      </w:r>
    </w:p>
    <w:p w14:paraId="04AC1BC3" w14:textId="77777777" w:rsidR="005F0D27" w:rsidRDefault="005F0D27" w:rsidP="004B7990"/>
    <w:tbl>
      <w:tblPr>
        <w:tblW w:w="5137"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2410"/>
        <w:gridCol w:w="1709"/>
        <w:gridCol w:w="5783"/>
      </w:tblGrid>
      <w:tr w:rsidR="00F51A6C" w14:paraId="7DC70855" w14:textId="77777777" w:rsidTr="00BC57EA">
        <w:tc>
          <w:tcPr>
            <w:tcW w:w="5000" w:type="pct"/>
            <w:gridSpan w:val="3"/>
            <w:shd w:val="clear" w:color="auto" w:fill="658C28" w:themeFill="accent2"/>
          </w:tcPr>
          <w:p w14:paraId="54BD5086" w14:textId="7C111F1A" w:rsidR="00F51A6C" w:rsidRPr="00C02077" w:rsidRDefault="00664F47" w:rsidP="00E350B1">
            <w:pPr>
              <w:pStyle w:val="09MDCTableheading"/>
              <w:rPr>
                <w:szCs w:val="24"/>
              </w:rPr>
            </w:pPr>
            <w:r>
              <w:t>Table 5.11</w:t>
            </w:r>
            <w:r w:rsidR="00F51A6C">
              <w:t xml:space="preserve"> </w:t>
            </w:r>
            <w:r w:rsidR="009B2725" w:rsidRPr="009B2725">
              <w:t>Masterton WWTP Resource Consent Effluent Quality Standards</w:t>
            </w:r>
          </w:p>
        </w:tc>
      </w:tr>
      <w:tr w:rsidR="009B2725" w14:paraId="4485CF28" w14:textId="77777777" w:rsidTr="00BC57EA">
        <w:tc>
          <w:tcPr>
            <w:tcW w:w="1217" w:type="pct"/>
            <w:shd w:val="clear" w:color="auto" w:fill="D7DBDE" w:themeFill="background2"/>
          </w:tcPr>
          <w:p w14:paraId="5797950C" w14:textId="15B76AC9" w:rsidR="009B2725" w:rsidRPr="0091781D" w:rsidRDefault="009B2725" w:rsidP="00E350B1">
            <w:pPr>
              <w:pStyle w:val="12MDCTablebodycopy"/>
            </w:pPr>
            <w:r>
              <w:t>Parameter</w:t>
            </w:r>
            <w:r w:rsidRPr="0091781D">
              <w:t xml:space="preserve"> </w:t>
            </w:r>
          </w:p>
        </w:tc>
        <w:tc>
          <w:tcPr>
            <w:tcW w:w="863" w:type="pct"/>
            <w:shd w:val="clear" w:color="auto" w:fill="D7DBDE" w:themeFill="background2"/>
          </w:tcPr>
          <w:p w14:paraId="6D3DC40D" w14:textId="4A2BDB72" w:rsidR="009B2725" w:rsidRPr="00717399" w:rsidRDefault="009B2725" w:rsidP="00E350B1">
            <w:pPr>
              <w:pStyle w:val="12MDCTablebodycopy"/>
            </w:pPr>
            <w:r>
              <w:t>Units</w:t>
            </w:r>
          </w:p>
        </w:tc>
        <w:tc>
          <w:tcPr>
            <w:tcW w:w="2920" w:type="pct"/>
            <w:shd w:val="clear" w:color="auto" w:fill="D7DBDE" w:themeFill="background2"/>
          </w:tcPr>
          <w:p w14:paraId="759706A1" w14:textId="6384B757" w:rsidR="009B2725" w:rsidRPr="00717399" w:rsidRDefault="009B2725" w:rsidP="00E350B1">
            <w:pPr>
              <w:pStyle w:val="12MDCTablebodycopy"/>
            </w:pPr>
            <w:r>
              <w:t>Compliance Standard</w:t>
            </w:r>
          </w:p>
        </w:tc>
      </w:tr>
      <w:tr w:rsidR="009B2725" w14:paraId="78DBA2F8" w14:textId="77777777" w:rsidTr="00BC57EA">
        <w:tc>
          <w:tcPr>
            <w:tcW w:w="1217" w:type="pct"/>
            <w:shd w:val="clear" w:color="auto" w:fill="FFFFFF" w:themeFill="background1"/>
          </w:tcPr>
          <w:p w14:paraId="5C68FEB5" w14:textId="3868EC12" w:rsidR="009B2725" w:rsidRPr="00345644" w:rsidRDefault="009B2725" w:rsidP="00E350B1">
            <w:pPr>
              <w:pStyle w:val="12MDCTablebodycopy"/>
            </w:pPr>
            <w:r w:rsidRPr="009B2725">
              <w:t>80D5 Tota</w:t>
            </w:r>
            <w:r>
              <w:t>l</w:t>
            </w:r>
          </w:p>
        </w:tc>
        <w:tc>
          <w:tcPr>
            <w:tcW w:w="863" w:type="pct"/>
            <w:shd w:val="clear" w:color="auto" w:fill="FFFFFF" w:themeFill="background1"/>
          </w:tcPr>
          <w:p w14:paraId="4300430A" w14:textId="359CB723" w:rsidR="009B2725" w:rsidRPr="00345644" w:rsidRDefault="00072D13" w:rsidP="00E350B1">
            <w:pPr>
              <w:pStyle w:val="12MDCTablebodycopy"/>
            </w:pPr>
            <w:r>
              <w:t>g 02/m3</w:t>
            </w:r>
          </w:p>
        </w:tc>
        <w:tc>
          <w:tcPr>
            <w:tcW w:w="2920" w:type="pct"/>
            <w:shd w:val="clear" w:color="auto" w:fill="FFFFFF" w:themeFill="background1"/>
          </w:tcPr>
          <w:p w14:paraId="7C18B5F0" w14:textId="62FF386A" w:rsidR="009B2725" w:rsidRPr="00345644" w:rsidRDefault="00072D13" w:rsidP="00E350B1">
            <w:pPr>
              <w:pStyle w:val="12MDCTablebodycopy"/>
            </w:pPr>
            <w:r w:rsidRPr="00072D13">
              <w:t>42 (no more than 3 over any consecutive 12 samples</w:t>
            </w:r>
          </w:p>
        </w:tc>
      </w:tr>
      <w:tr w:rsidR="009B2725" w14:paraId="7A633107" w14:textId="77777777" w:rsidTr="00BC57EA">
        <w:tc>
          <w:tcPr>
            <w:tcW w:w="1217" w:type="pct"/>
            <w:shd w:val="clear" w:color="auto" w:fill="FFFFFF" w:themeFill="background1"/>
          </w:tcPr>
          <w:p w14:paraId="1D07F4A3" w14:textId="0FE38C9C" w:rsidR="009B2725" w:rsidRPr="00345644" w:rsidRDefault="00BC57EA" w:rsidP="00E350B1">
            <w:pPr>
              <w:pStyle w:val="12MDCTablebodycopy"/>
            </w:pPr>
            <w:r w:rsidRPr="00BC57EA">
              <w:t>Dissolved 80D5 Total</w:t>
            </w:r>
          </w:p>
        </w:tc>
        <w:tc>
          <w:tcPr>
            <w:tcW w:w="863" w:type="pct"/>
            <w:shd w:val="clear" w:color="auto" w:fill="FFFFFF" w:themeFill="background1"/>
          </w:tcPr>
          <w:p w14:paraId="5540E476" w14:textId="7BE4AB83" w:rsidR="009B2725" w:rsidRPr="00345644" w:rsidRDefault="00072D13" w:rsidP="00E350B1">
            <w:pPr>
              <w:pStyle w:val="12MDCTablebodycopy"/>
            </w:pPr>
            <w:r>
              <w:t>g 02/m3</w:t>
            </w:r>
          </w:p>
        </w:tc>
        <w:tc>
          <w:tcPr>
            <w:tcW w:w="2920" w:type="pct"/>
            <w:shd w:val="clear" w:color="auto" w:fill="FFFFFF" w:themeFill="background1"/>
          </w:tcPr>
          <w:p w14:paraId="35895524" w14:textId="259AC3EA" w:rsidR="009B2725" w:rsidRPr="00345644" w:rsidRDefault="00BC57EA" w:rsidP="00E350B1">
            <w:pPr>
              <w:pStyle w:val="12MDCTablebodycopy"/>
            </w:pPr>
            <w:r w:rsidRPr="00BC57EA">
              <w:t>28 (no more than 3 over any consecutive 12 samples)</w:t>
            </w:r>
          </w:p>
        </w:tc>
      </w:tr>
      <w:tr w:rsidR="00BC57EA" w14:paraId="2EFD1529" w14:textId="77777777" w:rsidTr="00BC57EA">
        <w:tc>
          <w:tcPr>
            <w:tcW w:w="1217" w:type="pct"/>
            <w:shd w:val="clear" w:color="auto" w:fill="FFFFFF" w:themeFill="background1"/>
          </w:tcPr>
          <w:p w14:paraId="42DB4BF4" w14:textId="4273DBE8" w:rsidR="00BC57EA" w:rsidRPr="00BC57EA" w:rsidRDefault="00BC57EA" w:rsidP="00E350B1">
            <w:pPr>
              <w:pStyle w:val="12MDCTablebodycopy"/>
            </w:pPr>
            <w:r w:rsidRPr="00BC57EA">
              <w:t>Suspended Solids</w:t>
            </w:r>
          </w:p>
        </w:tc>
        <w:tc>
          <w:tcPr>
            <w:tcW w:w="863" w:type="pct"/>
            <w:shd w:val="clear" w:color="auto" w:fill="FFFFFF" w:themeFill="background1"/>
          </w:tcPr>
          <w:p w14:paraId="71FDA9C7" w14:textId="28340668" w:rsidR="00BC57EA" w:rsidRDefault="00BC57EA" w:rsidP="00E350B1">
            <w:pPr>
              <w:pStyle w:val="12MDCTablebodycopy"/>
            </w:pPr>
            <w:r>
              <w:t>g/m3</w:t>
            </w:r>
          </w:p>
        </w:tc>
        <w:tc>
          <w:tcPr>
            <w:tcW w:w="2920" w:type="pct"/>
            <w:shd w:val="clear" w:color="auto" w:fill="FFFFFF" w:themeFill="background1"/>
          </w:tcPr>
          <w:p w14:paraId="2B6724D7" w14:textId="6A22D4AC" w:rsidR="00BC57EA" w:rsidRPr="00BC57EA" w:rsidRDefault="009536DB" w:rsidP="00E350B1">
            <w:pPr>
              <w:pStyle w:val="12MDCTablebodycopy"/>
            </w:pPr>
            <w:r w:rsidRPr="009536DB">
              <w:t>91 (no more than 3 over any consecutive 12 samples)</w:t>
            </w:r>
          </w:p>
        </w:tc>
      </w:tr>
      <w:tr w:rsidR="009536DB" w14:paraId="3F89364E" w14:textId="77777777" w:rsidTr="00BC57EA">
        <w:tc>
          <w:tcPr>
            <w:tcW w:w="1217" w:type="pct"/>
            <w:shd w:val="clear" w:color="auto" w:fill="FFFFFF" w:themeFill="background1"/>
          </w:tcPr>
          <w:p w14:paraId="00FEFC57" w14:textId="61F13552" w:rsidR="009536DB" w:rsidRPr="00BC57EA" w:rsidRDefault="009536DB" w:rsidP="00E350B1">
            <w:pPr>
              <w:pStyle w:val="12MDCTablebodycopy"/>
            </w:pPr>
            <w:r w:rsidRPr="009536DB">
              <w:t>Dissolved Reactive Phosphorus</w:t>
            </w:r>
          </w:p>
        </w:tc>
        <w:tc>
          <w:tcPr>
            <w:tcW w:w="863" w:type="pct"/>
            <w:shd w:val="clear" w:color="auto" w:fill="FFFFFF" w:themeFill="background1"/>
          </w:tcPr>
          <w:p w14:paraId="51235299" w14:textId="34CE9184" w:rsidR="009536DB" w:rsidRDefault="009747EC" w:rsidP="00E350B1">
            <w:pPr>
              <w:pStyle w:val="12MDCTablebodycopy"/>
            </w:pPr>
            <w:r>
              <w:t>g/m3</w:t>
            </w:r>
          </w:p>
        </w:tc>
        <w:tc>
          <w:tcPr>
            <w:tcW w:w="2920" w:type="pct"/>
            <w:shd w:val="clear" w:color="auto" w:fill="FFFFFF" w:themeFill="background1"/>
          </w:tcPr>
          <w:p w14:paraId="5324A2DF" w14:textId="04E91BF5" w:rsidR="009536DB" w:rsidRPr="009536DB" w:rsidRDefault="009536DB" w:rsidP="00E350B1">
            <w:pPr>
              <w:pStyle w:val="12MDCTablebodycopy"/>
            </w:pPr>
            <w:r w:rsidRPr="009536DB">
              <w:t>4 (no more than 3 over any consecutive 12 samples)</w:t>
            </w:r>
          </w:p>
        </w:tc>
      </w:tr>
      <w:tr w:rsidR="009536DB" w14:paraId="5F8784D6" w14:textId="77777777" w:rsidTr="00BC57EA">
        <w:tc>
          <w:tcPr>
            <w:tcW w:w="1217" w:type="pct"/>
            <w:shd w:val="clear" w:color="auto" w:fill="FFFFFF" w:themeFill="background1"/>
          </w:tcPr>
          <w:p w14:paraId="30056A7D" w14:textId="3C7C4877" w:rsidR="009536DB" w:rsidRPr="009536DB" w:rsidRDefault="009536DB" w:rsidP="00E350B1">
            <w:pPr>
              <w:pStyle w:val="12MDCTablebodycopy"/>
            </w:pPr>
            <w:r w:rsidRPr="009536DB">
              <w:t>Total Nitrogen</w:t>
            </w:r>
          </w:p>
        </w:tc>
        <w:tc>
          <w:tcPr>
            <w:tcW w:w="863" w:type="pct"/>
            <w:shd w:val="clear" w:color="auto" w:fill="FFFFFF" w:themeFill="background1"/>
          </w:tcPr>
          <w:p w14:paraId="5AD30FE8" w14:textId="73B14653" w:rsidR="009536DB" w:rsidRDefault="009747EC" w:rsidP="00E350B1">
            <w:pPr>
              <w:pStyle w:val="12MDCTablebodycopy"/>
            </w:pPr>
            <w:r>
              <w:t>g/m3</w:t>
            </w:r>
          </w:p>
        </w:tc>
        <w:tc>
          <w:tcPr>
            <w:tcW w:w="2920" w:type="pct"/>
            <w:shd w:val="clear" w:color="auto" w:fill="FFFFFF" w:themeFill="background1"/>
          </w:tcPr>
          <w:p w14:paraId="6E161098" w14:textId="79194ECC" w:rsidR="009536DB" w:rsidRPr="009536DB" w:rsidRDefault="009536DB" w:rsidP="00E350B1">
            <w:pPr>
              <w:pStyle w:val="12MDCTablebodycopy"/>
            </w:pPr>
            <w:r w:rsidRPr="009536DB">
              <w:t>20 (no more than 3 over any consecutive 12 samples)</w:t>
            </w:r>
          </w:p>
        </w:tc>
      </w:tr>
      <w:tr w:rsidR="009536DB" w14:paraId="6595D7BF" w14:textId="77777777" w:rsidTr="00BC57EA">
        <w:tc>
          <w:tcPr>
            <w:tcW w:w="1217" w:type="pct"/>
            <w:shd w:val="clear" w:color="auto" w:fill="FFFFFF" w:themeFill="background1"/>
          </w:tcPr>
          <w:p w14:paraId="0A9F40D3" w14:textId="506B8126" w:rsidR="009536DB" w:rsidRPr="009536DB" w:rsidRDefault="00B448D5" w:rsidP="00E350B1">
            <w:pPr>
              <w:pStyle w:val="12MDCTablebodycopy"/>
            </w:pPr>
            <w:r w:rsidRPr="00B448D5">
              <w:t>Nitrate Nitrogen</w:t>
            </w:r>
          </w:p>
        </w:tc>
        <w:tc>
          <w:tcPr>
            <w:tcW w:w="863" w:type="pct"/>
            <w:shd w:val="clear" w:color="auto" w:fill="FFFFFF" w:themeFill="background1"/>
          </w:tcPr>
          <w:p w14:paraId="1A86A816" w14:textId="72E3C207" w:rsidR="009536DB" w:rsidRDefault="009747EC" w:rsidP="00E350B1">
            <w:pPr>
              <w:pStyle w:val="12MDCTablebodycopy"/>
            </w:pPr>
            <w:r>
              <w:t>g/m3</w:t>
            </w:r>
          </w:p>
        </w:tc>
        <w:tc>
          <w:tcPr>
            <w:tcW w:w="2920" w:type="pct"/>
            <w:shd w:val="clear" w:color="auto" w:fill="FFFFFF" w:themeFill="background1"/>
          </w:tcPr>
          <w:p w14:paraId="3AEB07C5" w14:textId="4771514A" w:rsidR="009536DB" w:rsidRPr="009536DB" w:rsidRDefault="006C451A" w:rsidP="00E350B1">
            <w:pPr>
              <w:pStyle w:val="12MDCTablebodycopy"/>
            </w:pPr>
            <w:r w:rsidRPr="006C451A">
              <w:t>7 (no more than 3 over any consecutive 12 samples)</w:t>
            </w:r>
          </w:p>
        </w:tc>
      </w:tr>
      <w:tr w:rsidR="006C451A" w14:paraId="6EE0A8B4" w14:textId="77777777" w:rsidTr="00BC57EA">
        <w:tc>
          <w:tcPr>
            <w:tcW w:w="1217" w:type="pct"/>
            <w:shd w:val="clear" w:color="auto" w:fill="FFFFFF" w:themeFill="background1"/>
          </w:tcPr>
          <w:p w14:paraId="252E8E8F" w14:textId="32E6FF6B" w:rsidR="006C451A" w:rsidRPr="00B448D5" w:rsidRDefault="006C451A" w:rsidP="00E350B1">
            <w:pPr>
              <w:pStyle w:val="12MDCTablebodycopy"/>
            </w:pPr>
            <w:r w:rsidRPr="006C451A">
              <w:t>Nitrite Nitrogen</w:t>
            </w:r>
          </w:p>
        </w:tc>
        <w:tc>
          <w:tcPr>
            <w:tcW w:w="863" w:type="pct"/>
            <w:shd w:val="clear" w:color="auto" w:fill="FFFFFF" w:themeFill="background1"/>
          </w:tcPr>
          <w:p w14:paraId="061FB8A1" w14:textId="26978BB1" w:rsidR="006C451A" w:rsidRDefault="009747EC" w:rsidP="00E350B1">
            <w:pPr>
              <w:pStyle w:val="12MDCTablebodycopy"/>
            </w:pPr>
            <w:r>
              <w:t>g/m3</w:t>
            </w:r>
          </w:p>
        </w:tc>
        <w:tc>
          <w:tcPr>
            <w:tcW w:w="2920" w:type="pct"/>
            <w:shd w:val="clear" w:color="auto" w:fill="FFFFFF" w:themeFill="background1"/>
          </w:tcPr>
          <w:p w14:paraId="09FAA034" w14:textId="087474BE" w:rsidR="006C451A" w:rsidRPr="006C451A" w:rsidRDefault="006C451A" w:rsidP="00E350B1">
            <w:pPr>
              <w:pStyle w:val="12MDCTablebodycopy"/>
            </w:pPr>
            <w:r w:rsidRPr="006C451A">
              <w:t>2 (no more than 3 over any consecutive 12 samples)</w:t>
            </w:r>
          </w:p>
        </w:tc>
      </w:tr>
      <w:tr w:rsidR="006C451A" w14:paraId="58C0AF2D" w14:textId="77777777" w:rsidTr="00BC57EA">
        <w:tc>
          <w:tcPr>
            <w:tcW w:w="1217" w:type="pct"/>
            <w:shd w:val="clear" w:color="auto" w:fill="FFFFFF" w:themeFill="background1"/>
          </w:tcPr>
          <w:p w14:paraId="07D24244" w14:textId="068DEE17" w:rsidR="006C451A" w:rsidRPr="006C451A" w:rsidRDefault="006C451A" w:rsidP="00E350B1">
            <w:pPr>
              <w:pStyle w:val="12MDCTablebodycopy"/>
            </w:pPr>
            <w:r w:rsidRPr="006C451A">
              <w:t>Total Ammoniacal -</w:t>
            </w:r>
            <w:r>
              <w:t xml:space="preserve"> </w:t>
            </w:r>
            <w:r>
              <w:br/>
            </w:r>
            <w:r w:rsidRPr="006C451A">
              <w:t>N Summer</w:t>
            </w:r>
          </w:p>
        </w:tc>
        <w:tc>
          <w:tcPr>
            <w:tcW w:w="863" w:type="pct"/>
            <w:shd w:val="clear" w:color="auto" w:fill="FFFFFF" w:themeFill="background1"/>
          </w:tcPr>
          <w:p w14:paraId="2844DCAF" w14:textId="1ED6D69A" w:rsidR="006C451A" w:rsidRDefault="009747EC" w:rsidP="00E350B1">
            <w:pPr>
              <w:pStyle w:val="12MDCTablebodycopy"/>
            </w:pPr>
            <w:r>
              <w:t>g/m3</w:t>
            </w:r>
          </w:p>
        </w:tc>
        <w:tc>
          <w:tcPr>
            <w:tcW w:w="2920" w:type="pct"/>
            <w:shd w:val="clear" w:color="auto" w:fill="FFFFFF" w:themeFill="background1"/>
          </w:tcPr>
          <w:p w14:paraId="74D2DEF7" w14:textId="7546A3DC" w:rsidR="006C451A" w:rsidRPr="006C451A" w:rsidRDefault="009747EC" w:rsidP="00E350B1">
            <w:pPr>
              <w:pStyle w:val="12MDCTablebodycopy"/>
            </w:pPr>
            <w:r w:rsidRPr="009747EC">
              <w:t>14 (no more than 2 over any consecutive 12 samples)</w:t>
            </w:r>
          </w:p>
        </w:tc>
      </w:tr>
      <w:tr w:rsidR="009747EC" w14:paraId="7ADB4265" w14:textId="77777777" w:rsidTr="00BC57EA">
        <w:tc>
          <w:tcPr>
            <w:tcW w:w="1217" w:type="pct"/>
            <w:shd w:val="clear" w:color="auto" w:fill="FFFFFF" w:themeFill="background1"/>
          </w:tcPr>
          <w:p w14:paraId="29D74D41" w14:textId="47FB788D" w:rsidR="009747EC" w:rsidRPr="006C451A" w:rsidRDefault="009747EC" w:rsidP="00E350B1">
            <w:pPr>
              <w:pStyle w:val="12MDCTablebodycopy"/>
            </w:pPr>
            <w:r w:rsidRPr="009747EC">
              <w:t>Total Ammoniacal -</w:t>
            </w:r>
            <w:r>
              <w:br/>
            </w:r>
            <w:r w:rsidRPr="009747EC">
              <w:t>N Winter</w:t>
            </w:r>
          </w:p>
        </w:tc>
        <w:tc>
          <w:tcPr>
            <w:tcW w:w="863" w:type="pct"/>
            <w:shd w:val="clear" w:color="auto" w:fill="FFFFFF" w:themeFill="background1"/>
          </w:tcPr>
          <w:p w14:paraId="43BB8271" w14:textId="32F3887F" w:rsidR="009747EC" w:rsidRDefault="009747EC" w:rsidP="00E350B1">
            <w:pPr>
              <w:pStyle w:val="12MDCTablebodycopy"/>
            </w:pPr>
            <w:r>
              <w:t>g/m3</w:t>
            </w:r>
          </w:p>
        </w:tc>
        <w:tc>
          <w:tcPr>
            <w:tcW w:w="2920" w:type="pct"/>
            <w:shd w:val="clear" w:color="auto" w:fill="FFFFFF" w:themeFill="background1"/>
          </w:tcPr>
          <w:p w14:paraId="0B87FC00" w14:textId="1A2696B6" w:rsidR="009747EC" w:rsidRPr="009747EC" w:rsidRDefault="009747EC" w:rsidP="00E350B1">
            <w:pPr>
              <w:pStyle w:val="12MDCTablebodycopy"/>
            </w:pPr>
            <w:r w:rsidRPr="009747EC">
              <w:t>16 (no more than 2 over any consecutive 12 samples)</w:t>
            </w:r>
          </w:p>
        </w:tc>
      </w:tr>
      <w:tr w:rsidR="009747EC" w14:paraId="38E57551" w14:textId="77777777" w:rsidTr="00BC57EA">
        <w:tc>
          <w:tcPr>
            <w:tcW w:w="1217" w:type="pct"/>
            <w:shd w:val="clear" w:color="auto" w:fill="FFFFFF" w:themeFill="background1"/>
          </w:tcPr>
          <w:p w14:paraId="47152E13" w14:textId="1898898B" w:rsidR="009747EC" w:rsidRPr="009747EC" w:rsidRDefault="009747EC" w:rsidP="00E350B1">
            <w:pPr>
              <w:pStyle w:val="12MDCTablebodycopy"/>
            </w:pPr>
            <w:r w:rsidRPr="009747EC">
              <w:t>Escherichia coli Summer</w:t>
            </w:r>
          </w:p>
        </w:tc>
        <w:tc>
          <w:tcPr>
            <w:tcW w:w="863" w:type="pct"/>
            <w:shd w:val="clear" w:color="auto" w:fill="FFFFFF" w:themeFill="background1"/>
          </w:tcPr>
          <w:p w14:paraId="12956107" w14:textId="103D7DD8" w:rsidR="009747EC" w:rsidRDefault="00E27D01" w:rsidP="00E350B1">
            <w:pPr>
              <w:pStyle w:val="12MDCTablebodycopy"/>
            </w:pPr>
            <w:r w:rsidRPr="00110D81">
              <w:t>cfu/</w:t>
            </w:r>
            <w:r>
              <w:t>100</w:t>
            </w:r>
            <w:r w:rsidRPr="00110D81">
              <w:t>ml</w:t>
            </w:r>
          </w:p>
        </w:tc>
        <w:tc>
          <w:tcPr>
            <w:tcW w:w="2920" w:type="pct"/>
            <w:shd w:val="clear" w:color="auto" w:fill="FFFFFF" w:themeFill="background1"/>
          </w:tcPr>
          <w:p w14:paraId="07B80005" w14:textId="3713B44A" w:rsidR="009747EC" w:rsidRPr="009747EC" w:rsidRDefault="001C15D8" w:rsidP="00E350B1">
            <w:pPr>
              <w:pStyle w:val="12MDCTablebodycopy"/>
            </w:pPr>
            <w:r w:rsidRPr="001C15D8">
              <w:t>330 (no more than 5 over any consecutive 6 samples)</w:t>
            </w:r>
          </w:p>
        </w:tc>
      </w:tr>
      <w:tr w:rsidR="001C15D8" w14:paraId="2E4AF3C8" w14:textId="77777777" w:rsidTr="00BC57EA">
        <w:tc>
          <w:tcPr>
            <w:tcW w:w="1217" w:type="pct"/>
            <w:shd w:val="clear" w:color="auto" w:fill="FFFFFF" w:themeFill="background1"/>
          </w:tcPr>
          <w:p w14:paraId="5521F766" w14:textId="56B89117" w:rsidR="001C15D8" w:rsidRPr="009747EC" w:rsidRDefault="001C15D8" w:rsidP="00E350B1">
            <w:pPr>
              <w:pStyle w:val="12MDCTablebodycopy"/>
            </w:pPr>
            <w:r w:rsidRPr="001C15D8">
              <w:t>Escherichia coli Summer</w:t>
            </w:r>
          </w:p>
        </w:tc>
        <w:tc>
          <w:tcPr>
            <w:tcW w:w="863" w:type="pct"/>
            <w:shd w:val="clear" w:color="auto" w:fill="FFFFFF" w:themeFill="background1"/>
          </w:tcPr>
          <w:p w14:paraId="131CD907" w14:textId="2FD36200" w:rsidR="001C15D8" w:rsidRDefault="00E27D01" w:rsidP="00E350B1">
            <w:pPr>
              <w:pStyle w:val="12MDCTablebodycopy"/>
            </w:pPr>
            <w:r w:rsidRPr="00110D81">
              <w:t>cfu/</w:t>
            </w:r>
            <w:r>
              <w:t>100</w:t>
            </w:r>
            <w:r w:rsidRPr="00110D81">
              <w:t>ml</w:t>
            </w:r>
          </w:p>
        </w:tc>
        <w:tc>
          <w:tcPr>
            <w:tcW w:w="2920" w:type="pct"/>
            <w:shd w:val="clear" w:color="auto" w:fill="FFFFFF" w:themeFill="background1"/>
          </w:tcPr>
          <w:p w14:paraId="54BE9445" w14:textId="7E723095" w:rsidR="001C15D8" w:rsidRPr="001C15D8" w:rsidRDefault="001C15D8" w:rsidP="00E350B1">
            <w:pPr>
              <w:pStyle w:val="12MDCTablebodycopy"/>
            </w:pPr>
            <w:r w:rsidRPr="001C15D8">
              <w:t>1800 (no more than 1 over any consecutive 6 samples)</w:t>
            </w:r>
          </w:p>
        </w:tc>
      </w:tr>
      <w:tr w:rsidR="001C15D8" w14:paraId="31F9B910" w14:textId="77777777" w:rsidTr="00BC57EA">
        <w:tc>
          <w:tcPr>
            <w:tcW w:w="1217" w:type="pct"/>
            <w:shd w:val="clear" w:color="auto" w:fill="FFFFFF" w:themeFill="background1"/>
          </w:tcPr>
          <w:p w14:paraId="4AC36193" w14:textId="28D97157" w:rsidR="001C15D8" w:rsidRPr="001C15D8" w:rsidRDefault="001C15D8" w:rsidP="00E350B1">
            <w:pPr>
              <w:pStyle w:val="12MDCTablebodycopy"/>
            </w:pPr>
            <w:r w:rsidRPr="001C15D8">
              <w:t>Escherichia coli Winter</w:t>
            </w:r>
          </w:p>
        </w:tc>
        <w:tc>
          <w:tcPr>
            <w:tcW w:w="863" w:type="pct"/>
            <w:shd w:val="clear" w:color="auto" w:fill="FFFFFF" w:themeFill="background1"/>
          </w:tcPr>
          <w:p w14:paraId="44832F06" w14:textId="0CDD1DF8" w:rsidR="001C15D8" w:rsidRDefault="00110D81" w:rsidP="00E350B1">
            <w:pPr>
              <w:pStyle w:val="12MDCTablebodycopy"/>
            </w:pPr>
            <w:r w:rsidRPr="00110D81">
              <w:t>cfu/</w:t>
            </w:r>
            <w:r>
              <w:t>100</w:t>
            </w:r>
            <w:r w:rsidRPr="00110D81">
              <w:t>ml</w:t>
            </w:r>
          </w:p>
        </w:tc>
        <w:tc>
          <w:tcPr>
            <w:tcW w:w="2920" w:type="pct"/>
            <w:shd w:val="clear" w:color="auto" w:fill="FFFFFF" w:themeFill="background1"/>
          </w:tcPr>
          <w:p w14:paraId="77AFE539" w14:textId="45426F09" w:rsidR="001C15D8" w:rsidRPr="001C15D8" w:rsidRDefault="001C15D8" w:rsidP="00E350B1">
            <w:pPr>
              <w:pStyle w:val="12MDCTablebodycopy"/>
            </w:pPr>
            <w:r w:rsidRPr="001C15D8">
              <w:t>1000 (no more than 5 over any consecutive 6 samples)</w:t>
            </w:r>
          </w:p>
        </w:tc>
      </w:tr>
      <w:tr w:rsidR="001C15D8" w14:paraId="7093FCC8" w14:textId="77777777" w:rsidTr="00BC57EA">
        <w:tc>
          <w:tcPr>
            <w:tcW w:w="1217" w:type="pct"/>
            <w:shd w:val="clear" w:color="auto" w:fill="FFFFFF" w:themeFill="background1"/>
          </w:tcPr>
          <w:p w14:paraId="5D041EA5" w14:textId="3D2B4FA4" w:rsidR="001C15D8" w:rsidRPr="001C15D8" w:rsidRDefault="00110D81" w:rsidP="00E350B1">
            <w:pPr>
              <w:pStyle w:val="12MDCTablebodycopy"/>
            </w:pPr>
            <w:r w:rsidRPr="00110D81">
              <w:t>Escherichia coli Winter</w:t>
            </w:r>
          </w:p>
        </w:tc>
        <w:tc>
          <w:tcPr>
            <w:tcW w:w="863" w:type="pct"/>
            <w:shd w:val="clear" w:color="auto" w:fill="FFFFFF" w:themeFill="background1"/>
          </w:tcPr>
          <w:p w14:paraId="02187DFB" w14:textId="37425437" w:rsidR="001C15D8" w:rsidRDefault="00110D81" w:rsidP="00E350B1">
            <w:pPr>
              <w:pStyle w:val="12MDCTablebodycopy"/>
            </w:pPr>
            <w:r w:rsidRPr="00110D81">
              <w:t>cfu/</w:t>
            </w:r>
            <w:r>
              <w:t>100</w:t>
            </w:r>
            <w:r w:rsidRPr="00110D81">
              <w:t>ml</w:t>
            </w:r>
          </w:p>
        </w:tc>
        <w:tc>
          <w:tcPr>
            <w:tcW w:w="2920" w:type="pct"/>
            <w:shd w:val="clear" w:color="auto" w:fill="FFFFFF" w:themeFill="background1"/>
          </w:tcPr>
          <w:p w14:paraId="00A5B817" w14:textId="02B39975" w:rsidR="001C15D8" w:rsidRPr="001C15D8" w:rsidRDefault="00110D81" w:rsidP="00E350B1">
            <w:pPr>
              <w:pStyle w:val="12MDCTablebodycopy"/>
            </w:pPr>
            <w:r w:rsidRPr="00110D81">
              <w:t>4000 (no more than 1 over any consecutive 6 samples)</w:t>
            </w:r>
          </w:p>
        </w:tc>
      </w:tr>
    </w:tbl>
    <w:p w14:paraId="133DBAA9" w14:textId="77777777" w:rsidR="005F0D27" w:rsidRDefault="005F0D27" w:rsidP="004B7990"/>
    <w:p w14:paraId="40C8C566" w14:textId="77777777" w:rsidR="00E27D01" w:rsidRPr="00E27D01" w:rsidRDefault="00E27D01" w:rsidP="00E27D01">
      <w:pPr>
        <w:rPr>
          <w:i/>
          <w:iCs/>
        </w:rPr>
      </w:pPr>
      <w:r w:rsidRPr="00E27D01">
        <w:rPr>
          <w:i/>
          <w:iCs/>
        </w:rPr>
        <w:t xml:space="preserve">Current Compliance Levels </w:t>
      </w:r>
    </w:p>
    <w:p w14:paraId="7149C161" w14:textId="4B2EA2BA" w:rsidR="00E27D01" w:rsidRDefault="008D1EA1" w:rsidP="00E27D01">
      <w:r>
        <w:t xml:space="preserve">Homebush </w:t>
      </w:r>
      <w:r w:rsidR="00434671">
        <w:t xml:space="preserve">manages a high degree of compliance with the conditions of consent, with occasional issues arising from technical failures. These are addressed as they occur. </w:t>
      </w:r>
      <w:r w:rsidR="002F7C0F">
        <w:t>High levels of e coli have occurred in the final pond in the past, but this</w:t>
      </w:r>
      <w:r w:rsidR="00AC6993">
        <w:t xml:space="preserve"> has now ceased.</w:t>
      </w:r>
    </w:p>
    <w:p w14:paraId="342D6282" w14:textId="77777777" w:rsidR="00E27D01" w:rsidRDefault="00E27D01" w:rsidP="00E27D01"/>
    <w:p w14:paraId="358C9296" w14:textId="4BFC96AE" w:rsidR="00E27D01" w:rsidRPr="00E27D01" w:rsidRDefault="00E27D01" w:rsidP="00E27D01">
      <w:pPr>
        <w:rPr>
          <w:i/>
          <w:iCs/>
        </w:rPr>
      </w:pPr>
      <w:r w:rsidRPr="00E27D01">
        <w:rPr>
          <w:i/>
          <w:iCs/>
        </w:rPr>
        <w:t xml:space="preserve">Monitoring </w:t>
      </w:r>
    </w:p>
    <w:p w14:paraId="12B7D253" w14:textId="6CE05124" w:rsidR="00E27D01" w:rsidRDefault="00E27D01" w:rsidP="00E27D01">
      <w:r>
        <w:t>Council currently regularly monitors, records and reports the following, in accordance with its resource consent:</w:t>
      </w:r>
    </w:p>
    <w:p w14:paraId="4BD55062" w14:textId="7514C3E1" w:rsidR="00A07DCF" w:rsidRDefault="00A07DCF" w:rsidP="00A07DCF">
      <w:pPr>
        <w:pStyle w:val="ListParagraph"/>
        <w:numPr>
          <w:ilvl w:val="0"/>
          <w:numId w:val="31"/>
        </w:numPr>
      </w:pPr>
      <w:r>
        <w:t>Water quality in Makoura Stream</w:t>
      </w:r>
    </w:p>
    <w:p w14:paraId="51799B3D" w14:textId="71C03095" w:rsidR="00A07DCF" w:rsidRDefault="00A07DCF" w:rsidP="00A07DCF">
      <w:pPr>
        <w:pStyle w:val="ListParagraph"/>
        <w:numPr>
          <w:ilvl w:val="0"/>
          <w:numId w:val="31"/>
        </w:numPr>
      </w:pPr>
      <w:r>
        <w:t>Water quality in Ruamahanga River</w:t>
      </w:r>
    </w:p>
    <w:p w14:paraId="59DE0B8B" w14:textId="38AB8367" w:rsidR="00E27D01" w:rsidRDefault="00A07DCF" w:rsidP="00A07DCF">
      <w:pPr>
        <w:pStyle w:val="ListParagraph"/>
        <w:numPr>
          <w:ilvl w:val="0"/>
          <w:numId w:val="31"/>
        </w:numPr>
      </w:pPr>
      <w:r>
        <w:t>Groundwater quality from monitoring bores around the WWTP site</w:t>
      </w:r>
    </w:p>
    <w:p w14:paraId="0185E1CF" w14:textId="77777777" w:rsidR="00A07DCF" w:rsidRDefault="00A07DCF" w:rsidP="00A07DCF"/>
    <w:p w14:paraId="6011B9D4" w14:textId="1DAB1222" w:rsidR="00A07DCF" w:rsidRDefault="00A07DCF" w:rsidP="00A07DCF">
      <w:r w:rsidRPr="00A07DCF">
        <w:t>GWRC regularly monitors the Ruamahanga River at a number of sites for recreational water quality during the bathing season and this information is available to the public on their website. GWRC also carry out monthly State of the Environment water quality monitoring at a number of sites on the Ruamahanga River.</w:t>
      </w:r>
    </w:p>
    <w:p w14:paraId="23499F60" w14:textId="77777777" w:rsidR="00A07DCF" w:rsidRDefault="00A07DCF" w:rsidP="00A07DCF"/>
    <w:p w14:paraId="1D2490A4" w14:textId="13FFCBCF" w:rsidR="00A07DCF" w:rsidRDefault="00A07DCF" w:rsidP="00A07DCF">
      <w:r>
        <w:t>A plan for the upgraded Homebush operation, including monitoring and compliance, is complete. The Homebush Operations and Management Plan is reviewed annually and was last updated in 2</w:t>
      </w:r>
      <w:r w:rsidR="0021561E">
        <w:t>025</w:t>
      </w:r>
      <w:r>
        <w:t xml:space="preserve">. </w:t>
      </w:r>
    </w:p>
    <w:p w14:paraId="61C26A79" w14:textId="77777777" w:rsidR="00A07DCF" w:rsidRDefault="00A07DCF" w:rsidP="00A07DCF"/>
    <w:p w14:paraId="1ECD9AF4" w14:textId="7C8DAA12" w:rsidR="00A07DCF" w:rsidRPr="00A07DCF" w:rsidRDefault="00A07DCF" w:rsidP="00A07DCF">
      <w:pPr>
        <w:rPr>
          <w:u w:val="single"/>
        </w:rPr>
      </w:pPr>
      <w:r w:rsidRPr="00A07DCF">
        <w:rPr>
          <w:u w:val="single"/>
        </w:rPr>
        <w:t xml:space="preserve">Reticulation Description </w:t>
      </w:r>
    </w:p>
    <w:p w14:paraId="73CB90C5" w14:textId="77777777" w:rsidR="00A07DCF" w:rsidRDefault="00A07DCF" w:rsidP="00A07DCF"/>
    <w:p w14:paraId="50BE3F08" w14:textId="657A1A31" w:rsidR="00A07DCF" w:rsidRDefault="00A07DCF" w:rsidP="00A07DCF">
      <w:r>
        <w:t>There are currently in the order of 8</w:t>
      </w:r>
      <w:r w:rsidR="003F6587">
        <w:t>900</w:t>
      </w:r>
      <w:r>
        <w:t xml:space="preserve"> private connections to the sewerage in Masterton. </w:t>
      </w:r>
    </w:p>
    <w:p w14:paraId="2D84FF2F" w14:textId="219438BC" w:rsidR="00A07DCF" w:rsidRDefault="00A07DCF" w:rsidP="00A07DCF">
      <w:r>
        <w:t xml:space="preserve">The Masterton urban area is serviced by </w:t>
      </w:r>
      <w:r w:rsidR="00C3383E">
        <w:t>209.8k</w:t>
      </w:r>
      <w:r>
        <w:t xml:space="preserve">m of piped reticulation, which varies in diameter from 100 to 840mm. Pipe materials used include earthenware, concrete, asbestos cement, PVC and polyethylene. The age of the pipes ranges between 0 (new) and approximately 100 years old. </w:t>
      </w:r>
    </w:p>
    <w:p w14:paraId="6E592E7B" w14:textId="77777777" w:rsidR="00A07DCF" w:rsidRDefault="00A07DCF" w:rsidP="00A07DCF"/>
    <w:p w14:paraId="623E696A" w14:textId="5F36C1ED" w:rsidR="00A07DCF" w:rsidRDefault="00A07DCF" w:rsidP="00A07DCF">
      <w:r>
        <w:t xml:space="preserve">The Masterton sewer system gravitates from northwest to southeast, with a siphon over the Waipoua River at Colombo Road serving the Lansdowne area. There are two minor pump stations, one at Chapel Street and the other on the south side of the Waingawa Bridge. The main pipelines converge at the Homebush corner with Pokohiwi Road and a single 840mm diameter pipeline carries the flow from there to the WWTP. The gradual duplication of under capacity lines over time has resulted in a number of flow diversions or splits in the system, where flow can go either way within the network. </w:t>
      </w:r>
    </w:p>
    <w:p w14:paraId="1449F05F" w14:textId="77777777" w:rsidR="00A07DCF" w:rsidRDefault="00A07DCF" w:rsidP="00A07DCF"/>
    <w:p w14:paraId="2EEC63BD" w14:textId="4D771B35" w:rsidR="00A07DCF" w:rsidRDefault="00A07DCF" w:rsidP="00A07DCF">
      <w:r>
        <w:t>Council has an ongoing programme of work to replace and update the reticulation system, with an annua</w:t>
      </w:r>
      <w:r w:rsidR="002059E0">
        <w:t xml:space="preserve"> operating</w:t>
      </w:r>
      <w:r>
        <w:t>l budget of $1.1 -1.6M.</w:t>
      </w:r>
    </w:p>
    <w:p w14:paraId="36ABBA60" w14:textId="77777777" w:rsidR="00AA12DE" w:rsidRDefault="00AA12DE" w:rsidP="00A07DCF"/>
    <w:p w14:paraId="308A5CEB" w14:textId="77777777" w:rsidR="00AA12DE" w:rsidRPr="00AA12DE" w:rsidRDefault="00AA12DE" w:rsidP="00AA12DE">
      <w:pPr>
        <w:rPr>
          <w:i/>
          <w:iCs/>
        </w:rPr>
      </w:pPr>
      <w:r w:rsidRPr="00AA12DE">
        <w:rPr>
          <w:i/>
          <w:iCs/>
        </w:rPr>
        <w:t xml:space="preserve">Pumps </w:t>
      </w:r>
    </w:p>
    <w:p w14:paraId="471B763E" w14:textId="72D578E7" w:rsidR="00AA12DE" w:rsidRDefault="00AA12DE" w:rsidP="00AA12DE">
      <w:r>
        <w:t xml:space="preserve">Currently there are </w:t>
      </w:r>
      <w:r w:rsidR="008E5A9C">
        <w:t>five</w:t>
      </w:r>
      <w:r>
        <w:t xml:space="preserve"> pump stations in the reticulation system. These are summarised in Table 5.1</w:t>
      </w:r>
      <w:r w:rsidR="007D2ECE">
        <w:t>2</w:t>
      </w:r>
      <w:r>
        <w:t xml:space="preserve"> with pump models and expected useful lives. </w:t>
      </w:r>
    </w:p>
    <w:p w14:paraId="538748BD" w14:textId="77777777" w:rsidR="008E5A9C" w:rsidRDefault="008E5A9C" w:rsidP="00AA12DE"/>
    <w:p w14:paraId="0393FE52" w14:textId="77777777" w:rsidR="00AA12DE" w:rsidRDefault="00AA12DE" w:rsidP="00AA12DE">
      <w:r>
        <w:t xml:space="preserve">In case of power failure, Council has two portable generators that can be used to pump the wet wells down. </w:t>
      </w:r>
    </w:p>
    <w:p w14:paraId="6353920F" w14:textId="77777777" w:rsidR="00AA12DE" w:rsidRDefault="00AA12DE" w:rsidP="00AA12DE"/>
    <w:p w14:paraId="5F904270" w14:textId="5BD3B1A9" w:rsidR="00AA12DE" w:rsidRPr="00AA12DE" w:rsidRDefault="00AA12DE" w:rsidP="00AA12DE">
      <w:pPr>
        <w:rPr>
          <w:i/>
          <w:iCs/>
        </w:rPr>
      </w:pPr>
      <w:r w:rsidRPr="00AA12DE">
        <w:rPr>
          <w:i/>
          <w:iCs/>
        </w:rPr>
        <w:t xml:space="preserve">Storage </w:t>
      </w:r>
    </w:p>
    <w:p w14:paraId="79C2F829" w14:textId="3C51BACC" w:rsidR="00AA12DE" w:rsidRDefault="00AA12DE" w:rsidP="00AA12DE">
      <w:r>
        <w:t>Apart from normal operational storage provisions within the pipes and pump stations, there are currently no storage tanks within the Masterton sewerage system.</w:t>
      </w:r>
    </w:p>
    <w:p w14:paraId="4DD95B37" w14:textId="77777777" w:rsidR="00AA12DE" w:rsidRDefault="00AA12DE" w:rsidP="00AA12DE"/>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2835"/>
        <w:gridCol w:w="709"/>
        <w:gridCol w:w="995"/>
        <w:gridCol w:w="1683"/>
        <w:gridCol w:w="1517"/>
        <w:gridCol w:w="1899"/>
      </w:tblGrid>
      <w:tr w:rsidR="00275AA6" w14:paraId="2739DB24" w14:textId="751AF950" w:rsidTr="0060540C">
        <w:tc>
          <w:tcPr>
            <w:tcW w:w="5000" w:type="pct"/>
            <w:gridSpan w:val="6"/>
            <w:shd w:val="clear" w:color="auto" w:fill="658C28" w:themeFill="accent2"/>
          </w:tcPr>
          <w:p w14:paraId="26DB5C17" w14:textId="1572B5AC" w:rsidR="00275AA6" w:rsidRDefault="00275AA6" w:rsidP="00E350B1">
            <w:pPr>
              <w:pStyle w:val="09MDCTableheading"/>
            </w:pPr>
            <w:r>
              <w:t>Table 5.1</w:t>
            </w:r>
            <w:r w:rsidR="007D2ECE">
              <w:t>2</w:t>
            </w:r>
            <w:r>
              <w:t xml:space="preserve"> </w:t>
            </w:r>
            <w:r w:rsidRPr="00275AA6">
              <w:t>Masterton Sewerage Pump Stations</w:t>
            </w:r>
          </w:p>
        </w:tc>
      </w:tr>
      <w:tr w:rsidR="0060540C" w14:paraId="07CBB829" w14:textId="05D144CE" w:rsidTr="00EE4C3D">
        <w:tc>
          <w:tcPr>
            <w:tcW w:w="1471" w:type="pct"/>
            <w:shd w:val="clear" w:color="auto" w:fill="D7DBDE" w:themeFill="background2"/>
          </w:tcPr>
          <w:p w14:paraId="7198B005" w14:textId="3DE586FC" w:rsidR="00275AA6" w:rsidRPr="0091781D" w:rsidRDefault="00275AA6" w:rsidP="00E350B1">
            <w:pPr>
              <w:pStyle w:val="12MDCTablebodycopy"/>
            </w:pPr>
            <w:r>
              <w:t>Description</w:t>
            </w:r>
          </w:p>
        </w:tc>
        <w:tc>
          <w:tcPr>
            <w:tcW w:w="368" w:type="pct"/>
            <w:shd w:val="clear" w:color="auto" w:fill="D7DBDE" w:themeFill="background2"/>
          </w:tcPr>
          <w:p w14:paraId="09A595A6" w14:textId="23A32000" w:rsidR="00275AA6" w:rsidRPr="00717399" w:rsidRDefault="00275AA6" w:rsidP="00E350B1">
            <w:pPr>
              <w:pStyle w:val="12MDCTablebodycopy"/>
            </w:pPr>
            <w:r>
              <w:t>No.</w:t>
            </w:r>
          </w:p>
        </w:tc>
        <w:tc>
          <w:tcPr>
            <w:tcW w:w="516" w:type="pct"/>
            <w:shd w:val="clear" w:color="auto" w:fill="D7DBDE" w:themeFill="background2"/>
          </w:tcPr>
          <w:p w14:paraId="306AAF16" w14:textId="3383FEEB" w:rsidR="00275AA6" w:rsidRPr="00717399" w:rsidRDefault="00275AA6" w:rsidP="00E350B1">
            <w:pPr>
              <w:pStyle w:val="12MDCTablebodycopy"/>
            </w:pPr>
            <w:r>
              <w:t>Pump Make</w:t>
            </w:r>
          </w:p>
        </w:tc>
        <w:tc>
          <w:tcPr>
            <w:tcW w:w="873" w:type="pct"/>
            <w:shd w:val="clear" w:color="auto" w:fill="D7DBDE" w:themeFill="background2"/>
          </w:tcPr>
          <w:p w14:paraId="5F217FC4" w14:textId="087BF092" w:rsidR="00275AA6" w:rsidRDefault="00275AA6" w:rsidP="00E350B1">
            <w:pPr>
              <w:pStyle w:val="12MDCTablebodycopy"/>
            </w:pPr>
            <w:r>
              <w:t>Pump Model</w:t>
            </w:r>
          </w:p>
        </w:tc>
        <w:tc>
          <w:tcPr>
            <w:tcW w:w="787" w:type="pct"/>
            <w:shd w:val="clear" w:color="auto" w:fill="D7DBDE" w:themeFill="background2"/>
          </w:tcPr>
          <w:p w14:paraId="0B6F5491" w14:textId="209C508F" w:rsidR="00275AA6" w:rsidRDefault="00275AA6" w:rsidP="00E350B1">
            <w:pPr>
              <w:pStyle w:val="12MDCTablebodycopy"/>
            </w:pPr>
            <w:r>
              <w:t>Year of Construction</w:t>
            </w:r>
          </w:p>
        </w:tc>
        <w:tc>
          <w:tcPr>
            <w:tcW w:w="985" w:type="pct"/>
            <w:shd w:val="clear" w:color="auto" w:fill="D7DBDE" w:themeFill="background2"/>
          </w:tcPr>
          <w:p w14:paraId="48493F45" w14:textId="4E186FE6" w:rsidR="00275AA6" w:rsidRDefault="00275AA6" w:rsidP="00E350B1">
            <w:pPr>
              <w:pStyle w:val="12MDCTablebodycopy"/>
            </w:pPr>
            <w:r>
              <w:t>Base Life (years)</w:t>
            </w:r>
          </w:p>
        </w:tc>
      </w:tr>
      <w:tr w:rsidR="00635A13" w14:paraId="367C5546" w14:textId="7C74A819" w:rsidTr="0060540C">
        <w:tc>
          <w:tcPr>
            <w:tcW w:w="2355" w:type="pct"/>
            <w:gridSpan w:val="3"/>
            <w:shd w:val="clear" w:color="auto" w:fill="FFFFFF" w:themeFill="background1"/>
          </w:tcPr>
          <w:p w14:paraId="5B6E6DEF" w14:textId="7C492826" w:rsidR="00635A13" w:rsidRPr="00345644" w:rsidRDefault="00635A13" w:rsidP="00E350B1">
            <w:pPr>
              <w:pStyle w:val="12MDCTablebodycopy"/>
            </w:pPr>
            <w:r>
              <w:t>Chapel Street pump station</w:t>
            </w:r>
          </w:p>
        </w:tc>
        <w:tc>
          <w:tcPr>
            <w:tcW w:w="873" w:type="pct"/>
            <w:shd w:val="clear" w:color="auto" w:fill="FFFFFF" w:themeFill="background1"/>
          </w:tcPr>
          <w:p w14:paraId="783168CF" w14:textId="77777777" w:rsidR="00635A13" w:rsidRPr="00072D13" w:rsidRDefault="00635A13" w:rsidP="00E350B1">
            <w:pPr>
              <w:pStyle w:val="12MDCTablebodycopy"/>
            </w:pPr>
          </w:p>
        </w:tc>
        <w:tc>
          <w:tcPr>
            <w:tcW w:w="787" w:type="pct"/>
            <w:shd w:val="clear" w:color="auto" w:fill="FFFFFF" w:themeFill="background1"/>
          </w:tcPr>
          <w:p w14:paraId="6E52553C" w14:textId="77777777" w:rsidR="00635A13" w:rsidRPr="00072D13" w:rsidRDefault="00635A13" w:rsidP="00E350B1">
            <w:pPr>
              <w:pStyle w:val="12MDCTablebodycopy"/>
            </w:pPr>
          </w:p>
        </w:tc>
        <w:tc>
          <w:tcPr>
            <w:tcW w:w="985" w:type="pct"/>
            <w:shd w:val="clear" w:color="auto" w:fill="FFFFFF" w:themeFill="background1"/>
          </w:tcPr>
          <w:p w14:paraId="2261D154" w14:textId="77777777" w:rsidR="00635A13" w:rsidRPr="00072D13" w:rsidRDefault="00635A13" w:rsidP="00E350B1">
            <w:pPr>
              <w:pStyle w:val="12MDCTablebodycopy"/>
            </w:pPr>
          </w:p>
        </w:tc>
      </w:tr>
      <w:tr w:rsidR="0060540C" w14:paraId="6AE6A633" w14:textId="3B2A8D17" w:rsidTr="00EE4C3D">
        <w:tc>
          <w:tcPr>
            <w:tcW w:w="1471" w:type="pct"/>
            <w:shd w:val="clear" w:color="auto" w:fill="FFFFFF" w:themeFill="background1"/>
          </w:tcPr>
          <w:p w14:paraId="5AE02409" w14:textId="5CA12808" w:rsidR="00275AA6" w:rsidRPr="00345644" w:rsidRDefault="00021C86" w:rsidP="00021C86">
            <w:pPr>
              <w:pStyle w:val="12MDCTablebodycopy"/>
              <w:numPr>
                <w:ilvl w:val="0"/>
                <w:numId w:val="32"/>
              </w:numPr>
              <w:ind w:left="288" w:hanging="283"/>
            </w:pPr>
            <w:r>
              <w:t>Pumps</w:t>
            </w:r>
          </w:p>
        </w:tc>
        <w:tc>
          <w:tcPr>
            <w:tcW w:w="368" w:type="pct"/>
            <w:shd w:val="clear" w:color="auto" w:fill="FFFFFF" w:themeFill="background1"/>
          </w:tcPr>
          <w:p w14:paraId="63D363A8" w14:textId="278D08DD" w:rsidR="00275AA6" w:rsidRPr="00345644" w:rsidRDefault="00635A13" w:rsidP="00021C86">
            <w:pPr>
              <w:pStyle w:val="12MDCTablebodycopy"/>
              <w:ind w:left="288" w:hanging="283"/>
            </w:pPr>
            <w:r>
              <w:t>2</w:t>
            </w:r>
          </w:p>
        </w:tc>
        <w:tc>
          <w:tcPr>
            <w:tcW w:w="516" w:type="pct"/>
            <w:shd w:val="clear" w:color="auto" w:fill="FFFFFF" w:themeFill="background1"/>
          </w:tcPr>
          <w:p w14:paraId="3FA2FD92" w14:textId="09497A54" w:rsidR="00275AA6" w:rsidRPr="00345644" w:rsidRDefault="00635A13" w:rsidP="00021C86">
            <w:pPr>
              <w:pStyle w:val="12MDCTablebodycopy"/>
              <w:ind w:left="288" w:hanging="283"/>
            </w:pPr>
            <w:r>
              <w:t>Flygt</w:t>
            </w:r>
          </w:p>
        </w:tc>
        <w:tc>
          <w:tcPr>
            <w:tcW w:w="873" w:type="pct"/>
            <w:shd w:val="clear" w:color="auto" w:fill="FFFFFF" w:themeFill="background1"/>
          </w:tcPr>
          <w:p w14:paraId="100CAF72" w14:textId="1B2061F0" w:rsidR="00275AA6" w:rsidRPr="00BC57EA" w:rsidRDefault="00635A13" w:rsidP="00021C86">
            <w:pPr>
              <w:pStyle w:val="12MDCTablebodycopy"/>
              <w:ind w:left="288" w:hanging="283"/>
            </w:pPr>
            <w:r>
              <w:t>3085-181</w:t>
            </w:r>
          </w:p>
        </w:tc>
        <w:tc>
          <w:tcPr>
            <w:tcW w:w="787" w:type="pct"/>
            <w:shd w:val="clear" w:color="auto" w:fill="FFFFFF" w:themeFill="background1"/>
          </w:tcPr>
          <w:p w14:paraId="04F081DA" w14:textId="50251B18" w:rsidR="00275AA6" w:rsidRPr="00BC57EA" w:rsidRDefault="00811F04" w:rsidP="00021C86">
            <w:pPr>
              <w:pStyle w:val="12MDCTablebodycopy"/>
              <w:ind w:left="288" w:hanging="283"/>
            </w:pPr>
            <w:r>
              <w:t>1982</w:t>
            </w:r>
          </w:p>
        </w:tc>
        <w:tc>
          <w:tcPr>
            <w:tcW w:w="985" w:type="pct"/>
            <w:shd w:val="clear" w:color="auto" w:fill="FFFFFF" w:themeFill="background1"/>
          </w:tcPr>
          <w:p w14:paraId="6A736BF1" w14:textId="5059E021" w:rsidR="00275AA6" w:rsidRPr="00BC57EA" w:rsidRDefault="00811F04" w:rsidP="00021C86">
            <w:pPr>
              <w:pStyle w:val="12MDCTablebodycopy"/>
              <w:ind w:left="288" w:hanging="283"/>
            </w:pPr>
            <w:r>
              <w:t>20</w:t>
            </w:r>
          </w:p>
        </w:tc>
      </w:tr>
      <w:tr w:rsidR="0060540C" w14:paraId="72F01EB7" w14:textId="733E513E" w:rsidTr="00EE4C3D">
        <w:tc>
          <w:tcPr>
            <w:tcW w:w="1471" w:type="pct"/>
            <w:shd w:val="clear" w:color="auto" w:fill="FFFFFF" w:themeFill="background1"/>
          </w:tcPr>
          <w:p w14:paraId="2D82DC67" w14:textId="201037D1" w:rsidR="00275AA6" w:rsidRPr="00BC57EA" w:rsidRDefault="00021C86" w:rsidP="00021C86">
            <w:pPr>
              <w:pStyle w:val="12MDCTablebodycopy"/>
              <w:numPr>
                <w:ilvl w:val="0"/>
                <w:numId w:val="32"/>
              </w:numPr>
              <w:ind w:left="288" w:hanging="283"/>
            </w:pPr>
            <w:r>
              <w:t>Structure</w:t>
            </w:r>
          </w:p>
        </w:tc>
        <w:tc>
          <w:tcPr>
            <w:tcW w:w="368" w:type="pct"/>
            <w:shd w:val="clear" w:color="auto" w:fill="FFFFFF" w:themeFill="background1"/>
          </w:tcPr>
          <w:p w14:paraId="104E2839" w14:textId="6899BF01" w:rsidR="00275AA6" w:rsidRDefault="00635A13" w:rsidP="00021C86">
            <w:pPr>
              <w:pStyle w:val="12MDCTablebodycopy"/>
              <w:ind w:left="288" w:hanging="283"/>
            </w:pPr>
            <w:r>
              <w:t>1</w:t>
            </w:r>
          </w:p>
        </w:tc>
        <w:tc>
          <w:tcPr>
            <w:tcW w:w="516" w:type="pct"/>
            <w:shd w:val="clear" w:color="auto" w:fill="FFFFFF" w:themeFill="background1"/>
          </w:tcPr>
          <w:p w14:paraId="2169CD27" w14:textId="1C505BAA" w:rsidR="00275AA6" w:rsidRPr="00BC57EA" w:rsidRDefault="00275AA6" w:rsidP="00021C86">
            <w:pPr>
              <w:pStyle w:val="12MDCTablebodycopy"/>
              <w:ind w:left="288" w:hanging="283"/>
            </w:pPr>
          </w:p>
        </w:tc>
        <w:tc>
          <w:tcPr>
            <w:tcW w:w="873" w:type="pct"/>
            <w:shd w:val="clear" w:color="auto" w:fill="FFFFFF" w:themeFill="background1"/>
          </w:tcPr>
          <w:p w14:paraId="20C0D070" w14:textId="77777777" w:rsidR="00275AA6" w:rsidRPr="009536DB" w:rsidRDefault="00275AA6" w:rsidP="00021C86">
            <w:pPr>
              <w:pStyle w:val="12MDCTablebodycopy"/>
              <w:ind w:left="288" w:hanging="283"/>
            </w:pPr>
          </w:p>
        </w:tc>
        <w:tc>
          <w:tcPr>
            <w:tcW w:w="787" w:type="pct"/>
            <w:shd w:val="clear" w:color="auto" w:fill="FFFFFF" w:themeFill="background1"/>
          </w:tcPr>
          <w:p w14:paraId="3E603D05" w14:textId="3D18DD75" w:rsidR="00275AA6" w:rsidRPr="009536DB" w:rsidRDefault="00811F04" w:rsidP="00021C86">
            <w:pPr>
              <w:pStyle w:val="12MDCTablebodycopy"/>
              <w:ind w:left="288" w:hanging="283"/>
            </w:pPr>
            <w:r>
              <w:t>1982</w:t>
            </w:r>
          </w:p>
        </w:tc>
        <w:tc>
          <w:tcPr>
            <w:tcW w:w="985" w:type="pct"/>
            <w:shd w:val="clear" w:color="auto" w:fill="FFFFFF" w:themeFill="background1"/>
          </w:tcPr>
          <w:p w14:paraId="38BFA72B" w14:textId="29708AC1" w:rsidR="00275AA6" w:rsidRPr="009536DB" w:rsidRDefault="00811F04" w:rsidP="00021C86">
            <w:pPr>
              <w:pStyle w:val="12MDCTablebodycopy"/>
              <w:ind w:left="288" w:hanging="283"/>
            </w:pPr>
            <w:r>
              <w:t>80</w:t>
            </w:r>
          </w:p>
        </w:tc>
      </w:tr>
      <w:tr w:rsidR="0060540C" w14:paraId="46782010" w14:textId="636EB933" w:rsidTr="00EE4C3D">
        <w:tc>
          <w:tcPr>
            <w:tcW w:w="1471" w:type="pct"/>
            <w:shd w:val="clear" w:color="auto" w:fill="FFFFFF" w:themeFill="background1"/>
          </w:tcPr>
          <w:p w14:paraId="00D7529D" w14:textId="7DA18C5F" w:rsidR="00275AA6" w:rsidRPr="00BC57EA" w:rsidRDefault="00635A13" w:rsidP="00635A13">
            <w:pPr>
              <w:pStyle w:val="12MDCTablebodycopy"/>
              <w:numPr>
                <w:ilvl w:val="0"/>
                <w:numId w:val="32"/>
              </w:numPr>
              <w:ind w:left="288" w:hanging="283"/>
            </w:pPr>
            <w:r>
              <w:t>Pumps</w:t>
            </w:r>
          </w:p>
        </w:tc>
        <w:tc>
          <w:tcPr>
            <w:tcW w:w="368" w:type="pct"/>
            <w:shd w:val="clear" w:color="auto" w:fill="FFFFFF" w:themeFill="background1"/>
          </w:tcPr>
          <w:p w14:paraId="5F88F586" w14:textId="6D417675" w:rsidR="00275AA6" w:rsidRDefault="00635A13" w:rsidP="00021C86">
            <w:pPr>
              <w:pStyle w:val="12MDCTablebodycopy"/>
              <w:ind w:left="288" w:hanging="283"/>
            </w:pPr>
            <w:r>
              <w:t>2</w:t>
            </w:r>
          </w:p>
        </w:tc>
        <w:tc>
          <w:tcPr>
            <w:tcW w:w="516" w:type="pct"/>
            <w:shd w:val="clear" w:color="auto" w:fill="FFFFFF" w:themeFill="background1"/>
          </w:tcPr>
          <w:p w14:paraId="24400121" w14:textId="2411F340" w:rsidR="00275AA6" w:rsidRPr="009536DB" w:rsidRDefault="00635A13" w:rsidP="00021C86">
            <w:pPr>
              <w:pStyle w:val="12MDCTablebodycopy"/>
              <w:ind w:left="288" w:hanging="283"/>
            </w:pPr>
            <w:r>
              <w:t>Flygt</w:t>
            </w:r>
          </w:p>
        </w:tc>
        <w:tc>
          <w:tcPr>
            <w:tcW w:w="873" w:type="pct"/>
            <w:shd w:val="clear" w:color="auto" w:fill="FFFFFF" w:themeFill="background1"/>
          </w:tcPr>
          <w:p w14:paraId="57563C59" w14:textId="76A00C71" w:rsidR="00275AA6" w:rsidRPr="009536DB" w:rsidRDefault="00635A13" w:rsidP="00021C86">
            <w:pPr>
              <w:pStyle w:val="12MDCTablebodycopy"/>
              <w:ind w:left="288" w:hanging="283"/>
            </w:pPr>
            <w:r>
              <w:t>3085-180</w:t>
            </w:r>
          </w:p>
        </w:tc>
        <w:tc>
          <w:tcPr>
            <w:tcW w:w="787" w:type="pct"/>
            <w:shd w:val="clear" w:color="auto" w:fill="FFFFFF" w:themeFill="background1"/>
          </w:tcPr>
          <w:p w14:paraId="4ABD6140" w14:textId="0645CF85" w:rsidR="00275AA6" w:rsidRPr="009536DB" w:rsidRDefault="00811F04" w:rsidP="00021C86">
            <w:pPr>
              <w:pStyle w:val="12MDCTablebodycopy"/>
              <w:ind w:left="288" w:hanging="283"/>
            </w:pPr>
            <w:r>
              <w:t>1992</w:t>
            </w:r>
          </w:p>
        </w:tc>
        <w:tc>
          <w:tcPr>
            <w:tcW w:w="985" w:type="pct"/>
            <w:shd w:val="clear" w:color="auto" w:fill="FFFFFF" w:themeFill="background1"/>
          </w:tcPr>
          <w:p w14:paraId="29C3D77C" w14:textId="3DF7BA0F" w:rsidR="00275AA6" w:rsidRPr="009536DB" w:rsidRDefault="00811F04" w:rsidP="00021C86">
            <w:pPr>
              <w:pStyle w:val="12MDCTablebodycopy"/>
              <w:ind w:left="288" w:hanging="283"/>
            </w:pPr>
            <w:r>
              <w:t>20</w:t>
            </w:r>
          </w:p>
        </w:tc>
      </w:tr>
      <w:tr w:rsidR="0060540C" w14:paraId="5DD8819A" w14:textId="7F4A2E2A" w:rsidTr="00EE4C3D">
        <w:tc>
          <w:tcPr>
            <w:tcW w:w="1471" w:type="pct"/>
            <w:shd w:val="clear" w:color="auto" w:fill="FFFFFF" w:themeFill="background1"/>
          </w:tcPr>
          <w:p w14:paraId="0972CDD2" w14:textId="25ADA457" w:rsidR="00275AA6" w:rsidRPr="009536DB" w:rsidRDefault="00635A13" w:rsidP="00635A13">
            <w:pPr>
              <w:pStyle w:val="12MDCTablebodycopy"/>
              <w:numPr>
                <w:ilvl w:val="0"/>
                <w:numId w:val="32"/>
              </w:numPr>
              <w:ind w:left="288" w:hanging="283"/>
            </w:pPr>
            <w:r>
              <w:t>Structure</w:t>
            </w:r>
          </w:p>
        </w:tc>
        <w:tc>
          <w:tcPr>
            <w:tcW w:w="368" w:type="pct"/>
            <w:shd w:val="clear" w:color="auto" w:fill="FFFFFF" w:themeFill="background1"/>
          </w:tcPr>
          <w:p w14:paraId="144EBA1F" w14:textId="036A5254" w:rsidR="00275AA6" w:rsidRDefault="00635A13" w:rsidP="00021C86">
            <w:pPr>
              <w:pStyle w:val="12MDCTablebodycopy"/>
              <w:ind w:left="288" w:hanging="283"/>
            </w:pPr>
            <w:r>
              <w:t>1</w:t>
            </w:r>
          </w:p>
        </w:tc>
        <w:tc>
          <w:tcPr>
            <w:tcW w:w="516" w:type="pct"/>
            <w:shd w:val="clear" w:color="auto" w:fill="FFFFFF" w:themeFill="background1"/>
          </w:tcPr>
          <w:p w14:paraId="2B470005" w14:textId="0DBFDA36" w:rsidR="00275AA6" w:rsidRPr="009536DB" w:rsidRDefault="00275AA6" w:rsidP="00021C86">
            <w:pPr>
              <w:pStyle w:val="12MDCTablebodycopy"/>
              <w:ind w:left="288" w:hanging="283"/>
            </w:pPr>
          </w:p>
        </w:tc>
        <w:tc>
          <w:tcPr>
            <w:tcW w:w="873" w:type="pct"/>
            <w:shd w:val="clear" w:color="auto" w:fill="FFFFFF" w:themeFill="background1"/>
          </w:tcPr>
          <w:p w14:paraId="4DF26C17" w14:textId="77777777" w:rsidR="00275AA6" w:rsidRPr="009536DB" w:rsidRDefault="00275AA6" w:rsidP="00021C86">
            <w:pPr>
              <w:pStyle w:val="12MDCTablebodycopy"/>
              <w:ind w:left="288" w:hanging="283"/>
            </w:pPr>
          </w:p>
        </w:tc>
        <w:tc>
          <w:tcPr>
            <w:tcW w:w="787" w:type="pct"/>
            <w:shd w:val="clear" w:color="auto" w:fill="FFFFFF" w:themeFill="background1"/>
          </w:tcPr>
          <w:p w14:paraId="05C4297B" w14:textId="32C061A6" w:rsidR="00275AA6" w:rsidRPr="009536DB" w:rsidRDefault="00811F04" w:rsidP="00021C86">
            <w:pPr>
              <w:pStyle w:val="12MDCTablebodycopy"/>
              <w:ind w:left="288" w:hanging="283"/>
            </w:pPr>
            <w:r>
              <w:t>1972</w:t>
            </w:r>
          </w:p>
        </w:tc>
        <w:tc>
          <w:tcPr>
            <w:tcW w:w="985" w:type="pct"/>
            <w:shd w:val="clear" w:color="auto" w:fill="FFFFFF" w:themeFill="background1"/>
          </w:tcPr>
          <w:p w14:paraId="5BDA104B" w14:textId="0002FD36" w:rsidR="00275AA6" w:rsidRPr="009536DB" w:rsidRDefault="00811F04" w:rsidP="00021C86">
            <w:pPr>
              <w:pStyle w:val="12MDCTablebodycopy"/>
              <w:ind w:left="288" w:hanging="283"/>
            </w:pPr>
            <w:r>
              <w:t>80</w:t>
            </w:r>
          </w:p>
        </w:tc>
      </w:tr>
      <w:tr w:rsidR="00811F04" w14:paraId="5D4E4B68" w14:textId="2A21E4F2" w:rsidTr="0060540C">
        <w:tc>
          <w:tcPr>
            <w:tcW w:w="2355" w:type="pct"/>
            <w:gridSpan w:val="3"/>
            <w:shd w:val="clear" w:color="auto" w:fill="FFFFFF" w:themeFill="background1"/>
          </w:tcPr>
          <w:p w14:paraId="463AEACB" w14:textId="60588F34" w:rsidR="00811F04" w:rsidRPr="009536DB" w:rsidRDefault="00811F04" w:rsidP="00021C86">
            <w:pPr>
              <w:pStyle w:val="12MDCTablebodycopy"/>
              <w:ind w:left="288" w:hanging="283"/>
            </w:pPr>
            <w:r>
              <w:t xml:space="preserve">Colombo Road </w:t>
            </w:r>
            <w:r w:rsidR="00C3383E">
              <w:t>pump station</w:t>
            </w:r>
          </w:p>
        </w:tc>
        <w:tc>
          <w:tcPr>
            <w:tcW w:w="873" w:type="pct"/>
            <w:shd w:val="clear" w:color="auto" w:fill="FFFFFF" w:themeFill="background1"/>
          </w:tcPr>
          <w:p w14:paraId="5B2885FA" w14:textId="77777777" w:rsidR="00811F04" w:rsidRPr="006C451A" w:rsidRDefault="00811F04" w:rsidP="00021C86">
            <w:pPr>
              <w:pStyle w:val="12MDCTablebodycopy"/>
              <w:ind w:left="288" w:hanging="283"/>
            </w:pPr>
          </w:p>
        </w:tc>
        <w:tc>
          <w:tcPr>
            <w:tcW w:w="787" w:type="pct"/>
            <w:shd w:val="clear" w:color="auto" w:fill="FFFFFF" w:themeFill="background1"/>
          </w:tcPr>
          <w:p w14:paraId="309D4160" w14:textId="77777777" w:rsidR="00811F04" w:rsidRPr="006C451A" w:rsidRDefault="00811F04" w:rsidP="00021C86">
            <w:pPr>
              <w:pStyle w:val="12MDCTablebodycopy"/>
              <w:ind w:left="288" w:hanging="283"/>
            </w:pPr>
          </w:p>
        </w:tc>
        <w:tc>
          <w:tcPr>
            <w:tcW w:w="985" w:type="pct"/>
            <w:shd w:val="clear" w:color="auto" w:fill="FFFFFF" w:themeFill="background1"/>
          </w:tcPr>
          <w:p w14:paraId="7158DD4C" w14:textId="77777777" w:rsidR="00811F04" w:rsidRPr="006C451A" w:rsidRDefault="00811F04" w:rsidP="00021C86">
            <w:pPr>
              <w:pStyle w:val="12MDCTablebodycopy"/>
              <w:ind w:left="288" w:hanging="283"/>
            </w:pPr>
          </w:p>
        </w:tc>
      </w:tr>
      <w:tr w:rsidR="0060540C" w14:paraId="6BD501FA" w14:textId="537D14F6" w:rsidTr="00EE4C3D">
        <w:tc>
          <w:tcPr>
            <w:tcW w:w="1471" w:type="pct"/>
            <w:shd w:val="clear" w:color="auto" w:fill="FFFFFF" w:themeFill="background1"/>
          </w:tcPr>
          <w:p w14:paraId="1FAFB092" w14:textId="739742F0" w:rsidR="00275AA6" w:rsidRPr="00B448D5" w:rsidRDefault="0084225E" w:rsidP="00ED7AB2">
            <w:pPr>
              <w:pStyle w:val="12MDCTablebodycopy"/>
              <w:numPr>
                <w:ilvl w:val="0"/>
                <w:numId w:val="32"/>
              </w:numPr>
              <w:ind w:left="288" w:hanging="284"/>
            </w:pPr>
            <w:r>
              <w:t xml:space="preserve"> Pump Station </w:t>
            </w:r>
          </w:p>
        </w:tc>
        <w:tc>
          <w:tcPr>
            <w:tcW w:w="368" w:type="pct"/>
            <w:shd w:val="clear" w:color="auto" w:fill="FFFFFF" w:themeFill="background1"/>
          </w:tcPr>
          <w:p w14:paraId="32159812" w14:textId="25A81A8A" w:rsidR="00275AA6" w:rsidRDefault="00E95E9B" w:rsidP="00021C86">
            <w:pPr>
              <w:pStyle w:val="12MDCTablebodycopy"/>
              <w:ind w:left="288" w:hanging="283"/>
            </w:pPr>
            <w:r>
              <w:t>2</w:t>
            </w:r>
          </w:p>
        </w:tc>
        <w:tc>
          <w:tcPr>
            <w:tcW w:w="516" w:type="pct"/>
            <w:shd w:val="clear" w:color="auto" w:fill="FFFFFF" w:themeFill="background1"/>
          </w:tcPr>
          <w:p w14:paraId="0177CBE0" w14:textId="5C19EF28" w:rsidR="00275AA6" w:rsidRPr="006C451A" w:rsidRDefault="000B63F9" w:rsidP="00021C86">
            <w:pPr>
              <w:pStyle w:val="12MDCTablebodycopy"/>
              <w:ind w:left="288" w:hanging="283"/>
            </w:pPr>
            <w:r>
              <w:t>F</w:t>
            </w:r>
            <w:r w:rsidR="002B4095">
              <w:t>lygt</w:t>
            </w:r>
          </w:p>
        </w:tc>
        <w:tc>
          <w:tcPr>
            <w:tcW w:w="873" w:type="pct"/>
            <w:shd w:val="clear" w:color="auto" w:fill="FFFFFF" w:themeFill="background1"/>
          </w:tcPr>
          <w:p w14:paraId="451000FD" w14:textId="67032D69" w:rsidR="00275AA6" w:rsidRPr="006C451A" w:rsidRDefault="00505C42" w:rsidP="00021C86">
            <w:pPr>
              <w:pStyle w:val="12MDCTablebodycopy"/>
              <w:ind w:left="288" w:hanging="283"/>
            </w:pPr>
            <w:r w:rsidRPr="00505C42">
              <w:t>LT3-615</w:t>
            </w:r>
          </w:p>
        </w:tc>
        <w:tc>
          <w:tcPr>
            <w:tcW w:w="787" w:type="pct"/>
            <w:shd w:val="clear" w:color="auto" w:fill="FFFFFF" w:themeFill="background1"/>
          </w:tcPr>
          <w:p w14:paraId="6A2B3DD9" w14:textId="5AF4870D" w:rsidR="00275AA6" w:rsidRPr="006C451A" w:rsidRDefault="0072132B" w:rsidP="00021C86">
            <w:pPr>
              <w:pStyle w:val="12MDCTablebodycopy"/>
              <w:ind w:left="288" w:hanging="283"/>
            </w:pPr>
            <w:r>
              <w:t>202</w:t>
            </w:r>
            <w:r w:rsidR="00335AEA">
              <w:t>3</w:t>
            </w:r>
          </w:p>
        </w:tc>
        <w:tc>
          <w:tcPr>
            <w:tcW w:w="985" w:type="pct"/>
            <w:shd w:val="clear" w:color="auto" w:fill="FFFFFF" w:themeFill="background1"/>
          </w:tcPr>
          <w:p w14:paraId="0099F24B" w14:textId="295F4064" w:rsidR="00275AA6" w:rsidRPr="006C451A" w:rsidRDefault="00505C42" w:rsidP="00021C86">
            <w:pPr>
              <w:pStyle w:val="12MDCTablebodycopy"/>
              <w:ind w:left="288" w:hanging="283"/>
            </w:pPr>
            <w:r>
              <w:t>15</w:t>
            </w:r>
          </w:p>
        </w:tc>
      </w:tr>
      <w:tr w:rsidR="0060540C" w14:paraId="54F63E80" w14:textId="25A64F02" w:rsidTr="00EE4C3D">
        <w:tc>
          <w:tcPr>
            <w:tcW w:w="1471" w:type="pct"/>
            <w:shd w:val="clear" w:color="auto" w:fill="FFFFFF" w:themeFill="background1"/>
          </w:tcPr>
          <w:p w14:paraId="65B9B719" w14:textId="6EBD0F29" w:rsidR="00275AA6" w:rsidRPr="006C451A" w:rsidRDefault="00ED7AB2" w:rsidP="00ED7AB2">
            <w:pPr>
              <w:pStyle w:val="12MDCTablebodycopy"/>
              <w:numPr>
                <w:ilvl w:val="0"/>
                <w:numId w:val="32"/>
              </w:numPr>
              <w:ind w:left="288" w:hanging="284"/>
            </w:pPr>
            <w:r>
              <w:t>Structure</w:t>
            </w:r>
          </w:p>
        </w:tc>
        <w:tc>
          <w:tcPr>
            <w:tcW w:w="368" w:type="pct"/>
            <w:shd w:val="clear" w:color="auto" w:fill="FFFFFF" w:themeFill="background1"/>
          </w:tcPr>
          <w:p w14:paraId="20B23963" w14:textId="7B8964BB" w:rsidR="00275AA6" w:rsidRDefault="00E95E9B" w:rsidP="00021C86">
            <w:pPr>
              <w:pStyle w:val="12MDCTablebodycopy"/>
              <w:ind w:left="288" w:hanging="283"/>
            </w:pPr>
            <w:r>
              <w:t>1</w:t>
            </w:r>
          </w:p>
        </w:tc>
        <w:tc>
          <w:tcPr>
            <w:tcW w:w="516" w:type="pct"/>
            <w:shd w:val="clear" w:color="auto" w:fill="FFFFFF" w:themeFill="background1"/>
          </w:tcPr>
          <w:p w14:paraId="705055BE" w14:textId="495ED631" w:rsidR="00275AA6" w:rsidRPr="006C451A" w:rsidRDefault="00275AA6" w:rsidP="00021C86">
            <w:pPr>
              <w:pStyle w:val="12MDCTablebodycopy"/>
              <w:ind w:left="288" w:hanging="283"/>
            </w:pPr>
          </w:p>
        </w:tc>
        <w:tc>
          <w:tcPr>
            <w:tcW w:w="873" w:type="pct"/>
            <w:shd w:val="clear" w:color="auto" w:fill="FFFFFF" w:themeFill="background1"/>
          </w:tcPr>
          <w:p w14:paraId="4186D746" w14:textId="22B1854E" w:rsidR="00275AA6" w:rsidRPr="009747EC" w:rsidRDefault="00275AA6" w:rsidP="00021C86">
            <w:pPr>
              <w:pStyle w:val="12MDCTablebodycopy"/>
              <w:ind w:left="288" w:hanging="283"/>
            </w:pPr>
          </w:p>
        </w:tc>
        <w:tc>
          <w:tcPr>
            <w:tcW w:w="787" w:type="pct"/>
            <w:shd w:val="clear" w:color="auto" w:fill="FFFFFF" w:themeFill="background1"/>
          </w:tcPr>
          <w:p w14:paraId="1593D7F4" w14:textId="12988A0C" w:rsidR="00275AA6" w:rsidRPr="009747EC" w:rsidRDefault="00E95E9B" w:rsidP="00021C86">
            <w:pPr>
              <w:pStyle w:val="12MDCTablebodycopy"/>
              <w:ind w:left="288" w:hanging="283"/>
            </w:pPr>
            <w:r>
              <w:t>1997</w:t>
            </w:r>
          </w:p>
        </w:tc>
        <w:tc>
          <w:tcPr>
            <w:tcW w:w="985" w:type="pct"/>
            <w:shd w:val="clear" w:color="auto" w:fill="FFFFFF" w:themeFill="background1"/>
          </w:tcPr>
          <w:p w14:paraId="7831D734" w14:textId="474FB99E" w:rsidR="00275AA6" w:rsidRPr="009747EC" w:rsidRDefault="00E95E9B" w:rsidP="00021C86">
            <w:pPr>
              <w:pStyle w:val="12MDCTablebodycopy"/>
              <w:ind w:left="288" w:hanging="283"/>
            </w:pPr>
            <w:r>
              <w:t>50</w:t>
            </w:r>
          </w:p>
        </w:tc>
      </w:tr>
      <w:tr w:rsidR="0060540C" w14:paraId="5ED657CC" w14:textId="17C334DB" w:rsidTr="00EE4C3D">
        <w:tc>
          <w:tcPr>
            <w:tcW w:w="1471" w:type="pct"/>
            <w:shd w:val="clear" w:color="auto" w:fill="FFFFFF" w:themeFill="background1"/>
          </w:tcPr>
          <w:p w14:paraId="05C8A4AC" w14:textId="39E5EBF0" w:rsidR="00275AA6" w:rsidRPr="006C451A" w:rsidRDefault="00E95E9B" w:rsidP="0060540C">
            <w:pPr>
              <w:pStyle w:val="12MDCTablebodycopy"/>
            </w:pPr>
            <w:r>
              <w:t>John McDonald Mews</w:t>
            </w:r>
          </w:p>
        </w:tc>
        <w:tc>
          <w:tcPr>
            <w:tcW w:w="368" w:type="pct"/>
            <w:shd w:val="clear" w:color="auto" w:fill="FFFFFF" w:themeFill="background1"/>
          </w:tcPr>
          <w:p w14:paraId="7D620ABC" w14:textId="7F4BE3BE" w:rsidR="00275AA6" w:rsidRDefault="0060540C" w:rsidP="00021C86">
            <w:pPr>
              <w:pStyle w:val="12MDCTablebodycopy"/>
              <w:ind w:left="288" w:hanging="283"/>
            </w:pPr>
            <w:r>
              <w:t>2</w:t>
            </w:r>
          </w:p>
        </w:tc>
        <w:tc>
          <w:tcPr>
            <w:tcW w:w="516" w:type="pct"/>
            <w:shd w:val="clear" w:color="auto" w:fill="FFFFFF" w:themeFill="background1"/>
          </w:tcPr>
          <w:p w14:paraId="3542CD9A" w14:textId="4603D569" w:rsidR="00275AA6" w:rsidRPr="009747EC" w:rsidRDefault="00275AA6" w:rsidP="00021C86">
            <w:pPr>
              <w:pStyle w:val="12MDCTablebodycopy"/>
              <w:ind w:left="288" w:hanging="283"/>
            </w:pPr>
          </w:p>
        </w:tc>
        <w:tc>
          <w:tcPr>
            <w:tcW w:w="873" w:type="pct"/>
            <w:shd w:val="clear" w:color="auto" w:fill="FFFFFF" w:themeFill="background1"/>
          </w:tcPr>
          <w:p w14:paraId="3549F484" w14:textId="77777777" w:rsidR="00275AA6" w:rsidRPr="009747EC" w:rsidRDefault="00275AA6" w:rsidP="00021C86">
            <w:pPr>
              <w:pStyle w:val="12MDCTablebodycopy"/>
              <w:ind w:left="288" w:hanging="283"/>
            </w:pPr>
          </w:p>
        </w:tc>
        <w:tc>
          <w:tcPr>
            <w:tcW w:w="787" w:type="pct"/>
            <w:shd w:val="clear" w:color="auto" w:fill="FFFFFF" w:themeFill="background1"/>
          </w:tcPr>
          <w:p w14:paraId="6BA27709" w14:textId="08D414EF" w:rsidR="00275AA6" w:rsidRPr="009747EC" w:rsidRDefault="0060540C" w:rsidP="00021C86">
            <w:pPr>
              <w:pStyle w:val="12MDCTablebodycopy"/>
              <w:ind w:left="288" w:hanging="283"/>
            </w:pPr>
            <w:r>
              <w:t>2015</w:t>
            </w:r>
          </w:p>
        </w:tc>
        <w:tc>
          <w:tcPr>
            <w:tcW w:w="985" w:type="pct"/>
            <w:shd w:val="clear" w:color="auto" w:fill="FFFFFF" w:themeFill="background1"/>
          </w:tcPr>
          <w:p w14:paraId="36CF63CA" w14:textId="1D139E16" w:rsidR="00275AA6" w:rsidRPr="009747EC" w:rsidRDefault="0060540C" w:rsidP="00021C86">
            <w:pPr>
              <w:pStyle w:val="12MDCTablebodycopy"/>
              <w:ind w:left="288" w:hanging="283"/>
            </w:pPr>
            <w:r>
              <w:t>20</w:t>
            </w:r>
          </w:p>
        </w:tc>
      </w:tr>
      <w:tr w:rsidR="0060540C" w14:paraId="38B0D5FF" w14:textId="09D66296" w:rsidTr="00EE4C3D">
        <w:tc>
          <w:tcPr>
            <w:tcW w:w="1471" w:type="pct"/>
            <w:shd w:val="clear" w:color="auto" w:fill="FFFFFF" w:themeFill="background1"/>
          </w:tcPr>
          <w:p w14:paraId="5FF3188E" w14:textId="77FC4E27" w:rsidR="00275AA6" w:rsidRPr="009747EC" w:rsidRDefault="0060540C" w:rsidP="00021C86">
            <w:pPr>
              <w:pStyle w:val="12MDCTablebodycopy"/>
              <w:ind w:left="288" w:hanging="283"/>
            </w:pPr>
            <w:r>
              <w:t>Opaki</w:t>
            </w:r>
          </w:p>
        </w:tc>
        <w:tc>
          <w:tcPr>
            <w:tcW w:w="368" w:type="pct"/>
            <w:shd w:val="clear" w:color="auto" w:fill="FFFFFF" w:themeFill="background1"/>
          </w:tcPr>
          <w:p w14:paraId="0C01EB90" w14:textId="254F32B8" w:rsidR="00275AA6" w:rsidRDefault="0060540C" w:rsidP="00021C86">
            <w:pPr>
              <w:pStyle w:val="12MDCTablebodycopy"/>
              <w:ind w:left="288" w:hanging="283"/>
            </w:pPr>
            <w:r>
              <w:t>2</w:t>
            </w:r>
          </w:p>
        </w:tc>
        <w:tc>
          <w:tcPr>
            <w:tcW w:w="516" w:type="pct"/>
            <w:shd w:val="clear" w:color="auto" w:fill="FFFFFF" w:themeFill="background1"/>
          </w:tcPr>
          <w:p w14:paraId="40B69CF9" w14:textId="4372DF83" w:rsidR="00275AA6" w:rsidRPr="009747EC" w:rsidRDefault="00275AA6" w:rsidP="00021C86">
            <w:pPr>
              <w:pStyle w:val="12MDCTablebodycopy"/>
              <w:ind w:left="288" w:hanging="283"/>
            </w:pPr>
          </w:p>
        </w:tc>
        <w:tc>
          <w:tcPr>
            <w:tcW w:w="873" w:type="pct"/>
            <w:shd w:val="clear" w:color="auto" w:fill="FFFFFF" w:themeFill="background1"/>
          </w:tcPr>
          <w:p w14:paraId="448DDDE0" w14:textId="77777777" w:rsidR="00275AA6" w:rsidRPr="001C15D8" w:rsidRDefault="00275AA6" w:rsidP="00021C86">
            <w:pPr>
              <w:pStyle w:val="12MDCTablebodycopy"/>
              <w:ind w:left="288" w:hanging="283"/>
            </w:pPr>
          </w:p>
        </w:tc>
        <w:tc>
          <w:tcPr>
            <w:tcW w:w="787" w:type="pct"/>
            <w:shd w:val="clear" w:color="auto" w:fill="FFFFFF" w:themeFill="background1"/>
          </w:tcPr>
          <w:p w14:paraId="551C109C" w14:textId="58BE7EDC" w:rsidR="00275AA6" w:rsidRPr="001C15D8" w:rsidRDefault="0060540C" w:rsidP="00021C86">
            <w:pPr>
              <w:pStyle w:val="12MDCTablebodycopy"/>
              <w:ind w:left="288" w:hanging="283"/>
            </w:pPr>
            <w:r>
              <w:t>2016</w:t>
            </w:r>
          </w:p>
        </w:tc>
        <w:tc>
          <w:tcPr>
            <w:tcW w:w="985" w:type="pct"/>
            <w:shd w:val="clear" w:color="auto" w:fill="FFFFFF" w:themeFill="background1"/>
          </w:tcPr>
          <w:p w14:paraId="0090CA38" w14:textId="1F15A6E6" w:rsidR="00275AA6" w:rsidRPr="001C15D8" w:rsidRDefault="0060540C" w:rsidP="00021C86">
            <w:pPr>
              <w:pStyle w:val="12MDCTablebodycopy"/>
              <w:ind w:left="288" w:hanging="283"/>
            </w:pPr>
            <w:r>
              <w:t>8</w:t>
            </w:r>
          </w:p>
        </w:tc>
      </w:tr>
      <w:tr w:rsidR="0060540C" w14:paraId="03EB5925" w14:textId="499454FE" w:rsidTr="00EE4C3D">
        <w:tc>
          <w:tcPr>
            <w:tcW w:w="1471" w:type="pct"/>
            <w:shd w:val="clear" w:color="auto" w:fill="FFFFFF" w:themeFill="background1"/>
          </w:tcPr>
          <w:p w14:paraId="730E73CC" w14:textId="193AAD96" w:rsidR="00275AA6" w:rsidRPr="009747EC" w:rsidRDefault="0060540C" w:rsidP="00021C86">
            <w:pPr>
              <w:pStyle w:val="12MDCTablebodycopy"/>
              <w:ind w:left="288" w:hanging="283"/>
            </w:pPr>
            <w:r>
              <w:t>Second St (Mast)</w:t>
            </w:r>
          </w:p>
        </w:tc>
        <w:tc>
          <w:tcPr>
            <w:tcW w:w="368" w:type="pct"/>
            <w:shd w:val="clear" w:color="auto" w:fill="FFFFFF" w:themeFill="background1"/>
          </w:tcPr>
          <w:p w14:paraId="0C7D42FD" w14:textId="7B22028B" w:rsidR="00275AA6" w:rsidRDefault="0060540C" w:rsidP="00021C86">
            <w:pPr>
              <w:pStyle w:val="12MDCTablebodycopy"/>
              <w:ind w:left="288" w:hanging="283"/>
            </w:pPr>
            <w:r>
              <w:t>1</w:t>
            </w:r>
          </w:p>
        </w:tc>
        <w:tc>
          <w:tcPr>
            <w:tcW w:w="516" w:type="pct"/>
            <w:shd w:val="clear" w:color="auto" w:fill="FFFFFF" w:themeFill="background1"/>
          </w:tcPr>
          <w:p w14:paraId="3C7F8A59" w14:textId="61456D65" w:rsidR="00275AA6" w:rsidRPr="001C15D8" w:rsidRDefault="0060540C" w:rsidP="00021C86">
            <w:pPr>
              <w:pStyle w:val="12MDCTablebodycopy"/>
              <w:ind w:left="288" w:hanging="283"/>
            </w:pPr>
            <w:r>
              <w:t>Flygt</w:t>
            </w:r>
          </w:p>
        </w:tc>
        <w:tc>
          <w:tcPr>
            <w:tcW w:w="873" w:type="pct"/>
            <w:shd w:val="clear" w:color="auto" w:fill="FFFFFF" w:themeFill="background1"/>
          </w:tcPr>
          <w:p w14:paraId="7E1EAD47" w14:textId="77777777" w:rsidR="00275AA6" w:rsidRPr="001C15D8" w:rsidRDefault="00275AA6" w:rsidP="00021C86">
            <w:pPr>
              <w:pStyle w:val="12MDCTablebodycopy"/>
              <w:ind w:left="288" w:hanging="283"/>
            </w:pPr>
          </w:p>
        </w:tc>
        <w:tc>
          <w:tcPr>
            <w:tcW w:w="787" w:type="pct"/>
            <w:shd w:val="clear" w:color="auto" w:fill="FFFFFF" w:themeFill="background1"/>
          </w:tcPr>
          <w:p w14:paraId="4A59A026" w14:textId="4E8F6003" w:rsidR="00275AA6" w:rsidRPr="001C15D8" w:rsidRDefault="0060540C" w:rsidP="00021C86">
            <w:pPr>
              <w:pStyle w:val="12MDCTablebodycopy"/>
              <w:ind w:left="288" w:hanging="283"/>
            </w:pPr>
            <w:r>
              <w:t>1997</w:t>
            </w:r>
          </w:p>
        </w:tc>
        <w:tc>
          <w:tcPr>
            <w:tcW w:w="985" w:type="pct"/>
            <w:shd w:val="clear" w:color="auto" w:fill="FFFFFF" w:themeFill="background1"/>
          </w:tcPr>
          <w:p w14:paraId="5A8D6173" w14:textId="11CACC1C" w:rsidR="00275AA6" w:rsidRPr="001C15D8" w:rsidRDefault="0060540C" w:rsidP="00021C86">
            <w:pPr>
              <w:pStyle w:val="12MDCTablebodycopy"/>
              <w:ind w:left="288" w:hanging="283"/>
            </w:pPr>
            <w:r>
              <w:t>20</w:t>
            </w:r>
          </w:p>
        </w:tc>
      </w:tr>
    </w:tbl>
    <w:p w14:paraId="0EF4C507" w14:textId="77777777" w:rsidR="00AA12DE" w:rsidRDefault="00AA12DE" w:rsidP="00AA12DE"/>
    <w:p w14:paraId="491970C9" w14:textId="77777777" w:rsidR="00F83AC1" w:rsidRDefault="00F83AC1" w:rsidP="00EE4C3D">
      <w:pPr>
        <w:rPr>
          <w:u w:val="single"/>
        </w:rPr>
      </w:pPr>
    </w:p>
    <w:p w14:paraId="171A9368" w14:textId="77777777" w:rsidR="00F83AC1" w:rsidRDefault="00F83AC1" w:rsidP="00EE4C3D">
      <w:pPr>
        <w:rPr>
          <w:u w:val="single"/>
        </w:rPr>
      </w:pPr>
    </w:p>
    <w:p w14:paraId="196C0510" w14:textId="77777777" w:rsidR="00F83AC1" w:rsidRDefault="00F83AC1" w:rsidP="00EE4C3D">
      <w:pPr>
        <w:rPr>
          <w:u w:val="single"/>
        </w:rPr>
      </w:pPr>
    </w:p>
    <w:p w14:paraId="1D57EFBB" w14:textId="77777777" w:rsidR="00F83AC1" w:rsidRDefault="00F83AC1" w:rsidP="00EE4C3D">
      <w:pPr>
        <w:rPr>
          <w:u w:val="single"/>
        </w:rPr>
      </w:pPr>
    </w:p>
    <w:p w14:paraId="6228CDD8" w14:textId="77777777" w:rsidR="00EE4C3D" w:rsidRPr="00EE4C3D" w:rsidRDefault="00EE4C3D" w:rsidP="00EE4C3D">
      <w:pPr>
        <w:rPr>
          <w:u w:val="single"/>
        </w:rPr>
      </w:pPr>
      <w:r w:rsidRPr="00EE4C3D">
        <w:rPr>
          <w:u w:val="single"/>
        </w:rPr>
        <w:t xml:space="preserve">Reticulation - Current Demand and Demand Management </w:t>
      </w:r>
    </w:p>
    <w:p w14:paraId="2E44AFAC" w14:textId="77777777" w:rsidR="00EE4C3D" w:rsidRDefault="00EE4C3D" w:rsidP="00EE4C3D"/>
    <w:p w14:paraId="526DCEFB" w14:textId="379A1C83" w:rsidR="00EE4C3D" w:rsidRDefault="00EE4C3D" w:rsidP="00EE4C3D">
      <w:r>
        <w:t xml:space="preserve">There have been very few overflows from the sewerage system in the past due to the high capacity of the existing pipes. Therefore, the risk to public health from sewage overflow s from manholes etc. is minimal. </w:t>
      </w:r>
    </w:p>
    <w:p w14:paraId="4CABB837" w14:textId="77777777" w:rsidR="00EE4C3D" w:rsidRDefault="00EE4C3D" w:rsidP="00EE4C3D"/>
    <w:p w14:paraId="59AA4228" w14:textId="1C142A69" w:rsidR="00EE4C3D" w:rsidRPr="00EE4C3D" w:rsidRDefault="00EE4C3D" w:rsidP="00EE4C3D">
      <w:pPr>
        <w:rPr>
          <w:u w:val="single"/>
        </w:rPr>
      </w:pPr>
      <w:r w:rsidRPr="00EE4C3D">
        <w:rPr>
          <w:u w:val="single"/>
        </w:rPr>
        <w:t xml:space="preserve">Demand </w:t>
      </w:r>
    </w:p>
    <w:p w14:paraId="539ACC17" w14:textId="77777777" w:rsidR="00EE4C3D" w:rsidRDefault="00EE4C3D" w:rsidP="00EE4C3D"/>
    <w:p w14:paraId="00286EAC" w14:textId="57FF6FDE" w:rsidR="00EE4C3D" w:rsidRDefault="00EE4C3D" w:rsidP="00EE4C3D">
      <w:r>
        <w:t>Table 5.1</w:t>
      </w:r>
      <w:r w:rsidR="007D2ECE">
        <w:t>3</w:t>
      </w:r>
      <w:r>
        <w:t xml:space="preserve"> summarises the current estimated total flows and loads within the Masterton urban sewerage system.</w:t>
      </w:r>
    </w:p>
    <w:p w14:paraId="2E312F31" w14:textId="77777777" w:rsidR="005C42D5" w:rsidRDefault="005C42D5" w:rsidP="00EE4C3D"/>
    <w:tbl>
      <w:tblPr>
        <w:tblW w:w="0" w:type="auto"/>
        <w:tblBorders>
          <w:top w:val="single" w:sz="12" w:space="0" w:color="658C28" w:themeColor="accent2"/>
          <w:bottom w:val="single" w:sz="12" w:space="0" w:color="658C28" w:themeColor="accent2"/>
          <w:insideH w:val="single" w:sz="12" w:space="0" w:color="658C28" w:themeColor="accent2"/>
          <w:insideV w:val="single" w:sz="12" w:space="0" w:color="FFFFFF" w:themeColor="background1"/>
        </w:tblBorders>
        <w:tblCellMar>
          <w:left w:w="142" w:type="dxa"/>
          <w:right w:w="142" w:type="dxa"/>
        </w:tblCellMar>
        <w:tblLook w:val="04A0" w:firstRow="1" w:lastRow="0" w:firstColumn="1" w:lastColumn="0" w:noHBand="0" w:noVBand="1"/>
      </w:tblPr>
      <w:tblGrid>
        <w:gridCol w:w="1939"/>
        <w:gridCol w:w="1933"/>
        <w:gridCol w:w="1929"/>
        <w:gridCol w:w="1926"/>
        <w:gridCol w:w="1911"/>
      </w:tblGrid>
      <w:tr w:rsidR="00562BA0" w14:paraId="752248A5" w14:textId="5353FADC" w:rsidTr="00E350B1">
        <w:tc>
          <w:tcPr>
            <w:tcW w:w="9638" w:type="dxa"/>
            <w:gridSpan w:val="5"/>
            <w:shd w:val="clear" w:color="auto" w:fill="658C28" w:themeFill="accent2"/>
          </w:tcPr>
          <w:p w14:paraId="57CBAC3A" w14:textId="49DC901E" w:rsidR="00562BA0" w:rsidRDefault="00562BA0" w:rsidP="00E350B1">
            <w:pPr>
              <w:pStyle w:val="09MDCTableheading"/>
            </w:pPr>
            <w:r>
              <w:t xml:space="preserve">5.13 </w:t>
            </w:r>
            <w:r w:rsidRPr="00562BA0">
              <w:t>Masterton Sewer Flows and Loads (2017)- 2018 WW AMP</w:t>
            </w:r>
          </w:p>
        </w:tc>
      </w:tr>
      <w:tr w:rsidR="00562BA0" w14:paraId="6459240C" w14:textId="37802D52" w:rsidTr="00562BA0">
        <w:tc>
          <w:tcPr>
            <w:tcW w:w="1939" w:type="dxa"/>
            <w:shd w:val="clear" w:color="auto" w:fill="D7DBDE" w:themeFill="background2"/>
          </w:tcPr>
          <w:p w14:paraId="3F49CDFD" w14:textId="5C40C6A9" w:rsidR="00562BA0" w:rsidRDefault="00562BA0" w:rsidP="00E350B1">
            <w:pPr>
              <w:pStyle w:val="12MDCTablebodycopy"/>
            </w:pPr>
          </w:p>
        </w:tc>
        <w:tc>
          <w:tcPr>
            <w:tcW w:w="1933" w:type="dxa"/>
            <w:shd w:val="clear" w:color="auto" w:fill="D7DBDE"/>
          </w:tcPr>
          <w:p w14:paraId="78FA7697" w14:textId="77777777" w:rsidR="00562BA0" w:rsidRDefault="00562BA0" w:rsidP="00E350B1">
            <w:pPr>
              <w:pStyle w:val="12MDCTablebodycopy"/>
            </w:pPr>
            <w:r>
              <w:t>Average Flow</w:t>
            </w:r>
          </w:p>
          <w:p w14:paraId="0D703A0E" w14:textId="43CFDCE0" w:rsidR="00562BA0" w:rsidRDefault="00562BA0" w:rsidP="00E350B1">
            <w:pPr>
              <w:pStyle w:val="12MDCTablebodycopy"/>
            </w:pPr>
            <w:r>
              <w:t>(m3/d)</w:t>
            </w:r>
          </w:p>
        </w:tc>
        <w:tc>
          <w:tcPr>
            <w:tcW w:w="1929" w:type="dxa"/>
            <w:shd w:val="clear" w:color="auto" w:fill="D7DBDE"/>
          </w:tcPr>
          <w:p w14:paraId="4A33903E" w14:textId="77777777" w:rsidR="00562BA0" w:rsidRDefault="00562BA0" w:rsidP="00E350B1">
            <w:pPr>
              <w:pStyle w:val="12MDCTablebodycopy"/>
            </w:pPr>
            <w:r>
              <w:t>Peak Flow</w:t>
            </w:r>
          </w:p>
          <w:p w14:paraId="256FE814" w14:textId="00DA86FD" w:rsidR="00562BA0" w:rsidRDefault="00562BA0" w:rsidP="00E350B1">
            <w:pPr>
              <w:pStyle w:val="12MDCTablebodycopy"/>
            </w:pPr>
            <w:r>
              <w:t>(l/sec)</w:t>
            </w:r>
          </w:p>
        </w:tc>
        <w:tc>
          <w:tcPr>
            <w:tcW w:w="1926" w:type="dxa"/>
            <w:shd w:val="clear" w:color="auto" w:fill="D7DBDE"/>
          </w:tcPr>
          <w:p w14:paraId="535126A0" w14:textId="77777777" w:rsidR="00562BA0" w:rsidRDefault="00562BA0" w:rsidP="00E350B1">
            <w:pPr>
              <w:pStyle w:val="12MDCTablebodycopy"/>
            </w:pPr>
            <w:r>
              <w:t xml:space="preserve">BOD </w:t>
            </w:r>
          </w:p>
          <w:p w14:paraId="51271B8F" w14:textId="7042F22A" w:rsidR="00562BA0" w:rsidRDefault="00562BA0" w:rsidP="00E350B1">
            <w:pPr>
              <w:pStyle w:val="12MDCTablebodycopy"/>
            </w:pPr>
            <w:r>
              <w:t>(kg/d)</w:t>
            </w:r>
          </w:p>
        </w:tc>
        <w:tc>
          <w:tcPr>
            <w:tcW w:w="1911" w:type="dxa"/>
            <w:shd w:val="clear" w:color="auto" w:fill="D7DBDE"/>
          </w:tcPr>
          <w:p w14:paraId="2EC92B2D" w14:textId="77777777" w:rsidR="00562BA0" w:rsidRDefault="00562BA0" w:rsidP="00E350B1">
            <w:pPr>
              <w:pStyle w:val="12MDCTablebodycopy"/>
            </w:pPr>
            <w:r>
              <w:t>SS</w:t>
            </w:r>
          </w:p>
          <w:p w14:paraId="4B578698" w14:textId="2D000A7F" w:rsidR="00562BA0" w:rsidRDefault="00562BA0" w:rsidP="00E350B1">
            <w:pPr>
              <w:pStyle w:val="12MDCTablebodycopy"/>
            </w:pPr>
            <w:r>
              <w:t>(kg/d)</w:t>
            </w:r>
          </w:p>
        </w:tc>
      </w:tr>
      <w:tr w:rsidR="00562BA0" w14:paraId="0692A875" w14:textId="23991DDD" w:rsidTr="00562BA0">
        <w:tc>
          <w:tcPr>
            <w:tcW w:w="1939" w:type="dxa"/>
            <w:shd w:val="clear" w:color="auto" w:fill="D7DBDE" w:themeFill="background2"/>
          </w:tcPr>
          <w:p w14:paraId="4AC8DE2A" w14:textId="171998B6" w:rsidR="00562BA0" w:rsidRDefault="00DF76BC" w:rsidP="00E350B1">
            <w:pPr>
              <w:pStyle w:val="12MDCTablebodycopy"/>
            </w:pPr>
            <w:r>
              <w:t>Domestic</w:t>
            </w:r>
          </w:p>
        </w:tc>
        <w:tc>
          <w:tcPr>
            <w:tcW w:w="1933" w:type="dxa"/>
            <w:shd w:val="clear" w:color="auto" w:fill="FFFFFF" w:themeFill="background1"/>
          </w:tcPr>
          <w:p w14:paraId="16FFCA20" w14:textId="7C459A5A" w:rsidR="00562BA0" w:rsidRDefault="00DF76BC" w:rsidP="00E350B1">
            <w:pPr>
              <w:pStyle w:val="12MDCTablebodycopy"/>
            </w:pPr>
            <w:r>
              <w:t>14,830</w:t>
            </w:r>
          </w:p>
        </w:tc>
        <w:tc>
          <w:tcPr>
            <w:tcW w:w="1929" w:type="dxa"/>
            <w:shd w:val="clear" w:color="auto" w:fill="FFFFFF" w:themeFill="background1"/>
          </w:tcPr>
          <w:p w14:paraId="6DF9F16F" w14:textId="0A0BE6E7" w:rsidR="00562BA0" w:rsidRDefault="00DF76BC" w:rsidP="00E350B1">
            <w:pPr>
              <w:pStyle w:val="12MDCTablebodycopy"/>
            </w:pPr>
            <w:r>
              <w:t>692</w:t>
            </w:r>
          </w:p>
        </w:tc>
        <w:tc>
          <w:tcPr>
            <w:tcW w:w="1926" w:type="dxa"/>
            <w:shd w:val="clear" w:color="auto" w:fill="FFFFFF" w:themeFill="background1"/>
          </w:tcPr>
          <w:p w14:paraId="28B017ED" w14:textId="2C9712D6" w:rsidR="00562BA0" w:rsidRDefault="00DF76BC" w:rsidP="00E350B1">
            <w:pPr>
              <w:pStyle w:val="12MDCTablebodycopy"/>
            </w:pPr>
            <w:r>
              <w:t>1,316</w:t>
            </w:r>
          </w:p>
        </w:tc>
        <w:tc>
          <w:tcPr>
            <w:tcW w:w="1911" w:type="dxa"/>
            <w:shd w:val="clear" w:color="auto" w:fill="FFFFFF" w:themeFill="background1"/>
          </w:tcPr>
          <w:p w14:paraId="441B78F5" w14:textId="7DAB8D9D" w:rsidR="00562BA0" w:rsidRDefault="00DF76BC" w:rsidP="00E350B1">
            <w:pPr>
              <w:pStyle w:val="12MDCTablebodycopy"/>
            </w:pPr>
            <w:r>
              <w:t>1,530</w:t>
            </w:r>
          </w:p>
        </w:tc>
      </w:tr>
      <w:tr w:rsidR="00562BA0" w14:paraId="1E3FEBDA" w14:textId="62490621" w:rsidTr="00562BA0">
        <w:tc>
          <w:tcPr>
            <w:tcW w:w="1939" w:type="dxa"/>
            <w:shd w:val="clear" w:color="auto" w:fill="D7DBDE" w:themeFill="background2"/>
          </w:tcPr>
          <w:p w14:paraId="43553D50" w14:textId="4A293C95" w:rsidR="00562BA0" w:rsidRDefault="00DF76BC" w:rsidP="00E350B1">
            <w:pPr>
              <w:pStyle w:val="12MDCTablebodycopy"/>
            </w:pPr>
            <w:r>
              <w:t>Trade</w:t>
            </w:r>
          </w:p>
        </w:tc>
        <w:tc>
          <w:tcPr>
            <w:tcW w:w="1933" w:type="dxa"/>
            <w:shd w:val="clear" w:color="auto" w:fill="FFFFFF" w:themeFill="background1"/>
          </w:tcPr>
          <w:p w14:paraId="381DF15E" w14:textId="60061AB6" w:rsidR="00562BA0" w:rsidRDefault="00DF76BC" w:rsidP="00E350B1">
            <w:pPr>
              <w:pStyle w:val="12MDCTablebodycopy"/>
            </w:pPr>
            <w:r>
              <w:t>670</w:t>
            </w:r>
          </w:p>
        </w:tc>
        <w:tc>
          <w:tcPr>
            <w:tcW w:w="1929" w:type="dxa"/>
            <w:shd w:val="clear" w:color="auto" w:fill="FFFFFF" w:themeFill="background1"/>
          </w:tcPr>
          <w:p w14:paraId="6FC16BAD" w14:textId="653BB46C" w:rsidR="00562BA0" w:rsidRDefault="00DF76BC" w:rsidP="00E350B1">
            <w:pPr>
              <w:pStyle w:val="12MDCTablebodycopy"/>
            </w:pPr>
            <w:r>
              <w:t>8</w:t>
            </w:r>
          </w:p>
        </w:tc>
        <w:tc>
          <w:tcPr>
            <w:tcW w:w="1926" w:type="dxa"/>
            <w:shd w:val="clear" w:color="auto" w:fill="FFFFFF" w:themeFill="background1"/>
          </w:tcPr>
          <w:p w14:paraId="6A4CC574" w14:textId="106D9AA9" w:rsidR="00562BA0" w:rsidRDefault="00DF76BC" w:rsidP="00E350B1">
            <w:pPr>
              <w:pStyle w:val="12MDCTablebodycopy"/>
            </w:pPr>
            <w:r>
              <w:t>516</w:t>
            </w:r>
          </w:p>
        </w:tc>
        <w:tc>
          <w:tcPr>
            <w:tcW w:w="1911" w:type="dxa"/>
            <w:shd w:val="clear" w:color="auto" w:fill="FFFFFF" w:themeFill="background1"/>
          </w:tcPr>
          <w:p w14:paraId="267D0D89" w14:textId="2ECDA039" w:rsidR="00562BA0" w:rsidRDefault="00DF76BC" w:rsidP="00E350B1">
            <w:pPr>
              <w:pStyle w:val="12MDCTablebodycopy"/>
            </w:pPr>
            <w:r>
              <w:t>292</w:t>
            </w:r>
          </w:p>
        </w:tc>
      </w:tr>
      <w:tr w:rsidR="00DF76BC" w14:paraId="599E9F5E" w14:textId="77777777" w:rsidTr="00562BA0">
        <w:tc>
          <w:tcPr>
            <w:tcW w:w="1939" w:type="dxa"/>
            <w:shd w:val="clear" w:color="auto" w:fill="D7DBDE" w:themeFill="background2"/>
          </w:tcPr>
          <w:p w14:paraId="2007E289" w14:textId="44DBBC1F" w:rsidR="00DF76BC" w:rsidRDefault="00DF76BC" w:rsidP="00E350B1">
            <w:pPr>
              <w:pStyle w:val="12MDCTablebodycopy"/>
            </w:pPr>
            <w:r>
              <w:t>Total</w:t>
            </w:r>
          </w:p>
        </w:tc>
        <w:tc>
          <w:tcPr>
            <w:tcW w:w="1933" w:type="dxa"/>
            <w:shd w:val="clear" w:color="auto" w:fill="FFFFFF" w:themeFill="background1"/>
          </w:tcPr>
          <w:p w14:paraId="698A6FEB" w14:textId="7DB7269E" w:rsidR="00DF76BC" w:rsidRDefault="00DF76BC" w:rsidP="00E350B1">
            <w:pPr>
              <w:pStyle w:val="12MDCTablebodycopy"/>
            </w:pPr>
            <w:r>
              <w:t>15,500</w:t>
            </w:r>
          </w:p>
        </w:tc>
        <w:tc>
          <w:tcPr>
            <w:tcW w:w="1929" w:type="dxa"/>
            <w:shd w:val="clear" w:color="auto" w:fill="FFFFFF" w:themeFill="background1"/>
          </w:tcPr>
          <w:p w14:paraId="7EF47584" w14:textId="02FD3A65" w:rsidR="00DF76BC" w:rsidRDefault="00DF76BC" w:rsidP="00E350B1">
            <w:pPr>
              <w:pStyle w:val="12MDCTablebodycopy"/>
            </w:pPr>
            <w:r>
              <w:t>700</w:t>
            </w:r>
          </w:p>
        </w:tc>
        <w:tc>
          <w:tcPr>
            <w:tcW w:w="1926" w:type="dxa"/>
            <w:shd w:val="clear" w:color="auto" w:fill="FFFFFF" w:themeFill="background1"/>
          </w:tcPr>
          <w:p w14:paraId="034D3F6B" w14:textId="0DD8DD74" w:rsidR="00DF76BC" w:rsidRDefault="00DF76BC" w:rsidP="00E350B1">
            <w:pPr>
              <w:pStyle w:val="12MDCTablebodycopy"/>
            </w:pPr>
            <w:r>
              <w:t>1,832</w:t>
            </w:r>
          </w:p>
        </w:tc>
        <w:tc>
          <w:tcPr>
            <w:tcW w:w="1911" w:type="dxa"/>
            <w:shd w:val="clear" w:color="auto" w:fill="FFFFFF" w:themeFill="background1"/>
          </w:tcPr>
          <w:p w14:paraId="4586A617" w14:textId="0A480705" w:rsidR="00DF76BC" w:rsidRDefault="00DF76BC" w:rsidP="00E350B1">
            <w:pPr>
              <w:pStyle w:val="12MDCTablebodycopy"/>
            </w:pPr>
            <w:r>
              <w:t>1,822</w:t>
            </w:r>
          </w:p>
        </w:tc>
      </w:tr>
    </w:tbl>
    <w:p w14:paraId="149F49F0" w14:textId="77777777" w:rsidR="005C42D5" w:rsidRDefault="005C42D5" w:rsidP="00EE4C3D"/>
    <w:p w14:paraId="32298245" w14:textId="77777777" w:rsidR="00B062D8" w:rsidRPr="00B062D8" w:rsidRDefault="00B062D8" w:rsidP="00B062D8">
      <w:pPr>
        <w:rPr>
          <w:b/>
          <w:bCs/>
        </w:rPr>
      </w:pPr>
      <w:r w:rsidRPr="00B062D8">
        <w:rPr>
          <w:b/>
          <w:bCs/>
        </w:rPr>
        <w:t xml:space="preserve">Peak flow assumed based on a theoretical peaking factor of 3. </w:t>
      </w:r>
    </w:p>
    <w:p w14:paraId="24E54B10" w14:textId="77777777" w:rsidR="00B062D8" w:rsidRDefault="00B062D8" w:rsidP="00B062D8"/>
    <w:p w14:paraId="68B79EAD" w14:textId="4C0BC21B" w:rsidR="00B062D8" w:rsidRDefault="00B062D8" w:rsidP="00B062D8">
      <w:r>
        <w:t xml:space="preserve">From Table 5.13 it can be seen that a small percentage of the average flow (4.5%) is attributed to industrial sources. However, in comparison, trade waste appears to exert a disproportionate load (39% for BOD, 19% for SS) on the system. </w:t>
      </w:r>
    </w:p>
    <w:p w14:paraId="13E1934C" w14:textId="77777777" w:rsidR="00B062D8" w:rsidRDefault="00B062D8" w:rsidP="00B062D8"/>
    <w:p w14:paraId="674F42DD" w14:textId="77777777" w:rsidR="00B062D8" w:rsidRDefault="00B062D8" w:rsidP="00B062D8">
      <w:r>
        <w:t xml:space="preserve">The average wastewater flow to the WWTP is in the order of 14,830 m3/ day. This is significantly higher than the 5,200 m3/ day flow that would be expected from a township with a population of approximately 19,233 people on the basis of 270 litres/ person/ day. The high influent flows are due to groundwater infiltration and stormwater inflow to the reticulation system. </w:t>
      </w:r>
    </w:p>
    <w:p w14:paraId="5C47BC59" w14:textId="77777777" w:rsidR="00B062D8" w:rsidRDefault="00B062D8" w:rsidP="00B062D8"/>
    <w:p w14:paraId="66C50754" w14:textId="3EB4E1D4" w:rsidR="00B062D8" w:rsidRDefault="00B062D8" w:rsidP="00B062D8">
      <w:r>
        <w:t xml:space="preserve">The influent flow can be as low as 8,000 m3/ day during the summer and has exceeded 40,000 m3/ day during wet weather in a normal year. A high of </w:t>
      </w:r>
      <w:r w:rsidR="00D948FF">
        <w:t xml:space="preserve">over </w:t>
      </w:r>
      <w:r w:rsidR="00242CBC">
        <w:t>44</w:t>
      </w:r>
      <w:r>
        <w:t xml:space="preserve">,000 was recorded in </w:t>
      </w:r>
      <w:r w:rsidR="00D948FF">
        <w:t>April</w:t>
      </w:r>
      <w:r>
        <w:t xml:space="preserve"> 20</w:t>
      </w:r>
      <w:r w:rsidR="00D948FF">
        <w:t>2</w:t>
      </w:r>
      <w:r>
        <w:t xml:space="preserve">6 during a storm event. </w:t>
      </w:r>
    </w:p>
    <w:p w14:paraId="06BE1FAD" w14:textId="77777777" w:rsidR="00B062D8" w:rsidRDefault="00B062D8" w:rsidP="00B062D8"/>
    <w:p w14:paraId="66525A17" w14:textId="471188E9" w:rsidR="00DF76BC" w:rsidRDefault="00B062D8" w:rsidP="00B062D8">
      <w:r>
        <w:t>The influent flows received at the WWTP are typically lowest at about 06:00 am and peak at about 10:00am.</w:t>
      </w:r>
    </w:p>
    <w:p w14:paraId="7B784AED" w14:textId="77777777" w:rsidR="00B062D8" w:rsidRDefault="00B062D8" w:rsidP="00B062D8"/>
    <w:p w14:paraId="258CA7E9" w14:textId="1117E5EF" w:rsidR="00B062D8" w:rsidRPr="00840165" w:rsidRDefault="00B062D8" w:rsidP="00B062D8">
      <w:pPr>
        <w:rPr>
          <w:i/>
          <w:iCs/>
        </w:rPr>
      </w:pPr>
      <w:r w:rsidRPr="00840165">
        <w:rPr>
          <w:i/>
          <w:iCs/>
        </w:rPr>
        <w:t>Management and Operation</w:t>
      </w:r>
    </w:p>
    <w:p w14:paraId="1A521A94" w14:textId="22E6EBE4" w:rsidR="00B062D8" w:rsidRDefault="00840165" w:rsidP="00B062D8">
      <w:r w:rsidRPr="00840165">
        <w:t>Council's levels of service for the wastewater service are:</w:t>
      </w:r>
    </w:p>
    <w:p w14:paraId="4AB059E1" w14:textId="0787AB5B" w:rsidR="00840165" w:rsidRDefault="00840165" w:rsidP="00840165">
      <w:pPr>
        <w:pStyle w:val="ListParagraph"/>
        <w:numPr>
          <w:ilvl w:val="0"/>
          <w:numId w:val="32"/>
        </w:numPr>
      </w:pPr>
      <w:r>
        <w:t>To provide efficient and effective wastewater systems for the collection, transfer and disposal of wastewater;</w:t>
      </w:r>
    </w:p>
    <w:p w14:paraId="2905E952" w14:textId="06FDFAA2" w:rsidR="00840165" w:rsidRDefault="00840165" w:rsidP="00840165">
      <w:pPr>
        <w:pStyle w:val="ListParagraph"/>
        <w:numPr>
          <w:ilvl w:val="0"/>
          <w:numId w:val="32"/>
        </w:numPr>
      </w:pPr>
      <w:r>
        <w:t>To provide wastewater disposal that is acceptable, safe and has minimal environmental impact.</w:t>
      </w:r>
    </w:p>
    <w:p w14:paraId="2AD37C68" w14:textId="77777777" w:rsidR="00840165" w:rsidRDefault="00840165" w:rsidP="00840165"/>
    <w:p w14:paraId="2D0F2FD1" w14:textId="77777777" w:rsidR="00840165" w:rsidRPr="00840165" w:rsidRDefault="00840165" w:rsidP="00840165">
      <w:pPr>
        <w:rPr>
          <w:i/>
          <w:iCs/>
        </w:rPr>
      </w:pPr>
      <w:r w:rsidRPr="00840165">
        <w:rPr>
          <w:i/>
          <w:iCs/>
        </w:rPr>
        <w:t xml:space="preserve">Maintenance </w:t>
      </w:r>
    </w:p>
    <w:p w14:paraId="3AAA3925" w14:textId="77777777" w:rsidR="00840165" w:rsidRDefault="00840165" w:rsidP="00840165">
      <w:r>
        <w:t xml:space="preserve">City Care Limited, Council's maintenance contractor, currently carries out renewals, extensions and maintenance of the reticulation system. </w:t>
      </w:r>
    </w:p>
    <w:p w14:paraId="1DB94DBB" w14:textId="77777777" w:rsidR="00DE1CFC" w:rsidRDefault="00DE1CFC" w:rsidP="00840165"/>
    <w:p w14:paraId="2F5F2093" w14:textId="582F545F" w:rsidR="00840165" w:rsidRDefault="00840165" w:rsidP="00840165">
      <w:r>
        <w:t xml:space="preserve">Council's </w:t>
      </w:r>
      <w:r w:rsidR="00700181">
        <w:t>3 Waters Manager</w:t>
      </w:r>
      <w:r>
        <w:t xml:space="preserve"> manages private connections to the sewerage system. </w:t>
      </w:r>
    </w:p>
    <w:p w14:paraId="2F074B9B" w14:textId="77777777" w:rsidR="00840165" w:rsidRDefault="00840165" w:rsidP="00840165"/>
    <w:p w14:paraId="6F7182F6" w14:textId="2AC493E9" w:rsidR="00840165" w:rsidRDefault="00840165" w:rsidP="00840165">
      <w:r>
        <w:t xml:space="preserve">Council's Engineer is responsible for trade waste discharges and the implementation of the trade waste bylaw. </w:t>
      </w:r>
    </w:p>
    <w:p w14:paraId="09F5D189" w14:textId="77777777" w:rsidR="00DE1CFC" w:rsidRDefault="00DE1CFC" w:rsidP="00840165"/>
    <w:p w14:paraId="70BA1638" w14:textId="6377E76B" w:rsidR="00840165" w:rsidRDefault="00840165" w:rsidP="00840165">
      <w:r>
        <w:t xml:space="preserve">Council's contractors attend emergency call outs to incidents such as blockages and surcharging of the sewerage system. </w:t>
      </w:r>
    </w:p>
    <w:p w14:paraId="1E775801" w14:textId="77777777" w:rsidR="00DE1CFC" w:rsidRDefault="00DE1CFC" w:rsidP="00840165"/>
    <w:p w14:paraId="2DF3501D" w14:textId="68E7C4D7" w:rsidR="00840165" w:rsidRPr="00DE1CFC" w:rsidRDefault="00840165" w:rsidP="00840165">
      <w:pPr>
        <w:rPr>
          <w:i/>
          <w:iCs/>
        </w:rPr>
      </w:pPr>
      <w:r w:rsidRPr="00DE1CFC">
        <w:rPr>
          <w:i/>
          <w:iCs/>
        </w:rPr>
        <w:t xml:space="preserve">Renewals </w:t>
      </w:r>
    </w:p>
    <w:p w14:paraId="15AE9C18" w14:textId="6C6DFBA7" w:rsidR="00840165" w:rsidRDefault="00840165" w:rsidP="00840165">
      <w:r>
        <w:t xml:space="preserve">Wastewater pipelines are assessed and graded based on their risk of failure. Pipes assessed as a </w:t>
      </w:r>
      <w:r w:rsidR="00DE1CFC">
        <w:t>S</w:t>
      </w:r>
      <w:r>
        <w:t xml:space="preserve">tructural </w:t>
      </w:r>
      <w:r w:rsidR="00DE1CFC">
        <w:t>G</w:t>
      </w:r>
      <w:r>
        <w:t>rade 5 require replacement. Other parts of the wastewater system are replaced when they are no longer able to provide an acceptable level of service.</w:t>
      </w:r>
    </w:p>
    <w:p w14:paraId="21838733" w14:textId="77777777" w:rsidR="00DE1CFC" w:rsidRDefault="00DE1CFC" w:rsidP="00840165"/>
    <w:p w14:paraId="7945C6C4" w14:textId="525C24B6" w:rsidR="00DE1CFC" w:rsidRDefault="00DE1CFC" w:rsidP="00DE1CFC">
      <w:r>
        <w:t xml:space="preserve">New wastewater pipelines are designed to cope with an average discharge of 270 L/d from every person using the system. Additional capacity is also provided to enable pipelines to cope with unusual flows up to 4 time's normal flow and to cope with future development including industrial areas. </w:t>
      </w:r>
    </w:p>
    <w:p w14:paraId="2905516B" w14:textId="77777777" w:rsidR="00DE1CFC" w:rsidRDefault="00DE1CFC" w:rsidP="00DE1CFC"/>
    <w:p w14:paraId="04E735E2" w14:textId="2161339A" w:rsidR="00DE1CFC" w:rsidRDefault="00DE1CFC" w:rsidP="00DE1CFC">
      <w:r>
        <w:t xml:space="preserve">For more information, </w:t>
      </w:r>
      <w:r w:rsidRPr="00AD2B7C">
        <w:t>please refer to the Wastewater Asset Management Plan.</w:t>
      </w:r>
      <w:r>
        <w:t xml:space="preserve"> </w:t>
      </w:r>
    </w:p>
    <w:p w14:paraId="4F79674C" w14:textId="77777777" w:rsidR="00DE1CFC" w:rsidRDefault="00DE1CFC" w:rsidP="00DE1CFC"/>
    <w:p w14:paraId="350AC923" w14:textId="4C1151BC" w:rsidR="00DE1CFC" w:rsidRPr="00DE1CFC" w:rsidRDefault="00DE1CFC" w:rsidP="00DE1CFC">
      <w:pPr>
        <w:rPr>
          <w:i/>
          <w:iCs/>
        </w:rPr>
      </w:pPr>
      <w:r w:rsidRPr="00DE1CFC">
        <w:rPr>
          <w:i/>
          <w:iCs/>
        </w:rPr>
        <w:t xml:space="preserve">Performance </w:t>
      </w:r>
    </w:p>
    <w:p w14:paraId="79D319BB" w14:textId="7690AD72" w:rsidR="00DE1CFC" w:rsidRDefault="00DE1CFC" w:rsidP="00DE1CFC">
      <w:r>
        <w:t xml:space="preserve">A significant expansion of the system capacity to eliminate existing overflows and allow for future expansion and the inclusion of the Waingawa industrial area was undertaken in the 1970s. This, combined with the </w:t>
      </w:r>
      <w:r w:rsidR="00062341">
        <w:t>2023</w:t>
      </w:r>
      <w:r>
        <w:t xml:space="preserve"> upgrade of the </w:t>
      </w:r>
      <w:r w:rsidR="00062341">
        <w:t>pump station</w:t>
      </w:r>
      <w:r>
        <w:t xml:space="preserve"> serving Lansdowne, has all but eliminated sewage overflows. </w:t>
      </w:r>
    </w:p>
    <w:p w14:paraId="7B6A82BD" w14:textId="77777777" w:rsidR="00DE1CFC" w:rsidRDefault="00DE1CFC" w:rsidP="00DE1CFC"/>
    <w:p w14:paraId="328F08DB" w14:textId="33F93B73" w:rsidR="00DE1CFC" w:rsidRDefault="00DE1CFC" w:rsidP="00DE1CFC">
      <w:r>
        <w:t xml:space="preserve">An assessment of system performance has shown that the reticulation has generous hydraulic capacity, a conclusion supported by the virtual absence of overflows in spite of the high flows that </w:t>
      </w:r>
      <w:r w:rsidRPr="00AD2B7C">
        <w:t>exist (Beca, 2004a).</w:t>
      </w:r>
      <w:r>
        <w:t xml:space="preserve"> </w:t>
      </w:r>
    </w:p>
    <w:p w14:paraId="2360FBBD" w14:textId="77777777" w:rsidR="00DE1CFC" w:rsidRDefault="00DE1CFC" w:rsidP="00DE1CFC"/>
    <w:p w14:paraId="1B90621B" w14:textId="7CFCC4F8" w:rsidR="00DE1CFC" w:rsidRDefault="00DE1CFC" w:rsidP="00DE1CFC">
      <w:r>
        <w:t>The approach of eliminating overflows by increasing capacity, combined with an ageing system and relatively high groundwater levels, has resulted in high levels of stormwater inflow and groundwater infiltration to the reticulation system. Consequently, Masterton's wastewater flows are greater than normally accepted design figures, which is not unusual in terms of existing infrastructure.</w:t>
      </w:r>
      <w:r w:rsidR="00824C55">
        <w:t xml:space="preserve"> Council has a programme of work to reduce infiltration and inflow. </w:t>
      </w:r>
    </w:p>
    <w:p w14:paraId="22130935" w14:textId="77777777" w:rsidR="00116A1D" w:rsidRDefault="00116A1D" w:rsidP="00DE1CFC"/>
    <w:p w14:paraId="29B0DA8C" w14:textId="77777777" w:rsidR="00116A1D" w:rsidRPr="00116A1D" w:rsidRDefault="00116A1D" w:rsidP="00116A1D">
      <w:pPr>
        <w:rPr>
          <w:u w:val="single"/>
        </w:rPr>
      </w:pPr>
      <w:r w:rsidRPr="00116A1D">
        <w:rPr>
          <w:u w:val="single"/>
        </w:rPr>
        <w:t xml:space="preserve">Treatment Description </w:t>
      </w:r>
    </w:p>
    <w:p w14:paraId="26948BB0" w14:textId="77777777" w:rsidR="00116A1D" w:rsidRDefault="00116A1D" w:rsidP="00116A1D"/>
    <w:p w14:paraId="00BD026F" w14:textId="557FE582" w:rsidR="00116A1D" w:rsidRDefault="00116A1D" w:rsidP="00116A1D">
      <w:r>
        <w:t xml:space="preserve">The Masterton WWTP biologically treats the wastewater from the Masterton urban area and septic tank wastes. The location of the WWTP is shown below. This section discusses the current treatment and disposal process and its operation and maintenance. </w:t>
      </w:r>
    </w:p>
    <w:p w14:paraId="1BE2653D" w14:textId="77777777" w:rsidR="00116A1D" w:rsidRDefault="00116A1D" w:rsidP="00116A1D"/>
    <w:p w14:paraId="6E12FA11" w14:textId="4D71A561" w:rsidR="00116A1D" w:rsidRPr="00116A1D" w:rsidRDefault="00116A1D" w:rsidP="00116A1D">
      <w:pPr>
        <w:rPr>
          <w:i/>
          <w:iCs/>
        </w:rPr>
      </w:pPr>
      <w:r w:rsidRPr="00116A1D">
        <w:rPr>
          <w:i/>
          <w:iCs/>
        </w:rPr>
        <w:t>Process within Current Ponds</w:t>
      </w:r>
    </w:p>
    <w:p w14:paraId="691062A6" w14:textId="77777777" w:rsidR="00116A1D" w:rsidRDefault="00116A1D" w:rsidP="00116A1D">
      <w:r>
        <w:t xml:space="preserve">Homebush WWTP process is primarily border strip irrigation with only partial discharge to the Ruamahanga River during higher than median flows. </w:t>
      </w:r>
    </w:p>
    <w:p w14:paraId="16840D8B" w14:textId="77777777" w:rsidR="00116A1D" w:rsidRDefault="00116A1D" w:rsidP="00116A1D"/>
    <w:p w14:paraId="34A56514" w14:textId="57529752" w:rsidR="00116A1D" w:rsidRDefault="00116A1D" w:rsidP="00116A1D">
      <w:r>
        <w:t xml:space="preserve">There are 7 ponds, covering an area of 24.90 ha. Ponds lA and 18 are operated in parallel and are known as the Primary Treatment Ponds. Ponds 2 to 6 are Maturation Ponds and also double as storage ponds through allowance surcharging when river discharge is not possible. Total pond live storage provided for is 275,000m3. Ponds 2 to 6 have a series of baffles through them to assist with directing the through­flow and avoid short circuiting. </w:t>
      </w:r>
    </w:p>
    <w:p w14:paraId="4E4FA687" w14:textId="77777777" w:rsidR="00116A1D" w:rsidRDefault="00116A1D" w:rsidP="00116A1D"/>
    <w:p w14:paraId="482383E3" w14:textId="63083E6C" w:rsidR="00116A1D" w:rsidRDefault="00116A1D" w:rsidP="00116A1D">
      <w:r>
        <w:t xml:space="preserve">The current plant process is summarised below. </w:t>
      </w:r>
    </w:p>
    <w:p w14:paraId="01316193" w14:textId="77777777" w:rsidR="00116A1D" w:rsidRDefault="00116A1D" w:rsidP="00116A1D"/>
    <w:p w14:paraId="0BAAEDAA" w14:textId="04E966BA" w:rsidR="00116A1D" w:rsidRDefault="00116A1D" w:rsidP="00116A1D">
      <w:pPr>
        <w:rPr>
          <w:b/>
          <w:bCs/>
          <w:i/>
          <w:iCs/>
        </w:rPr>
      </w:pPr>
      <w:r w:rsidRPr="00BA7225">
        <w:rPr>
          <w:b/>
          <w:bCs/>
          <w:i/>
          <w:iCs/>
        </w:rPr>
        <w:t xml:space="preserve">Please note for a more details on Masterton Waste Water Treatment plant please refer to Masterton District Councils Operations and Management Plan 2017 Revision </w:t>
      </w:r>
      <w:r w:rsidR="0073300D" w:rsidRPr="00BA7225">
        <w:rPr>
          <w:b/>
          <w:bCs/>
          <w:i/>
          <w:iCs/>
        </w:rPr>
        <w:t xml:space="preserve">F </w:t>
      </w:r>
      <w:r w:rsidRPr="00BA7225">
        <w:rPr>
          <w:b/>
          <w:bCs/>
          <w:i/>
          <w:iCs/>
        </w:rPr>
        <w:t>(</w:t>
      </w:r>
      <w:r w:rsidR="0073300D" w:rsidRPr="00BA7225">
        <w:rPr>
          <w:b/>
          <w:bCs/>
          <w:i/>
          <w:iCs/>
        </w:rPr>
        <w:t>April</w:t>
      </w:r>
      <w:r w:rsidRPr="00BA7225">
        <w:rPr>
          <w:b/>
          <w:bCs/>
          <w:i/>
          <w:iCs/>
        </w:rPr>
        <w:t xml:space="preserve"> 20</w:t>
      </w:r>
      <w:r w:rsidR="0073300D" w:rsidRPr="00BA7225">
        <w:rPr>
          <w:b/>
          <w:bCs/>
          <w:i/>
          <w:iCs/>
        </w:rPr>
        <w:t>26)</w:t>
      </w:r>
      <w:r w:rsidRPr="00BA7225">
        <w:rPr>
          <w:b/>
          <w:bCs/>
          <w:i/>
          <w:iCs/>
        </w:rPr>
        <w:t xml:space="preserve"> MDC.</w:t>
      </w:r>
    </w:p>
    <w:p w14:paraId="04608F70" w14:textId="77777777" w:rsidR="00116A1D" w:rsidRDefault="00116A1D" w:rsidP="00116A1D"/>
    <w:p w14:paraId="07F7F4A9" w14:textId="34D495BB" w:rsidR="00116A1D" w:rsidRDefault="00F83281" w:rsidP="00F83281">
      <w:pPr>
        <w:jc w:val="center"/>
      </w:pPr>
      <w:r w:rsidRPr="00F83281">
        <w:rPr>
          <w:noProof/>
        </w:rPr>
        <w:drawing>
          <wp:inline distT="0" distB="0" distL="0" distR="0" wp14:anchorId="5A80FEE6" wp14:editId="70D8C817">
            <wp:extent cx="2539004" cy="4261899"/>
            <wp:effectExtent l="0" t="0" r="0" b="5715"/>
            <wp:docPr id="229288459" name="Picture 1" descr="A diagram of a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288459" name="Picture 1" descr="A diagram of a process&#10;&#10;AI-generated content may be incorrect."/>
                    <pic:cNvPicPr/>
                  </pic:nvPicPr>
                  <pic:blipFill>
                    <a:blip r:embed="rId21"/>
                    <a:stretch>
                      <a:fillRect/>
                    </a:stretch>
                  </pic:blipFill>
                  <pic:spPr>
                    <a:xfrm>
                      <a:off x="0" y="0"/>
                      <a:ext cx="2551335" cy="4282598"/>
                    </a:xfrm>
                    <a:prstGeom prst="rect">
                      <a:avLst/>
                    </a:prstGeom>
                  </pic:spPr>
                </pic:pic>
              </a:graphicData>
            </a:graphic>
          </wp:inline>
        </w:drawing>
      </w:r>
    </w:p>
    <w:p w14:paraId="7CE9F775" w14:textId="77777777" w:rsidR="00F83281" w:rsidRDefault="00F83281" w:rsidP="00F83281"/>
    <w:p w14:paraId="65C88F7C" w14:textId="77777777" w:rsidR="00773E9A" w:rsidRPr="00773E9A" w:rsidRDefault="00773E9A" w:rsidP="00773E9A">
      <w:pPr>
        <w:rPr>
          <w:i/>
          <w:iCs/>
        </w:rPr>
      </w:pPr>
      <w:r w:rsidRPr="00773E9A">
        <w:rPr>
          <w:i/>
          <w:iCs/>
        </w:rPr>
        <w:t xml:space="preserve">Grit removal and Screening </w:t>
      </w:r>
    </w:p>
    <w:p w14:paraId="5A3570A5" w14:textId="77777777" w:rsidR="00773E9A" w:rsidRDefault="00773E9A" w:rsidP="00773E9A">
      <w:r>
        <w:t xml:space="preserve">Grit and solids are removed by grit traps and mechanical screening prior to pumping. Two screens are available (Duty and Stand-by), although the plant can operate with one. </w:t>
      </w:r>
    </w:p>
    <w:p w14:paraId="39BD3B8B" w14:textId="77777777" w:rsidR="00773E9A" w:rsidRDefault="00773E9A" w:rsidP="00773E9A"/>
    <w:p w14:paraId="4F2F59A9" w14:textId="354F2EA5" w:rsidR="00773E9A" w:rsidRPr="00773E9A" w:rsidRDefault="00773E9A" w:rsidP="00773E9A">
      <w:pPr>
        <w:rPr>
          <w:i/>
          <w:iCs/>
        </w:rPr>
      </w:pPr>
      <w:r w:rsidRPr="00773E9A">
        <w:rPr>
          <w:i/>
          <w:iCs/>
        </w:rPr>
        <w:t xml:space="preserve">lnfluent Flow Measurement </w:t>
      </w:r>
    </w:p>
    <w:p w14:paraId="668F7B90" w14:textId="77777777" w:rsidR="00773E9A" w:rsidRDefault="00773E9A" w:rsidP="00773E9A">
      <w:r>
        <w:t xml:space="preserve">The influent flow is measured prior to preliminary treatment by a magflow meter located on the inlet pumps. The meter is calibrated as accurate to +1%. </w:t>
      </w:r>
    </w:p>
    <w:p w14:paraId="06E18BAF" w14:textId="77777777" w:rsidR="00773E9A" w:rsidRDefault="00773E9A" w:rsidP="00773E9A"/>
    <w:p w14:paraId="298434FB" w14:textId="2BA227E7" w:rsidR="00773E9A" w:rsidRPr="00773E9A" w:rsidRDefault="00773E9A" w:rsidP="00773E9A">
      <w:pPr>
        <w:rPr>
          <w:i/>
          <w:iCs/>
        </w:rPr>
      </w:pPr>
      <w:r w:rsidRPr="00773E9A">
        <w:rPr>
          <w:i/>
          <w:iCs/>
        </w:rPr>
        <w:t xml:space="preserve">Preliminary Ponds </w:t>
      </w:r>
    </w:p>
    <w:p w14:paraId="4FF149B7" w14:textId="77777777" w:rsidR="00773E9A" w:rsidRDefault="00773E9A" w:rsidP="00773E9A">
      <w:r>
        <w:t xml:space="preserve">There are two primary ponds operating in parallel and five maturation ponds operating in series. These ponds cater for up to 275,000 m3 of live storage (in addition to treatment capacity) when irrigation or discharge to the Ruamahanga River is not possible. </w:t>
      </w:r>
    </w:p>
    <w:p w14:paraId="5E2D2ADE" w14:textId="77777777" w:rsidR="00773E9A" w:rsidRDefault="00773E9A" w:rsidP="00773E9A"/>
    <w:p w14:paraId="76A5C4B9" w14:textId="15B865FC" w:rsidR="00773E9A" w:rsidRPr="00773E9A" w:rsidRDefault="00773E9A" w:rsidP="00773E9A">
      <w:pPr>
        <w:rPr>
          <w:i/>
          <w:iCs/>
        </w:rPr>
      </w:pPr>
      <w:r w:rsidRPr="00773E9A">
        <w:rPr>
          <w:i/>
          <w:iCs/>
        </w:rPr>
        <w:t xml:space="preserve">Ponds </w:t>
      </w:r>
    </w:p>
    <w:p w14:paraId="5078E5D7" w14:textId="725F621E" w:rsidR="00773E9A" w:rsidRDefault="00773E9A" w:rsidP="00773E9A">
      <w:r>
        <w:t>Following preliminary treatment, the flow is evenly split between the two primary ponds (Ponds lA and 1</w:t>
      </w:r>
      <w:r w:rsidR="00BF75EF">
        <w:t>B</w:t>
      </w:r>
      <w:r>
        <w:t xml:space="preserve">). The </w:t>
      </w:r>
      <w:r w:rsidR="002C515E">
        <w:t xml:space="preserve">surface </w:t>
      </w:r>
      <w:r>
        <w:t xml:space="preserve">areas of Ponds lA and 1B are 8.47 ha and 8.07 ha respectively. These ponds function as oxidations ponds and provide storage of the wastewater. </w:t>
      </w:r>
    </w:p>
    <w:p w14:paraId="76C31F6D" w14:textId="77777777" w:rsidR="00773E9A" w:rsidRDefault="00773E9A" w:rsidP="00773E9A"/>
    <w:p w14:paraId="6C64A314" w14:textId="05D27AF1" w:rsidR="00F83281" w:rsidRDefault="00773E9A" w:rsidP="00773E9A">
      <w:r>
        <w:t>The Maturation Ponds (Ponds 2-6) provide further reduction of organic matter and some removal of solids, however principally provides removal of bacteria and pathogens.</w:t>
      </w:r>
    </w:p>
    <w:p w14:paraId="3DEC5DC5" w14:textId="77777777" w:rsidR="00773E9A" w:rsidRDefault="00773E9A" w:rsidP="00773E9A"/>
    <w:p w14:paraId="60812AB4" w14:textId="77777777" w:rsidR="00726F84" w:rsidRDefault="00726F84" w:rsidP="00726F84">
      <w:r>
        <w:t xml:space="preserve">The ponds are lined with a 400mm thick compacted clay layer, overlaid with 4mm polyethylene sheeting, and is leak proof. This prevents contamination of the ground water and infiltration. </w:t>
      </w:r>
    </w:p>
    <w:p w14:paraId="743C2FAB" w14:textId="77777777" w:rsidR="00726F84" w:rsidRDefault="00726F84" w:rsidP="00726F84"/>
    <w:p w14:paraId="56501F1F" w14:textId="7FBC41FB" w:rsidR="00726F84" w:rsidRDefault="00726F84" w:rsidP="00726F84">
      <w:r w:rsidRPr="00677E07">
        <w:t>For more information, please refer to the Wastewater Asset Management Plan.</w:t>
      </w:r>
      <w:r>
        <w:t xml:space="preserve"> </w:t>
      </w:r>
    </w:p>
    <w:p w14:paraId="75C15550" w14:textId="77777777" w:rsidR="00726F84" w:rsidRDefault="00726F84" w:rsidP="00726F84"/>
    <w:p w14:paraId="52E779AE" w14:textId="77777777" w:rsidR="00C4611B" w:rsidRDefault="00C4611B" w:rsidP="00726F84"/>
    <w:p w14:paraId="5AC6B908" w14:textId="0328B715" w:rsidR="00726F84" w:rsidRPr="00726F84" w:rsidRDefault="00726F84" w:rsidP="00726F84">
      <w:pPr>
        <w:rPr>
          <w:i/>
          <w:iCs/>
        </w:rPr>
      </w:pPr>
      <w:r w:rsidRPr="00726F84">
        <w:rPr>
          <w:i/>
          <w:iCs/>
        </w:rPr>
        <w:t xml:space="preserve">Effluent </w:t>
      </w:r>
      <w:r w:rsidR="00766DBD">
        <w:rPr>
          <w:i/>
          <w:iCs/>
        </w:rPr>
        <w:t>Disposal</w:t>
      </w:r>
    </w:p>
    <w:p w14:paraId="14B560C5" w14:textId="77777777" w:rsidR="00726F84" w:rsidRDefault="00726F84" w:rsidP="00726F84">
      <w:r>
        <w:t xml:space="preserve">Treated effluent is discharged to land as part of a border strip irrigation system. Wipe off drains collect excess irrigation water and direct it to infiltration basins, which are collected and pumped back to the maturation ponds. Irrigation will occur whenever soil conditions will allow this, typically between 1 November and 30 April each year. Discharge to the Ruamahanga River will also be allowed when flows are higher than the median, providing an alternative option for discharge during periods of high rainfall. </w:t>
      </w:r>
    </w:p>
    <w:p w14:paraId="414BEACC" w14:textId="77777777" w:rsidR="00726F84" w:rsidRDefault="00726F84" w:rsidP="00726F84"/>
    <w:p w14:paraId="0D4E1885" w14:textId="14F2CA69" w:rsidR="00726F84" w:rsidRPr="00726F84" w:rsidRDefault="00726F84" w:rsidP="00726F84">
      <w:pPr>
        <w:rPr>
          <w:i/>
          <w:iCs/>
        </w:rPr>
      </w:pPr>
      <w:r w:rsidRPr="00726F84">
        <w:rPr>
          <w:i/>
          <w:iCs/>
        </w:rPr>
        <w:t xml:space="preserve">Facilities </w:t>
      </w:r>
    </w:p>
    <w:p w14:paraId="080F6D94" w14:textId="77777777" w:rsidR="00726F84" w:rsidRDefault="00726F84" w:rsidP="00726F84">
      <w:r>
        <w:t xml:space="preserve">There is a building at the WWTP that contains a garage/ workshop, control room, laboratory, office, lunch room and ablution facilities. </w:t>
      </w:r>
    </w:p>
    <w:p w14:paraId="512A80FA" w14:textId="77777777" w:rsidR="00726F84" w:rsidRDefault="00726F84" w:rsidP="00726F84"/>
    <w:p w14:paraId="43802A7B" w14:textId="5DC799C4" w:rsidR="00773E9A" w:rsidRDefault="00726F84" w:rsidP="00726F84">
      <w:r>
        <w:t>Access to the treatment site is via a formed, metaled right-of-way (recorded on Certificate of Title 49C/ 901 Wellington Land Registry) from the Te Whiti Road.</w:t>
      </w:r>
    </w:p>
    <w:p w14:paraId="65EB669C" w14:textId="77777777" w:rsidR="00726F84" w:rsidRDefault="00726F84" w:rsidP="00726F84"/>
    <w:p w14:paraId="300D8ECF" w14:textId="77777777" w:rsidR="00A940D7" w:rsidRPr="00A940D7" w:rsidRDefault="00A940D7" w:rsidP="00A940D7">
      <w:pPr>
        <w:rPr>
          <w:i/>
          <w:iCs/>
        </w:rPr>
      </w:pPr>
      <w:r w:rsidRPr="00A940D7">
        <w:rPr>
          <w:i/>
          <w:iCs/>
        </w:rPr>
        <w:t xml:space="preserve">Power </w:t>
      </w:r>
    </w:p>
    <w:p w14:paraId="132C7677" w14:textId="77777777" w:rsidR="00A940D7" w:rsidRDefault="00A940D7" w:rsidP="00A940D7">
      <w:r>
        <w:t xml:space="preserve">Power to the plant is provided via overhead power lines along the Manaia Road corridor. Due to the nature of facultative oxidation ponds and the oxygen for oxidising organic matter being provided by algae, the WWTP is not heavily reliant on power. Power failure would not have significant consequences in the short term. </w:t>
      </w:r>
    </w:p>
    <w:p w14:paraId="351FDDE0" w14:textId="77777777" w:rsidR="00A940D7" w:rsidRDefault="00A940D7" w:rsidP="00A940D7"/>
    <w:p w14:paraId="452B770D" w14:textId="55DDB2C4" w:rsidR="00726F84" w:rsidRDefault="00A940D7" w:rsidP="00A940D7">
      <w:r>
        <w:t>However, the following components do require power and thus would be affected by a power failure:</w:t>
      </w:r>
    </w:p>
    <w:p w14:paraId="3ECEC3B4" w14:textId="7C863183" w:rsidR="00A940D7" w:rsidRDefault="00A940D7" w:rsidP="00C03130">
      <w:pPr>
        <w:pStyle w:val="ListParagraph"/>
        <w:numPr>
          <w:ilvl w:val="0"/>
          <w:numId w:val="33"/>
        </w:numPr>
      </w:pPr>
      <w:r>
        <w:t>Inlet flow meter</w:t>
      </w:r>
    </w:p>
    <w:p w14:paraId="79B7650D" w14:textId="390D758B" w:rsidR="00A940D7" w:rsidRDefault="00A940D7" w:rsidP="00C03130">
      <w:pPr>
        <w:pStyle w:val="ListParagraph"/>
        <w:numPr>
          <w:ilvl w:val="0"/>
          <w:numId w:val="33"/>
        </w:numPr>
      </w:pPr>
      <w:r>
        <w:t>Inlet pumps x 4</w:t>
      </w:r>
    </w:p>
    <w:p w14:paraId="5627D070" w14:textId="7AD914BB" w:rsidR="00A940D7" w:rsidRDefault="00A940D7" w:rsidP="00C03130">
      <w:pPr>
        <w:pStyle w:val="ListParagraph"/>
        <w:numPr>
          <w:ilvl w:val="0"/>
          <w:numId w:val="33"/>
        </w:numPr>
      </w:pPr>
      <w:r w:rsidRPr="00A940D7">
        <w:t>Automatic step screen and screenings press</w:t>
      </w:r>
    </w:p>
    <w:p w14:paraId="34B2EB38" w14:textId="556115BD" w:rsidR="00A940D7" w:rsidRDefault="00A940D7" w:rsidP="00C03130">
      <w:pPr>
        <w:pStyle w:val="ListParagraph"/>
        <w:numPr>
          <w:ilvl w:val="0"/>
          <w:numId w:val="33"/>
        </w:numPr>
      </w:pPr>
      <w:r w:rsidRPr="00A940D7">
        <w:t>Aerators</w:t>
      </w:r>
    </w:p>
    <w:p w14:paraId="0439FE3A" w14:textId="11662AA2" w:rsidR="00CD367A" w:rsidRDefault="00CD367A" w:rsidP="00C03130">
      <w:pPr>
        <w:pStyle w:val="ListParagraph"/>
        <w:numPr>
          <w:ilvl w:val="0"/>
          <w:numId w:val="33"/>
        </w:numPr>
      </w:pPr>
      <w:r>
        <w:t>Irrigation pump system</w:t>
      </w:r>
    </w:p>
    <w:p w14:paraId="7800E607" w14:textId="0E525E17" w:rsidR="00A940D7" w:rsidRDefault="00A940D7" w:rsidP="00C03130">
      <w:pPr>
        <w:pStyle w:val="ListParagraph"/>
        <w:numPr>
          <w:ilvl w:val="0"/>
          <w:numId w:val="33"/>
        </w:numPr>
      </w:pPr>
      <w:r w:rsidRPr="00A940D7">
        <w:t>Ultrasonic level sensor at the outlet</w:t>
      </w:r>
    </w:p>
    <w:p w14:paraId="04D684D9" w14:textId="356BB580" w:rsidR="00C03130" w:rsidRDefault="00C03130" w:rsidP="00C03130">
      <w:pPr>
        <w:pStyle w:val="ListParagraph"/>
        <w:numPr>
          <w:ilvl w:val="0"/>
          <w:numId w:val="33"/>
        </w:numPr>
      </w:pPr>
      <w:r w:rsidRPr="00C03130">
        <w:t>Dissolved oxygen probes.</w:t>
      </w:r>
    </w:p>
    <w:p w14:paraId="47EB6E57" w14:textId="77777777" w:rsidR="00C03130" w:rsidRDefault="00C03130" w:rsidP="00A940D7"/>
    <w:p w14:paraId="7881C380" w14:textId="23D438B7" w:rsidR="00C03130" w:rsidRDefault="00C03130" w:rsidP="00C03130">
      <w:r>
        <w:t xml:space="preserve">A 300kW diesel generator at the WWTP can provide power for the step screen and press in the event of a blackout. If there is a fault with the inlet step screen or power cannot be supplied to it, the influent is diverted to pass through the manually raked screen. </w:t>
      </w:r>
    </w:p>
    <w:p w14:paraId="08C91077" w14:textId="77777777" w:rsidR="00C03130" w:rsidRDefault="00C03130" w:rsidP="00C03130"/>
    <w:p w14:paraId="24B41CAC" w14:textId="77777777" w:rsidR="00BF2CCD" w:rsidRDefault="00C03130" w:rsidP="00BF2CCD">
      <w:r>
        <w:t>If the aerators are out of service and the dissolved oxygen levels in the ponds are low or there is insufficient wind for mixing, a dinghy</w:t>
      </w:r>
      <w:r w:rsidR="00BF2CCD">
        <w:t xml:space="preserve"> with an outboard motor can be run on the ponds to provide additional oxygenation and mixing. </w:t>
      </w:r>
    </w:p>
    <w:p w14:paraId="1E0FB917" w14:textId="77777777" w:rsidR="00BF2CCD" w:rsidRDefault="00BF2CCD" w:rsidP="00BF2CCD"/>
    <w:p w14:paraId="2CBCC3A2" w14:textId="77777777" w:rsidR="00BF2CCD" w:rsidRPr="00BF2CCD" w:rsidRDefault="00BF2CCD" w:rsidP="00BF2CCD">
      <w:pPr>
        <w:rPr>
          <w:u w:val="single"/>
        </w:rPr>
      </w:pPr>
      <w:r w:rsidRPr="00BF2CCD">
        <w:rPr>
          <w:u w:val="single"/>
        </w:rPr>
        <w:t xml:space="preserve">Treatment - Current Demand and Demand Management </w:t>
      </w:r>
    </w:p>
    <w:p w14:paraId="135884D6" w14:textId="77777777" w:rsidR="00BF2CCD" w:rsidRDefault="00BF2CCD" w:rsidP="00BF2CCD"/>
    <w:p w14:paraId="60A9ECD3" w14:textId="284EA4B4" w:rsidR="00BF2CCD" w:rsidRDefault="00BF2CCD" w:rsidP="00BF2CCD">
      <w:r>
        <w:t xml:space="preserve">The Masterton WWTP is performing in accordance with its resource consent. </w:t>
      </w:r>
    </w:p>
    <w:p w14:paraId="3D52AA6F" w14:textId="77777777" w:rsidR="00BF2CCD" w:rsidRDefault="00BF2CCD" w:rsidP="00BF2CCD"/>
    <w:p w14:paraId="71EF45B9" w14:textId="77777777" w:rsidR="00BF2CCD" w:rsidRDefault="00BF2CCD" w:rsidP="00BF2CCD">
      <w:r>
        <w:t xml:space="preserve">Council's Trade Waste Bylaw was adopted as part of the Consolidated Bylaw, and came into force on 1st Sept 2012. This is a tool that will help Council and industry manage the discharge of toxic substances to the plant. As the Masterton WWTP uses a biological treatment process, these substances may adversely affect the plant's ability to treat the wastewater. </w:t>
      </w:r>
    </w:p>
    <w:p w14:paraId="27612896" w14:textId="77777777" w:rsidR="00BF2CCD" w:rsidRDefault="00BF2CCD" w:rsidP="00BF2CCD"/>
    <w:p w14:paraId="0352B9B4" w14:textId="7B2361F5" w:rsidR="00BF2CCD" w:rsidRDefault="00BF2CCD" w:rsidP="00BF2CCD">
      <w:r>
        <w:t xml:space="preserve">The treatment plant is completely fenced and there is a sign at the entrance from Masterton-Martinborough Road warning visitors of hazards. </w:t>
      </w:r>
      <w:r w:rsidR="006F37B1">
        <w:t>Access to the site is controlled via an automate gate.</w:t>
      </w:r>
    </w:p>
    <w:p w14:paraId="068D8B37" w14:textId="77777777" w:rsidR="006F37B1" w:rsidRDefault="006F37B1" w:rsidP="00BF2CCD"/>
    <w:p w14:paraId="286D29C8" w14:textId="77777777" w:rsidR="00BF2CCD" w:rsidRDefault="00BF2CCD" w:rsidP="00BF2CCD"/>
    <w:p w14:paraId="17AAECA9" w14:textId="45ECCC79" w:rsidR="00BF2CCD" w:rsidRPr="00BF2CCD" w:rsidRDefault="00BF2CCD" w:rsidP="00BF2CCD">
      <w:pPr>
        <w:rPr>
          <w:i/>
          <w:iCs/>
        </w:rPr>
      </w:pPr>
      <w:r w:rsidRPr="00BF2CCD">
        <w:rPr>
          <w:i/>
          <w:iCs/>
        </w:rPr>
        <w:t xml:space="preserve">Personnel </w:t>
      </w:r>
    </w:p>
    <w:p w14:paraId="1345C0B4" w14:textId="087BADB0" w:rsidR="00BF2CCD" w:rsidRDefault="00BF2CCD" w:rsidP="00BF2CCD">
      <w:r>
        <w:t xml:space="preserve">The WWTP is operated and maintained by </w:t>
      </w:r>
      <w:r w:rsidR="00760DBF">
        <w:t>four</w:t>
      </w:r>
      <w:r>
        <w:t xml:space="preserve"> operators</w:t>
      </w:r>
      <w:r w:rsidR="008F6A15">
        <w:t xml:space="preserve"> and a Pasture Management Officer, plus additional </w:t>
      </w:r>
      <w:r w:rsidR="00DF672C">
        <w:t>contractors as required</w:t>
      </w:r>
      <w:r>
        <w:t xml:space="preserve"> that report to the </w:t>
      </w:r>
      <w:r w:rsidR="006F37B1">
        <w:t xml:space="preserve">3 Waters </w:t>
      </w:r>
      <w:r>
        <w:t xml:space="preserve">Manager. The operators are based at Council's Kaituna Water Treatment Plant. The operators attend the WWTP approximately three or four times a week to check the operation of the plant, dispose of the screenings and carry out maintenance work. </w:t>
      </w:r>
    </w:p>
    <w:p w14:paraId="30323D57" w14:textId="77777777" w:rsidR="00BF2CCD" w:rsidRDefault="00BF2CCD" w:rsidP="00BF2CCD"/>
    <w:p w14:paraId="3A3D88E4" w14:textId="5671530D" w:rsidR="0077795D" w:rsidRDefault="00BF2CCD" w:rsidP="0077795D">
      <w:r>
        <w:t xml:space="preserve">Council's Environmental Health Officers regularly monitor the effluent quality, receiving water quality, groundwater quality, groundwater level, and pond performance and odour. </w:t>
      </w:r>
    </w:p>
    <w:p w14:paraId="6204A421" w14:textId="77777777" w:rsidR="0077795D" w:rsidRDefault="0077795D" w:rsidP="0077795D"/>
    <w:p w14:paraId="730A364B" w14:textId="40CBB5A7" w:rsidR="00C03130" w:rsidRPr="0077795D" w:rsidRDefault="0077795D" w:rsidP="0077795D">
      <w:pPr>
        <w:rPr>
          <w:i/>
          <w:iCs/>
        </w:rPr>
      </w:pPr>
      <w:r w:rsidRPr="0077795D">
        <w:rPr>
          <w:i/>
          <w:iCs/>
        </w:rPr>
        <w:t>Maintenance</w:t>
      </w:r>
    </w:p>
    <w:p w14:paraId="21F68901" w14:textId="77777777" w:rsidR="00A92BEB" w:rsidRDefault="00A92BEB" w:rsidP="00B90B9B"/>
    <w:p w14:paraId="690E67D8" w14:textId="33493B1A" w:rsidR="00014A10" w:rsidRDefault="00014A10" w:rsidP="00B90B9B">
      <w:r>
        <w:t>Council maintains and updates Operations and Management Plan</w:t>
      </w:r>
      <w:r w:rsidR="00A27388">
        <w:t>s</w:t>
      </w:r>
      <w:r>
        <w:t xml:space="preserve"> for the Homebush</w:t>
      </w:r>
      <w:r w:rsidR="00A27388">
        <w:t xml:space="preserve">, Tinui, Riversdale and Castleploint wastewater treatment plants. These detail the work required to keep the </w:t>
      </w:r>
      <w:r w:rsidR="009A7CD1">
        <w:t>systems operational.</w:t>
      </w:r>
    </w:p>
    <w:p w14:paraId="44C98CE2" w14:textId="77777777" w:rsidR="009A7CD1" w:rsidRDefault="009A7CD1" w:rsidP="00B90B9B"/>
    <w:p w14:paraId="5E9A6E6A" w14:textId="77777777" w:rsidR="00A92BEB" w:rsidRPr="00FB6B31" w:rsidRDefault="00A92BEB" w:rsidP="00A92BEB">
      <w:pPr>
        <w:rPr>
          <w:i/>
          <w:iCs/>
        </w:rPr>
      </w:pPr>
      <w:r w:rsidRPr="00FB6B31">
        <w:rPr>
          <w:i/>
          <w:iCs/>
        </w:rPr>
        <w:t xml:space="preserve">Sludge Removal </w:t>
      </w:r>
    </w:p>
    <w:p w14:paraId="658AC1DB" w14:textId="77777777" w:rsidR="00A92BEB" w:rsidRDefault="00A92BEB" w:rsidP="00A92BEB">
      <w:r>
        <w:t xml:space="preserve">Desludging is a normal part of oxidation pond maintenance. The frequency of desludging depends on the loading rate to the ponds. When sludge accumulation is excessive, the pond performance deteriorates due to a loss in treatment pond volume. </w:t>
      </w:r>
    </w:p>
    <w:p w14:paraId="19527005" w14:textId="77777777" w:rsidR="00FB6B31" w:rsidRDefault="00FB6B31" w:rsidP="00A92BEB"/>
    <w:p w14:paraId="173BD73C" w14:textId="41C763F4" w:rsidR="00A92BEB" w:rsidRDefault="00A92BEB" w:rsidP="00A92BEB">
      <w:r>
        <w:t xml:space="preserve">As the new ponds age and sludge builds up consideration must be given to de-sludging the ponds. The use of level control in the ponds can be used to minimize odour. </w:t>
      </w:r>
    </w:p>
    <w:p w14:paraId="02E2619D" w14:textId="77777777" w:rsidR="00FB6B31" w:rsidRDefault="00FB6B31" w:rsidP="00A92BEB"/>
    <w:p w14:paraId="6DBCE91E" w14:textId="07CDF2A5" w:rsidR="00A92BEB" w:rsidRPr="00FB6B31" w:rsidRDefault="00A92BEB" w:rsidP="00A92BEB">
      <w:pPr>
        <w:rPr>
          <w:i/>
          <w:iCs/>
        </w:rPr>
      </w:pPr>
      <w:r w:rsidRPr="00FB6B31">
        <w:rPr>
          <w:i/>
          <w:iCs/>
        </w:rPr>
        <w:t xml:space="preserve">Performance </w:t>
      </w:r>
    </w:p>
    <w:p w14:paraId="03481951" w14:textId="77777777" w:rsidR="00A92BEB" w:rsidRDefault="00A92BEB" w:rsidP="00A92BEB">
      <w:r>
        <w:t xml:space="preserve">Flow rates of the effluent to the Ruamahanga River are measured by flow meters installed at the two river discharge gates. Flow rates are automatically recorded for the effluent discharged to the border strips by a flow meter at the irrigation pump station. The flows to the drip irrigation system are monitored by a separate stand-alone system. </w:t>
      </w:r>
    </w:p>
    <w:p w14:paraId="4541D4BF" w14:textId="77777777" w:rsidR="00B22C53" w:rsidRDefault="00B22C53" w:rsidP="00A92BEB"/>
    <w:p w14:paraId="3C376A9B" w14:textId="5B0E0E27" w:rsidR="00A92BEB" w:rsidRDefault="00A92BEB" w:rsidP="00A92BEB">
      <w:r>
        <w:t>The MWWTP has a SCADA system that records data from the overall site, including the ponds. The following effluent outflow data is collected:</w:t>
      </w:r>
    </w:p>
    <w:p w14:paraId="6CA2E86A" w14:textId="4B74928A" w:rsidR="00CA594E" w:rsidRDefault="00CA594E" w:rsidP="0038696A">
      <w:pPr>
        <w:pStyle w:val="ListParagraph"/>
        <w:numPr>
          <w:ilvl w:val="0"/>
          <w:numId w:val="35"/>
        </w:numPr>
      </w:pPr>
      <w:r w:rsidRPr="00CA594E">
        <w:t>Flow to land and river- running total, monthly strip application volumes and annual average.</w:t>
      </w:r>
    </w:p>
    <w:p w14:paraId="2DCEC2B7" w14:textId="045C299F" w:rsidR="00CA594E" w:rsidRDefault="0038696A" w:rsidP="0038696A">
      <w:pPr>
        <w:pStyle w:val="ListParagraph"/>
        <w:numPr>
          <w:ilvl w:val="0"/>
          <w:numId w:val="35"/>
        </w:numPr>
      </w:pPr>
      <w:r>
        <w:t>Instantaneous river discharge and irrigation flow rates (transmitted via telemetry to GWRC), plus annual and daily rainfall</w:t>
      </w:r>
    </w:p>
    <w:p w14:paraId="10009D78" w14:textId="77777777" w:rsidR="0038696A" w:rsidRDefault="0038696A" w:rsidP="0038696A"/>
    <w:p w14:paraId="3ECD857D" w14:textId="77777777" w:rsidR="0038696A" w:rsidRDefault="0038696A" w:rsidP="0038696A">
      <w:r>
        <w:t xml:space="preserve">On a weekly basis the WTPS ensures that continual measurement and recording of the treated wastewater flow is carried out and that the necessary meters are well maintained and calibrated in compliance with resource consent conditions. </w:t>
      </w:r>
    </w:p>
    <w:p w14:paraId="5EDA4416" w14:textId="77777777" w:rsidR="0038696A" w:rsidRDefault="0038696A" w:rsidP="0038696A"/>
    <w:p w14:paraId="6D86D084" w14:textId="4E2E3CAB" w:rsidR="0038696A" w:rsidRPr="0038696A" w:rsidRDefault="0038696A" w:rsidP="0038696A">
      <w:pPr>
        <w:rPr>
          <w:i/>
          <w:iCs/>
        </w:rPr>
      </w:pPr>
      <w:r w:rsidRPr="0038696A">
        <w:rPr>
          <w:i/>
          <w:iCs/>
        </w:rPr>
        <w:t xml:space="preserve">Effluent Quality </w:t>
      </w:r>
    </w:p>
    <w:p w14:paraId="67FA5C6D" w14:textId="23C2F969" w:rsidR="0038696A" w:rsidRDefault="0038696A" w:rsidP="0038696A">
      <w:r>
        <w:t xml:space="preserve">Effluent to be discharged to river or to land must not exceed the specified standards outlined the resource consent. This requires various monitoring on a daily, weekly, monthly, six monthly, and annual basis. </w:t>
      </w:r>
    </w:p>
    <w:p w14:paraId="3085C1C2" w14:textId="77777777" w:rsidR="0038696A" w:rsidRDefault="0038696A" w:rsidP="0038696A"/>
    <w:p w14:paraId="71F1E739" w14:textId="7672E345" w:rsidR="0038696A" w:rsidRDefault="0038696A" w:rsidP="0038696A">
      <w:r>
        <w:t>With the current system, treated wastewater effluent is discharged to the Ruamahanga River. The Ruamahanga River is used for recreational activities (e.g. bathing) and food gathering. Therefore, there are potential health risks to river users from the effluent discharge. Council undertakes the following activities to minimise these risks:</w:t>
      </w:r>
    </w:p>
    <w:p w14:paraId="2F95C6EC" w14:textId="339C88C0" w:rsidR="00DE2BF0" w:rsidRDefault="00DE2BF0" w:rsidP="00DE2BF0">
      <w:pPr>
        <w:pStyle w:val="ListParagraph"/>
        <w:numPr>
          <w:ilvl w:val="0"/>
          <w:numId w:val="36"/>
        </w:numPr>
      </w:pPr>
      <w:r>
        <w:t>Efficient operation and maintenance of the WWTP</w:t>
      </w:r>
    </w:p>
    <w:p w14:paraId="1FFD0F3F" w14:textId="21DBF147" w:rsidR="00DE2BF0" w:rsidRDefault="00DE2BF0" w:rsidP="00DE2BF0">
      <w:pPr>
        <w:pStyle w:val="ListParagraph"/>
        <w:numPr>
          <w:ilvl w:val="0"/>
          <w:numId w:val="36"/>
        </w:numPr>
      </w:pPr>
      <w:r>
        <w:t>Regular monitoring of water quality in the Ruamahanga River and public notification if bacterial levels exceed accepted guidelines</w:t>
      </w:r>
    </w:p>
    <w:p w14:paraId="092EB288" w14:textId="0DC40265" w:rsidR="00DE2BF0" w:rsidRDefault="00DE2BF0" w:rsidP="00DE2BF0">
      <w:pPr>
        <w:pStyle w:val="ListParagraph"/>
        <w:numPr>
          <w:ilvl w:val="0"/>
          <w:numId w:val="36"/>
        </w:numPr>
      </w:pPr>
      <w:r>
        <w:t>Implementation of risk communication strategy, including warning signs</w:t>
      </w:r>
    </w:p>
    <w:p w14:paraId="340B8A76" w14:textId="77777777" w:rsidR="00DE2BF0" w:rsidRDefault="00DE2BF0" w:rsidP="00DE2BF0"/>
    <w:p w14:paraId="24AE822B" w14:textId="77777777" w:rsidR="00186025" w:rsidRDefault="00186025" w:rsidP="00186025">
      <w:r>
        <w:t xml:space="preserve">To date there is no evidence of disease or illness due to inadequate disposal of sewage effluent in Masterton. </w:t>
      </w:r>
    </w:p>
    <w:p w14:paraId="251CCE9A" w14:textId="77777777" w:rsidR="00186025" w:rsidRDefault="00186025" w:rsidP="00186025"/>
    <w:p w14:paraId="55C47E57" w14:textId="5B13E3F3" w:rsidR="00186025" w:rsidRDefault="00186025" w:rsidP="00186025">
      <w:r>
        <w:t xml:space="preserve">The water quality of the Ruamahanga River, downstream of the MWWTP, typically meets most national water quality guidelines including water clarity change, colour change, livestock drinking water, aquatic life, temperature and pH change, dissolved oxygen and periphyton cover </w:t>
      </w:r>
    </w:p>
    <w:p w14:paraId="6225F536" w14:textId="77777777" w:rsidR="00186025" w:rsidRDefault="00186025" w:rsidP="00186025"/>
    <w:p w14:paraId="6E2FBDD3" w14:textId="5D2EA968" w:rsidR="00186025" w:rsidRPr="00186025" w:rsidRDefault="00186025" w:rsidP="00186025">
      <w:pPr>
        <w:rPr>
          <w:i/>
          <w:iCs/>
        </w:rPr>
      </w:pPr>
      <w:r w:rsidRPr="00186025">
        <w:rPr>
          <w:i/>
          <w:iCs/>
        </w:rPr>
        <w:t xml:space="preserve">Future Demand and Demand Management </w:t>
      </w:r>
    </w:p>
    <w:p w14:paraId="389228E9" w14:textId="77777777" w:rsidR="00186025" w:rsidRPr="00186025" w:rsidRDefault="00186025" w:rsidP="00186025">
      <w:pPr>
        <w:rPr>
          <w:u w:val="single"/>
        </w:rPr>
      </w:pPr>
      <w:r w:rsidRPr="00186025">
        <w:rPr>
          <w:u w:val="single"/>
        </w:rPr>
        <w:t xml:space="preserve">Flow prediction </w:t>
      </w:r>
    </w:p>
    <w:p w14:paraId="5A3843CA" w14:textId="77777777" w:rsidR="00186025" w:rsidRDefault="00186025" w:rsidP="00186025">
      <w:r>
        <w:t xml:space="preserve">In order to estimate the future flows to, and loads on, the Masterton WWTP, both domestic and industrial sources must be considered. </w:t>
      </w:r>
    </w:p>
    <w:p w14:paraId="72C8CF26" w14:textId="77777777" w:rsidR="00186025" w:rsidRDefault="00186025" w:rsidP="00186025"/>
    <w:p w14:paraId="3B8D91B9" w14:textId="653D112D" w:rsidR="00186025" w:rsidRPr="00186025" w:rsidRDefault="00186025" w:rsidP="00186025">
      <w:pPr>
        <w:rPr>
          <w:i/>
          <w:iCs/>
        </w:rPr>
      </w:pPr>
      <w:r w:rsidRPr="00186025">
        <w:rPr>
          <w:i/>
          <w:iCs/>
        </w:rPr>
        <w:t xml:space="preserve">Domestic Population Growth </w:t>
      </w:r>
    </w:p>
    <w:p w14:paraId="411C2AEB" w14:textId="388BC0F6" w:rsidR="00186025" w:rsidRDefault="00186025" w:rsidP="00186025">
      <w:r>
        <w:t>For the purpose of determining the future flows and loads to the Masterton WWTP, a static domestic population over the next 20 years has been assumed. Therefore, it is expected that the domestic wastewater flows and loads to the Masterton WWTP will remain unchanged over the next 20 years. There may be some reduction in wastewater flows from water conservation measures such as appliances with water- saving systems</w:t>
      </w:r>
      <w:r w:rsidR="00AD5157">
        <w:t xml:space="preserve"> </w:t>
      </w:r>
      <w:r>
        <w:t xml:space="preserve">(e.g., dishwashers and washing machines) and half-flush toilet cisterns. However, the reduction is likely to be small in comparison to the total influent flow. </w:t>
      </w:r>
    </w:p>
    <w:p w14:paraId="0870D319" w14:textId="77777777" w:rsidR="00186025" w:rsidRDefault="00186025" w:rsidP="00186025"/>
    <w:p w14:paraId="551E02E7" w14:textId="0B7CCA00" w:rsidR="007806DE" w:rsidRDefault="00186025" w:rsidP="007806DE">
      <w:r>
        <w:t>Council has advised that it expects more subdivisions and infill to continue in the urban area in the future. However, as recent population trends indicate an unexpected rise in population for the</w:t>
      </w:r>
      <w:r w:rsidR="007806DE">
        <w:t xml:space="preserve"> district (Statistics NZ, 20</w:t>
      </w:r>
      <w:r w:rsidR="00AE3992">
        <w:t>23</w:t>
      </w:r>
      <w:r w:rsidR="007806DE">
        <w:t xml:space="preserve">), it is likely that urban infill will only result in a lower occupancy rate and an increase in population. Census results show a trend of decreasing occupancy rate both nationally and within the Masterton district. </w:t>
      </w:r>
    </w:p>
    <w:p w14:paraId="7A1D95F4" w14:textId="77777777" w:rsidR="007806DE" w:rsidRDefault="007806DE" w:rsidP="007806DE"/>
    <w:p w14:paraId="7B623640" w14:textId="50AC3943" w:rsidR="007806DE" w:rsidRPr="007806DE" w:rsidRDefault="007806DE" w:rsidP="007806DE">
      <w:pPr>
        <w:rPr>
          <w:i/>
          <w:iCs/>
        </w:rPr>
      </w:pPr>
      <w:r w:rsidRPr="007806DE">
        <w:rPr>
          <w:i/>
          <w:iCs/>
        </w:rPr>
        <w:t xml:space="preserve">Trade Waste Increases </w:t>
      </w:r>
    </w:p>
    <w:p w14:paraId="49666622" w14:textId="01C82965" w:rsidR="00DE2BF0" w:rsidRDefault="007806DE" w:rsidP="007806DE">
      <w:r>
        <w:t>Wood volumes are expected to increase over the next 15-20 years. Therefore, an allowance has been made for wood processing discharges based on the characteristics of typical pre-treated wood processing wastewater.</w:t>
      </w:r>
    </w:p>
    <w:p w14:paraId="19221C47" w14:textId="77777777" w:rsidR="007806DE" w:rsidRDefault="007806DE" w:rsidP="007806DE"/>
    <w:tbl>
      <w:tblPr>
        <w:tblW w:w="5000" w:type="pct"/>
        <w:tblBorders>
          <w:top w:val="single" w:sz="12" w:space="0" w:color="658C28" w:themeColor="accent2"/>
          <w:bottom w:val="single" w:sz="12" w:space="0" w:color="658C28" w:themeColor="accent2"/>
          <w:insideH w:val="single" w:sz="12" w:space="0" w:color="658C28" w:themeColor="accent2"/>
          <w:insideV w:val="single" w:sz="12" w:space="0" w:color="FFFFFF" w:themeColor="background1"/>
        </w:tblBorders>
        <w:tblCellMar>
          <w:left w:w="142" w:type="dxa"/>
          <w:right w:w="142" w:type="dxa"/>
        </w:tblCellMar>
        <w:tblLook w:val="04A0" w:firstRow="1" w:lastRow="0" w:firstColumn="1" w:lastColumn="0" w:noHBand="0" w:noVBand="1"/>
      </w:tblPr>
      <w:tblGrid>
        <w:gridCol w:w="2114"/>
        <w:gridCol w:w="1253"/>
        <w:gridCol w:w="1255"/>
        <w:gridCol w:w="1255"/>
        <w:gridCol w:w="1255"/>
        <w:gridCol w:w="1255"/>
        <w:gridCol w:w="1251"/>
      </w:tblGrid>
      <w:tr w:rsidR="00317DFE" w14:paraId="331B6CEC" w14:textId="3507877D" w:rsidTr="002E096E">
        <w:tc>
          <w:tcPr>
            <w:tcW w:w="5000" w:type="pct"/>
            <w:gridSpan w:val="7"/>
            <w:shd w:val="clear" w:color="auto" w:fill="658C28" w:themeFill="accent2"/>
          </w:tcPr>
          <w:p w14:paraId="7CE59921" w14:textId="5A6A5648" w:rsidR="00317DFE" w:rsidRDefault="008502F9" w:rsidP="00E350B1">
            <w:pPr>
              <w:pStyle w:val="09MDCTableheading"/>
            </w:pPr>
            <w:r>
              <w:t xml:space="preserve">Table </w:t>
            </w:r>
            <w:r w:rsidR="00317DFE">
              <w:t>5.14 E</w:t>
            </w:r>
            <w:r w:rsidR="00317DFE" w:rsidRPr="00CA3A3E">
              <w:t>stimated Industrial Flows and Loads</w:t>
            </w:r>
            <w:r>
              <w:br/>
            </w:r>
            <w:r w:rsidR="00317DFE" w:rsidRPr="008502F9">
              <w:rPr>
                <w:sz w:val="22"/>
                <w:szCs w:val="22"/>
              </w:rPr>
              <w:t>(poss future load from Beca, 2008)</w:t>
            </w:r>
          </w:p>
        </w:tc>
      </w:tr>
      <w:tr w:rsidR="005C26E6" w14:paraId="4E185536" w14:textId="074C7976" w:rsidTr="00250E76">
        <w:tc>
          <w:tcPr>
            <w:tcW w:w="1097" w:type="pct"/>
            <w:vMerge w:val="restart"/>
            <w:shd w:val="clear" w:color="auto" w:fill="D7DBDE"/>
            <w:vAlign w:val="center"/>
          </w:tcPr>
          <w:p w14:paraId="3E2E7885" w14:textId="7246A956" w:rsidR="005C26E6" w:rsidRDefault="005C26E6" w:rsidP="005C26E6">
            <w:pPr>
              <w:pStyle w:val="12MDCTablebodycopy"/>
            </w:pPr>
            <w:r>
              <w:t>Industry</w:t>
            </w:r>
          </w:p>
        </w:tc>
        <w:tc>
          <w:tcPr>
            <w:tcW w:w="1952" w:type="pct"/>
            <w:gridSpan w:val="3"/>
            <w:shd w:val="clear" w:color="auto" w:fill="D7DBDE"/>
          </w:tcPr>
          <w:p w14:paraId="573602DA" w14:textId="07A5F2BE" w:rsidR="005C26E6" w:rsidRDefault="005C26E6" w:rsidP="005C26E6">
            <w:pPr>
              <w:pStyle w:val="12MDCTablebodycopy"/>
              <w:jc w:val="center"/>
            </w:pPr>
            <w:r>
              <w:t>Current Load 20</w:t>
            </w:r>
            <w:r w:rsidR="00B87435">
              <w:t>17</w:t>
            </w:r>
          </w:p>
        </w:tc>
        <w:tc>
          <w:tcPr>
            <w:tcW w:w="1951" w:type="pct"/>
            <w:gridSpan w:val="3"/>
            <w:shd w:val="clear" w:color="auto" w:fill="D7DBDE"/>
          </w:tcPr>
          <w:p w14:paraId="1BDC60C9" w14:textId="0EC5C839" w:rsidR="005C26E6" w:rsidRPr="00A21AE6" w:rsidRDefault="005C26E6" w:rsidP="005C26E6">
            <w:pPr>
              <w:pStyle w:val="12MDCTablebodycopy"/>
              <w:jc w:val="center"/>
            </w:pPr>
            <w:r>
              <w:t>Poss. Future Load 2027</w:t>
            </w:r>
          </w:p>
        </w:tc>
      </w:tr>
      <w:tr w:rsidR="00250E76" w14:paraId="4F7448B8" w14:textId="42CF29F1" w:rsidTr="00250E76">
        <w:tc>
          <w:tcPr>
            <w:tcW w:w="1097" w:type="pct"/>
            <w:vMerge/>
            <w:shd w:val="clear" w:color="auto" w:fill="D7DBDE"/>
          </w:tcPr>
          <w:p w14:paraId="1689E7AA" w14:textId="262236AD" w:rsidR="00250E76" w:rsidRDefault="00250E76" w:rsidP="00250E76">
            <w:pPr>
              <w:pStyle w:val="12MDCTablebodycopy"/>
            </w:pPr>
          </w:p>
        </w:tc>
        <w:tc>
          <w:tcPr>
            <w:tcW w:w="650" w:type="pct"/>
            <w:shd w:val="clear" w:color="auto" w:fill="D7DBDE"/>
          </w:tcPr>
          <w:p w14:paraId="43891F94" w14:textId="7024763F" w:rsidR="00250E76" w:rsidRDefault="00250E76" w:rsidP="00250E76">
            <w:pPr>
              <w:pStyle w:val="12MDCTablebodycopy"/>
            </w:pPr>
            <w:r>
              <w:t xml:space="preserve">Flow </w:t>
            </w:r>
            <w:r w:rsidRPr="00250E76">
              <w:rPr>
                <w:sz w:val="16"/>
                <w:szCs w:val="18"/>
              </w:rPr>
              <w:t>(m</w:t>
            </w:r>
            <w:r w:rsidRPr="00250E76">
              <w:rPr>
                <w:sz w:val="16"/>
                <w:szCs w:val="18"/>
                <w:vertAlign w:val="superscript"/>
              </w:rPr>
              <w:t>3</w:t>
            </w:r>
            <w:r w:rsidRPr="00250E76">
              <w:rPr>
                <w:sz w:val="16"/>
                <w:szCs w:val="18"/>
              </w:rPr>
              <w:t>/day)</w:t>
            </w:r>
          </w:p>
        </w:tc>
        <w:tc>
          <w:tcPr>
            <w:tcW w:w="651" w:type="pct"/>
            <w:shd w:val="clear" w:color="auto" w:fill="D7DBDE"/>
          </w:tcPr>
          <w:p w14:paraId="7E8D3ACB" w14:textId="25814846" w:rsidR="00250E76" w:rsidRDefault="00250E76" w:rsidP="00250E76">
            <w:pPr>
              <w:pStyle w:val="12MDCTablebodycopy"/>
            </w:pPr>
            <w:r>
              <w:t xml:space="preserve">BOD </w:t>
            </w:r>
            <w:r>
              <w:br/>
            </w:r>
            <w:r>
              <w:rPr>
                <w:sz w:val="16"/>
                <w:szCs w:val="18"/>
              </w:rPr>
              <w:t>(</w:t>
            </w:r>
            <w:r w:rsidRPr="00250E76">
              <w:rPr>
                <w:sz w:val="16"/>
                <w:szCs w:val="18"/>
              </w:rPr>
              <w:t>kg/d</w:t>
            </w:r>
            <w:r>
              <w:rPr>
                <w:sz w:val="16"/>
                <w:szCs w:val="18"/>
              </w:rPr>
              <w:t>)</w:t>
            </w:r>
          </w:p>
        </w:tc>
        <w:tc>
          <w:tcPr>
            <w:tcW w:w="651" w:type="pct"/>
            <w:shd w:val="clear" w:color="auto" w:fill="D7DBDE"/>
          </w:tcPr>
          <w:p w14:paraId="0B156946" w14:textId="02065B34" w:rsidR="00250E76" w:rsidRDefault="00250E76" w:rsidP="00250E76">
            <w:pPr>
              <w:pStyle w:val="12MDCTablebodycopy"/>
            </w:pPr>
            <w:r>
              <w:t xml:space="preserve">SS </w:t>
            </w:r>
            <w:r>
              <w:br/>
            </w:r>
            <w:r>
              <w:rPr>
                <w:sz w:val="16"/>
                <w:szCs w:val="18"/>
              </w:rPr>
              <w:t>(</w:t>
            </w:r>
            <w:r w:rsidRPr="00250E76">
              <w:rPr>
                <w:sz w:val="16"/>
                <w:szCs w:val="18"/>
              </w:rPr>
              <w:t>kg/d</w:t>
            </w:r>
            <w:r>
              <w:rPr>
                <w:sz w:val="16"/>
                <w:szCs w:val="18"/>
              </w:rPr>
              <w:t>)</w:t>
            </w:r>
          </w:p>
        </w:tc>
        <w:tc>
          <w:tcPr>
            <w:tcW w:w="651" w:type="pct"/>
            <w:shd w:val="clear" w:color="auto" w:fill="D7DBDE"/>
          </w:tcPr>
          <w:p w14:paraId="5C6A4AEF" w14:textId="45DC1836" w:rsidR="00250E76" w:rsidRPr="00A21AE6" w:rsidRDefault="00250E76" w:rsidP="00250E76">
            <w:pPr>
              <w:pStyle w:val="12MDCTablebodycopy"/>
            </w:pPr>
            <w:r>
              <w:t xml:space="preserve">Flow </w:t>
            </w:r>
            <w:r w:rsidRPr="00250E76">
              <w:rPr>
                <w:sz w:val="16"/>
                <w:szCs w:val="18"/>
              </w:rPr>
              <w:t>(m</w:t>
            </w:r>
            <w:r w:rsidRPr="00250E76">
              <w:rPr>
                <w:sz w:val="16"/>
                <w:szCs w:val="18"/>
                <w:vertAlign w:val="superscript"/>
              </w:rPr>
              <w:t>3</w:t>
            </w:r>
            <w:r w:rsidRPr="00250E76">
              <w:rPr>
                <w:sz w:val="16"/>
                <w:szCs w:val="18"/>
              </w:rPr>
              <w:t>/day)</w:t>
            </w:r>
          </w:p>
        </w:tc>
        <w:tc>
          <w:tcPr>
            <w:tcW w:w="651" w:type="pct"/>
            <w:shd w:val="clear" w:color="auto" w:fill="D7DBDE"/>
          </w:tcPr>
          <w:p w14:paraId="160CCF68" w14:textId="76EB372D" w:rsidR="00250E76" w:rsidRPr="00A21AE6" w:rsidRDefault="00250E76" w:rsidP="00250E76">
            <w:pPr>
              <w:pStyle w:val="12MDCTablebodycopy"/>
            </w:pPr>
            <w:r>
              <w:t xml:space="preserve">BOD </w:t>
            </w:r>
            <w:r>
              <w:br/>
            </w:r>
            <w:r>
              <w:rPr>
                <w:sz w:val="16"/>
                <w:szCs w:val="18"/>
              </w:rPr>
              <w:t>(</w:t>
            </w:r>
            <w:r w:rsidRPr="00250E76">
              <w:rPr>
                <w:sz w:val="16"/>
                <w:szCs w:val="18"/>
              </w:rPr>
              <w:t>kg/d</w:t>
            </w:r>
            <w:r>
              <w:rPr>
                <w:sz w:val="16"/>
                <w:szCs w:val="18"/>
              </w:rPr>
              <w:t>)</w:t>
            </w:r>
          </w:p>
        </w:tc>
        <w:tc>
          <w:tcPr>
            <w:tcW w:w="649" w:type="pct"/>
            <w:shd w:val="clear" w:color="auto" w:fill="D7DBDE"/>
          </w:tcPr>
          <w:p w14:paraId="2088E5E8" w14:textId="6E4F8D74" w:rsidR="00250E76" w:rsidRPr="00A21AE6" w:rsidRDefault="00250E76" w:rsidP="00250E76">
            <w:pPr>
              <w:pStyle w:val="12MDCTablebodycopy"/>
            </w:pPr>
            <w:r>
              <w:t xml:space="preserve">SS </w:t>
            </w:r>
            <w:r>
              <w:br/>
            </w:r>
            <w:r>
              <w:rPr>
                <w:sz w:val="16"/>
                <w:szCs w:val="18"/>
              </w:rPr>
              <w:t>(</w:t>
            </w:r>
            <w:r w:rsidRPr="00250E76">
              <w:rPr>
                <w:sz w:val="16"/>
                <w:szCs w:val="18"/>
              </w:rPr>
              <w:t>kg/d</w:t>
            </w:r>
            <w:r>
              <w:rPr>
                <w:sz w:val="16"/>
                <w:szCs w:val="18"/>
              </w:rPr>
              <w:t>)</w:t>
            </w:r>
          </w:p>
        </w:tc>
      </w:tr>
      <w:tr w:rsidR="007351B1" w14:paraId="6087DD40" w14:textId="5E4F734E" w:rsidTr="00250E76">
        <w:tc>
          <w:tcPr>
            <w:tcW w:w="1097" w:type="pct"/>
            <w:shd w:val="clear" w:color="auto" w:fill="D7DBDE" w:themeFill="background2"/>
          </w:tcPr>
          <w:p w14:paraId="3B168DB7" w14:textId="41AA5A7F" w:rsidR="007351B1" w:rsidRDefault="007351B1" w:rsidP="007351B1">
            <w:pPr>
              <w:pStyle w:val="12MDCTablebodycopy"/>
            </w:pPr>
            <w:r>
              <w:t>Current Discharges</w:t>
            </w:r>
            <w:r w:rsidRPr="00FB57F9">
              <w:t xml:space="preserve"> </w:t>
            </w:r>
          </w:p>
        </w:tc>
        <w:tc>
          <w:tcPr>
            <w:tcW w:w="650" w:type="pct"/>
            <w:shd w:val="clear" w:color="auto" w:fill="FFFFFF" w:themeFill="background1"/>
            <w:vAlign w:val="center"/>
          </w:tcPr>
          <w:p w14:paraId="6B477B45" w14:textId="42686F54" w:rsidR="007351B1" w:rsidRDefault="00D15C5B" w:rsidP="008502F9">
            <w:pPr>
              <w:pStyle w:val="12MDCTablebodycopy"/>
            </w:pPr>
            <w:r>
              <w:t>670</w:t>
            </w:r>
          </w:p>
        </w:tc>
        <w:tc>
          <w:tcPr>
            <w:tcW w:w="651" w:type="pct"/>
            <w:shd w:val="clear" w:color="auto" w:fill="FFFFFF" w:themeFill="background1"/>
            <w:vAlign w:val="center"/>
          </w:tcPr>
          <w:p w14:paraId="30510572" w14:textId="43A9EAA3" w:rsidR="007351B1" w:rsidRDefault="00D15C5B" w:rsidP="008502F9">
            <w:pPr>
              <w:pStyle w:val="12MDCTablebodycopy"/>
            </w:pPr>
            <w:r>
              <w:t>516</w:t>
            </w:r>
          </w:p>
        </w:tc>
        <w:tc>
          <w:tcPr>
            <w:tcW w:w="651" w:type="pct"/>
            <w:shd w:val="clear" w:color="auto" w:fill="FFFFFF" w:themeFill="background1"/>
            <w:vAlign w:val="center"/>
          </w:tcPr>
          <w:p w14:paraId="2F4AB82A" w14:textId="410C69F8" w:rsidR="007351B1" w:rsidRDefault="00D15C5B" w:rsidP="008502F9">
            <w:pPr>
              <w:pStyle w:val="12MDCTablebodycopy"/>
            </w:pPr>
            <w:r>
              <w:t>292</w:t>
            </w:r>
          </w:p>
        </w:tc>
        <w:tc>
          <w:tcPr>
            <w:tcW w:w="651" w:type="pct"/>
            <w:shd w:val="clear" w:color="auto" w:fill="FFFFFF" w:themeFill="background1"/>
            <w:vAlign w:val="center"/>
          </w:tcPr>
          <w:p w14:paraId="4666FE63" w14:textId="5F306E05" w:rsidR="007351B1" w:rsidRPr="00A21AE6" w:rsidRDefault="00D15C5B" w:rsidP="008502F9">
            <w:pPr>
              <w:pStyle w:val="12MDCTablebodycopy"/>
            </w:pPr>
            <w:r>
              <w:t>892</w:t>
            </w:r>
          </w:p>
        </w:tc>
        <w:tc>
          <w:tcPr>
            <w:tcW w:w="651" w:type="pct"/>
            <w:shd w:val="clear" w:color="auto" w:fill="FFFFFF" w:themeFill="background1"/>
            <w:vAlign w:val="center"/>
          </w:tcPr>
          <w:p w14:paraId="36C42CBE" w14:textId="6572B123" w:rsidR="007351B1" w:rsidRPr="00A21AE6" w:rsidRDefault="00D15C5B" w:rsidP="008502F9">
            <w:pPr>
              <w:pStyle w:val="12MDCTablebodycopy"/>
            </w:pPr>
            <w:r>
              <w:t>687</w:t>
            </w:r>
          </w:p>
        </w:tc>
        <w:tc>
          <w:tcPr>
            <w:tcW w:w="649" w:type="pct"/>
            <w:shd w:val="clear" w:color="auto" w:fill="FFFFFF" w:themeFill="background1"/>
            <w:vAlign w:val="center"/>
          </w:tcPr>
          <w:p w14:paraId="29075034" w14:textId="14DF4120" w:rsidR="007351B1" w:rsidRPr="00A21AE6" w:rsidRDefault="00D15C5B" w:rsidP="008502F9">
            <w:pPr>
              <w:pStyle w:val="12MDCTablebodycopy"/>
            </w:pPr>
            <w:r>
              <w:t>409</w:t>
            </w:r>
          </w:p>
        </w:tc>
      </w:tr>
      <w:tr w:rsidR="007351B1" w14:paraId="15C5041E" w14:textId="77777777" w:rsidTr="00250E76">
        <w:tc>
          <w:tcPr>
            <w:tcW w:w="1097" w:type="pct"/>
            <w:shd w:val="clear" w:color="auto" w:fill="D7DBDE" w:themeFill="background2"/>
          </w:tcPr>
          <w:p w14:paraId="779AC5AD" w14:textId="2888EBC5" w:rsidR="007351B1" w:rsidRDefault="007351B1" w:rsidP="007351B1">
            <w:pPr>
              <w:pStyle w:val="12MDCTablebodycopy"/>
            </w:pPr>
            <w:r>
              <w:t>Wood Processing Discharges</w:t>
            </w:r>
          </w:p>
        </w:tc>
        <w:tc>
          <w:tcPr>
            <w:tcW w:w="650" w:type="pct"/>
            <w:shd w:val="clear" w:color="auto" w:fill="FFFFFF" w:themeFill="background1"/>
            <w:vAlign w:val="center"/>
          </w:tcPr>
          <w:p w14:paraId="079E6B79" w14:textId="456E4270" w:rsidR="007351B1" w:rsidRPr="00A21AE6" w:rsidRDefault="00D15C5B" w:rsidP="008502F9">
            <w:pPr>
              <w:pStyle w:val="12MDCTablebodycopy"/>
            </w:pPr>
            <w:r>
              <w:t>n/a</w:t>
            </w:r>
          </w:p>
        </w:tc>
        <w:tc>
          <w:tcPr>
            <w:tcW w:w="651" w:type="pct"/>
            <w:shd w:val="clear" w:color="auto" w:fill="FFFFFF" w:themeFill="background1"/>
            <w:vAlign w:val="center"/>
          </w:tcPr>
          <w:p w14:paraId="638DAA8A" w14:textId="12ABB086" w:rsidR="007351B1" w:rsidRPr="00A21AE6" w:rsidRDefault="00D15C5B" w:rsidP="008502F9">
            <w:pPr>
              <w:pStyle w:val="12MDCTablebodycopy"/>
            </w:pPr>
            <w:r>
              <w:t>n/a</w:t>
            </w:r>
          </w:p>
        </w:tc>
        <w:tc>
          <w:tcPr>
            <w:tcW w:w="651" w:type="pct"/>
            <w:shd w:val="clear" w:color="auto" w:fill="FFFFFF" w:themeFill="background1"/>
            <w:vAlign w:val="center"/>
          </w:tcPr>
          <w:p w14:paraId="4CD46911" w14:textId="3F3874D2" w:rsidR="007351B1" w:rsidRPr="00A21AE6" w:rsidRDefault="00D15C5B" w:rsidP="008502F9">
            <w:pPr>
              <w:pStyle w:val="12MDCTablebodycopy"/>
            </w:pPr>
            <w:r>
              <w:t>n/a</w:t>
            </w:r>
          </w:p>
        </w:tc>
        <w:tc>
          <w:tcPr>
            <w:tcW w:w="651" w:type="pct"/>
            <w:shd w:val="clear" w:color="auto" w:fill="FFFFFF" w:themeFill="background1"/>
            <w:vAlign w:val="center"/>
          </w:tcPr>
          <w:p w14:paraId="0BCF9176" w14:textId="3D071AC6" w:rsidR="007351B1" w:rsidRPr="00A21AE6" w:rsidRDefault="00D15C5B" w:rsidP="008502F9">
            <w:pPr>
              <w:pStyle w:val="12MDCTablebodycopy"/>
            </w:pPr>
            <w:r>
              <w:t>329</w:t>
            </w:r>
          </w:p>
        </w:tc>
        <w:tc>
          <w:tcPr>
            <w:tcW w:w="651" w:type="pct"/>
            <w:shd w:val="clear" w:color="auto" w:fill="FFFFFF" w:themeFill="background1"/>
            <w:vAlign w:val="center"/>
          </w:tcPr>
          <w:p w14:paraId="350C1F01" w14:textId="5936E5B1" w:rsidR="007351B1" w:rsidRPr="00A21AE6" w:rsidRDefault="00D15C5B" w:rsidP="008502F9">
            <w:pPr>
              <w:pStyle w:val="12MDCTablebodycopy"/>
            </w:pPr>
            <w:r>
              <w:t>23</w:t>
            </w:r>
          </w:p>
        </w:tc>
        <w:tc>
          <w:tcPr>
            <w:tcW w:w="649" w:type="pct"/>
            <w:shd w:val="clear" w:color="auto" w:fill="FFFFFF" w:themeFill="background1"/>
            <w:vAlign w:val="center"/>
          </w:tcPr>
          <w:p w14:paraId="2D0E399D" w14:textId="420F5E1E" w:rsidR="007351B1" w:rsidRPr="00A21AE6" w:rsidRDefault="00D15C5B" w:rsidP="008502F9">
            <w:pPr>
              <w:pStyle w:val="12MDCTablebodycopy"/>
            </w:pPr>
            <w:r>
              <w:t>20</w:t>
            </w:r>
          </w:p>
        </w:tc>
      </w:tr>
      <w:tr w:rsidR="007351B1" w14:paraId="1E0AFFD6" w14:textId="77777777" w:rsidTr="00250E76">
        <w:tc>
          <w:tcPr>
            <w:tcW w:w="1097" w:type="pct"/>
            <w:shd w:val="clear" w:color="auto" w:fill="D7DBDE" w:themeFill="background2"/>
          </w:tcPr>
          <w:p w14:paraId="4E9B7174" w14:textId="552AEDE5" w:rsidR="007351B1" w:rsidRPr="007351B1" w:rsidRDefault="007351B1" w:rsidP="007351B1">
            <w:pPr>
              <w:pStyle w:val="12MDCTablebodycopy"/>
              <w:rPr>
                <w:b/>
                <w:bCs/>
              </w:rPr>
            </w:pPr>
            <w:r w:rsidRPr="007351B1">
              <w:rPr>
                <w:b/>
                <w:bCs/>
              </w:rPr>
              <w:t>Total</w:t>
            </w:r>
          </w:p>
        </w:tc>
        <w:tc>
          <w:tcPr>
            <w:tcW w:w="650" w:type="pct"/>
            <w:shd w:val="clear" w:color="auto" w:fill="FFFFFF" w:themeFill="background1"/>
          </w:tcPr>
          <w:p w14:paraId="3C5C5BF0" w14:textId="307B1978" w:rsidR="007351B1" w:rsidRPr="007351B1" w:rsidRDefault="00D15C5B" w:rsidP="007351B1">
            <w:pPr>
              <w:pStyle w:val="12MDCTablebodycopy"/>
              <w:rPr>
                <w:b/>
                <w:bCs/>
              </w:rPr>
            </w:pPr>
            <w:r>
              <w:rPr>
                <w:b/>
                <w:bCs/>
              </w:rPr>
              <w:t>670</w:t>
            </w:r>
          </w:p>
        </w:tc>
        <w:tc>
          <w:tcPr>
            <w:tcW w:w="651" w:type="pct"/>
            <w:shd w:val="clear" w:color="auto" w:fill="FFFFFF" w:themeFill="background1"/>
          </w:tcPr>
          <w:p w14:paraId="3E3FD623" w14:textId="6D65C1FB" w:rsidR="007351B1" w:rsidRPr="007351B1" w:rsidRDefault="00D15C5B" w:rsidP="007351B1">
            <w:pPr>
              <w:pStyle w:val="12MDCTablebodycopy"/>
              <w:rPr>
                <w:b/>
                <w:bCs/>
              </w:rPr>
            </w:pPr>
            <w:r>
              <w:rPr>
                <w:b/>
                <w:bCs/>
              </w:rPr>
              <w:t>516</w:t>
            </w:r>
          </w:p>
        </w:tc>
        <w:tc>
          <w:tcPr>
            <w:tcW w:w="651" w:type="pct"/>
            <w:shd w:val="clear" w:color="auto" w:fill="FFFFFF" w:themeFill="background1"/>
          </w:tcPr>
          <w:p w14:paraId="3206CF49" w14:textId="046DEB36" w:rsidR="007351B1" w:rsidRPr="007351B1" w:rsidRDefault="00D15C5B" w:rsidP="007351B1">
            <w:pPr>
              <w:pStyle w:val="12MDCTablebodycopy"/>
              <w:rPr>
                <w:b/>
                <w:bCs/>
              </w:rPr>
            </w:pPr>
            <w:r>
              <w:rPr>
                <w:b/>
                <w:bCs/>
              </w:rPr>
              <w:t>292</w:t>
            </w:r>
          </w:p>
        </w:tc>
        <w:tc>
          <w:tcPr>
            <w:tcW w:w="651" w:type="pct"/>
            <w:shd w:val="clear" w:color="auto" w:fill="FFFFFF" w:themeFill="background1"/>
          </w:tcPr>
          <w:p w14:paraId="4A4B03CD" w14:textId="2C46C5BF" w:rsidR="007351B1" w:rsidRPr="007351B1" w:rsidRDefault="00D15C5B" w:rsidP="007351B1">
            <w:pPr>
              <w:pStyle w:val="12MDCTablebodycopy"/>
              <w:rPr>
                <w:b/>
                <w:bCs/>
              </w:rPr>
            </w:pPr>
            <w:r>
              <w:rPr>
                <w:b/>
                <w:bCs/>
              </w:rPr>
              <w:t>1,221</w:t>
            </w:r>
          </w:p>
        </w:tc>
        <w:tc>
          <w:tcPr>
            <w:tcW w:w="651" w:type="pct"/>
            <w:shd w:val="clear" w:color="auto" w:fill="FFFFFF" w:themeFill="background1"/>
          </w:tcPr>
          <w:p w14:paraId="3ADDB8F9" w14:textId="5B554A95" w:rsidR="007351B1" w:rsidRPr="007351B1" w:rsidRDefault="00D15C5B" w:rsidP="007351B1">
            <w:pPr>
              <w:pStyle w:val="12MDCTablebodycopy"/>
              <w:rPr>
                <w:b/>
                <w:bCs/>
              </w:rPr>
            </w:pPr>
            <w:r>
              <w:rPr>
                <w:b/>
                <w:bCs/>
              </w:rPr>
              <w:t>710</w:t>
            </w:r>
          </w:p>
        </w:tc>
        <w:tc>
          <w:tcPr>
            <w:tcW w:w="649" w:type="pct"/>
            <w:shd w:val="clear" w:color="auto" w:fill="FFFFFF" w:themeFill="background1"/>
          </w:tcPr>
          <w:p w14:paraId="670DF8B4" w14:textId="01CB6E94" w:rsidR="007351B1" w:rsidRPr="007351B1" w:rsidRDefault="00D15C5B" w:rsidP="007351B1">
            <w:pPr>
              <w:pStyle w:val="12MDCTablebodycopy"/>
              <w:rPr>
                <w:b/>
                <w:bCs/>
              </w:rPr>
            </w:pPr>
            <w:r>
              <w:rPr>
                <w:b/>
                <w:bCs/>
              </w:rPr>
              <w:t>429</w:t>
            </w:r>
          </w:p>
        </w:tc>
      </w:tr>
    </w:tbl>
    <w:p w14:paraId="3C36EE77" w14:textId="77777777" w:rsidR="007806DE" w:rsidRDefault="007806DE" w:rsidP="007806DE"/>
    <w:p w14:paraId="01C795B7" w14:textId="77777777" w:rsidR="00244836" w:rsidRPr="00244836" w:rsidRDefault="00244836" w:rsidP="00244836">
      <w:pPr>
        <w:rPr>
          <w:b/>
          <w:bCs/>
        </w:rPr>
      </w:pPr>
      <w:r w:rsidRPr="00244836">
        <w:rPr>
          <w:b/>
          <w:bCs/>
        </w:rPr>
        <w:t xml:space="preserve">Summary </w:t>
      </w:r>
    </w:p>
    <w:p w14:paraId="57984ADD" w14:textId="77777777" w:rsidR="00244836" w:rsidRDefault="00244836" w:rsidP="00244836"/>
    <w:p w14:paraId="1E332298" w14:textId="7985CFDF" w:rsidR="008502F9" w:rsidRDefault="00244836" w:rsidP="00244836">
      <w:r>
        <w:t>The baseline flows and loads and estimated future wastewater flows and loads from both domestic and industrial sources to the Masterton WWTP are summarised in Table 5.15.</w:t>
      </w:r>
    </w:p>
    <w:p w14:paraId="1496C5C2" w14:textId="77777777" w:rsidR="00244836" w:rsidRDefault="00244836" w:rsidP="00244836"/>
    <w:tbl>
      <w:tblPr>
        <w:tblW w:w="5000" w:type="pct"/>
        <w:tblBorders>
          <w:top w:val="single" w:sz="12" w:space="0" w:color="658C28" w:themeColor="accent2"/>
          <w:bottom w:val="single" w:sz="12" w:space="0" w:color="658C28" w:themeColor="accent2"/>
          <w:insideH w:val="single" w:sz="12" w:space="0" w:color="658C28" w:themeColor="accent2"/>
          <w:insideV w:val="single" w:sz="12" w:space="0" w:color="FFFFFF" w:themeColor="background1"/>
        </w:tblBorders>
        <w:tblLayout w:type="fixed"/>
        <w:tblCellMar>
          <w:left w:w="142" w:type="dxa"/>
          <w:right w:w="142" w:type="dxa"/>
        </w:tblCellMar>
        <w:tblLook w:val="04A0" w:firstRow="1" w:lastRow="0" w:firstColumn="1" w:lastColumn="0" w:noHBand="0" w:noVBand="1"/>
      </w:tblPr>
      <w:tblGrid>
        <w:gridCol w:w="1612"/>
        <w:gridCol w:w="1003"/>
        <w:gridCol w:w="1005"/>
        <w:gridCol w:w="1002"/>
        <w:gridCol w:w="1008"/>
        <w:gridCol w:w="1004"/>
        <w:gridCol w:w="1002"/>
        <w:gridCol w:w="1004"/>
        <w:gridCol w:w="998"/>
      </w:tblGrid>
      <w:tr w:rsidR="000A5761" w14:paraId="7489D8E7" w14:textId="1D59A2EB" w:rsidTr="002E096E">
        <w:tc>
          <w:tcPr>
            <w:tcW w:w="5000" w:type="pct"/>
            <w:gridSpan w:val="9"/>
            <w:shd w:val="clear" w:color="auto" w:fill="658C28" w:themeFill="accent2"/>
          </w:tcPr>
          <w:p w14:paraId="12CBD7F5" w14:textId="784BAE53" w:rsidR="000A5761" w:rsidRDefault="000A5761" w:rsidP="00E350B1">
            <w:pPr>
              <w:pStyle w:val="09MDCTableheading"/>
            </w:pPr>
            <w:r>
              <w:t xml:space="preserve">Table 5.15 </w:t>
            </w:r>
            <w:r w:rsidRPr="000A5761">
              <w:t xml:space="preserve">Masterton WWTP Flows and Loads </w:t>
            </w:r>
          </w:p>
        </w:tc>
      </w:tr>
      <w:tr w:rsidR="000A5761" w14:paraId="393AE7F1" w14:textId="19D07F8C" w:rsidTr="00250E76">
        <w:tc>
          <w:tcPr>
            <w:tcW w:w="836" w:type="pct"/>
            <w:vMerge w:val="restart"/>
            <w:shd w:val="clear" w:color="auto" w:fill="D7DBDE"/>
            <w:vAlign w:val="center"/>
          </w:tcPr>
          <w:p w14:paraId="6752FA9F" w14:textId="77777777" w:rsidR="000A5761" w:rsidRDefault="000A5761" w:rsidP="00E350B1">
            <w:pPr>
              <w:pStyle w:val="12MDCTablebodycopy"/>
            </w:pPr>
            <w:r>
              <w:t>Industry</w:t>
            </w:r>
          </w:p>
        </w:tc>
        <w:tc>
          <w:tcPr>
            <w:tcW w:w="2084" w:type="pct"/>
            <w:gridSpan w:val="4"/>
            <w:shd w:val="clear" w:color="auto" w:fill="D7DBDE"/>
          </w:tcPr>
          <w:p w14:paraId="28F50B58" w14:textId="5510A45E" w:rsidR="000A5761" w:rsidRDefault="000A5761" w:rsidP="00E350B1">
            <w:pPr>
              <w:pStyle w:val="12MDCTablebodycopy"/>
              <w:jc w:val="center"/>
            </w:pPr>
            <w:r>
              <w:t>Current Load 2017 (AMP)</w:t>
            </w:r>
          </w:p>
        </w:tc>
        <w:tc>
          <w:tcPr>
            <w:tcW w:w="2079" w:type="pct"/>
            <w:gridSpan w:val="4"/>
            <w:shd w:val="clear" w:color="auto" w:fill="D7DBDE"/>
          </w:tcPr>
          <w:p w14:paraId="6EB9DA06" w14:textId="3DDFA421" w:rsidR="000A5761" w:rsidRDefault="000A5761" w:rsidP="00E350B1">
            <w:pPr>
              <w:pStyle w:val="12MDCTablebodycopy"/>
              <w:jc w:val="center"/>
            </w:pPr>
            <w:r>
              <w:t>Poss. Future Load 2027</w:t>
            </w:r>
          </w:p>
        </w:tc>
      </w:tr>
      <w:tr w:rsidR="00250E76" w14:paraId="0EF0AEEC" w14:textId="3BD5999E" w:rsidTr="00250E76">
        <w:tc>
          <w:tcPr>
            <w:tcW w:w="836" w:type="pct"/>
            <w:vMerge/>
            <w:shd w:val="clear" w:color="auto" w:fill="D7DBDE"/>
          </w:tcPr>
          <w:p w14:paraId="23E0D654" w14:textId="77777777" w:rsidR="00250E76" w:rsidRDefault="00250E76" w:rsidP="00250E76">
            <w:pPr>
              <w:pStyle w:val="12MDCTablebodycopy"/>
            </w:pPr>
          </w:p>
        </w:tc>
        <w:tc>
          <w:tcPr>
            <w:tcW w:w="520" w:type="pct"/>
            <w:shd w:val="clear" w:color="auto" w:fill="D7DBDE"/>
          </w:tcPr>
          <w:p w14:paraId="038B1CD3" w14:textId="0BC9A09D" w:rsidR="00250E76" w:rsidRDefault="00250E76" w:rsidP="00250E76">
            <w:pPr>
              <w:pStyle w:val="12MDCTablebodycopy"/>
            </w:pPr>
            <w:r>
              <w:t xml:space="preserve">Av. Flow </w:t>
            </w:r>
            <w:r w:rsidRPr="00250E76">
              <w:rPr>
                <w:sz w:val="16"/>
                <w:szCs w:val="18"/>
              </w:rPr>
              <w:t>(m</w:t>
            </w:r>
            <w:r w:rsidRPr="00250E76">
              <w:rPr>
                <w:sz w:val="16"/>
                <w:szCs w:val="18"/>
                <w:vertAlign w:val="superscript"/>
              </w:rPr>
              <w:t>3</w:t>
            </w:r>
            <w:r w:rsidRPr="00250E76">
              <w:rPr>
                <w:sz w:val="16"/>
                <w:szCs w:val="18"/>
              </w:rPr>
              <w:t>/day)</w:t>
            </w:r>
          </w:p>
        </w:tc>
        <w:tc>
          <w:tcPr>
            <w:tcW w:w="521" w:type="pct"/>
            <w:shd w:val="clear" w:color="auto" w:fill="D7DBDE"/>
          </w:tcPr>
          <w:p w14:paraId="0ADD88FF" w14:textId="50EEB333" w:rsidR="00250E76" w:rsidRDefault="00250E76" w:rsidP="00250E76">
            <w:pPr>
              <w:pStyle w:val="12MDCTablebodycopy"/>
            </w:pPr>
            <w:r>
              <w:t xml:space="preserve">Peak Flow </w:t>
            </w:r>
            <w:r>
              <w:br/>
            </w:r>
            <w:r w:rsidRPr="00250E76">
              <w:rPr>
                <w:sz w:val="16"/>
                <w:szCs w:val="18"/>
              </w:rPr>
              <w:t>(l/sec)</w:t>
            </w:r>
          </w:p>
        </w:tc>
        <w:tc>
          <w:tcPr>
            <w:tcW w:w="520" w:type="pct"/>
            <w:shd w:val="clear" w:color="auto" w:fill="D7DBDE"/>
          </w:tcPr>
          <w:p w14:paraId="6FDD56E8" w14:textId="33FECEEC" w:rsidR="00250E76" w:rsidRDefault="00250E76" w:rsidP="00250E76">
            <w:pPr>
              <w:pStyle w:val="12MDCTablebodycopy"/>
            </w:pPr>
            <w:r>
              <w:t xml:space="preserve">BOD </w:t>
            </w:r>
            <w:r>
              <w:br/>
            </w:r>
            <w:r>
              <w:rPr>
                <w:sz w:val="16"/>
                <w:szCs w:val="18"/>
              </w:rPr>
              <w:t>(</w:t>
            </w:r>
            <w:r w:rsidRPr="00250E76">
              <w:rPr>
                <w:sz w:val="16"/>
                <w:szCs w:val="18"/>
              </w:rPr>
              <w:t>kg/d</w:t>
            </w:r>
            <w:r>
              <w:rPr>
                <w:sz w:val="16"/>
                <w:szCs w:val="18"/>
              </w:rPr>
              <w:t>)</w:t>
            </w:r>
          </w:p>
        </w:tc>
        <w:tc>
          <w:tcPr>
            <w:tcW w:w="523" w:type="pct"/>
            <w:shd w:val="clear" w:color="auto" w:fill="D7DBDE"/>
          </w:tcPr>
          <w:p w14:paraId="6350081A" w14:textId="45E85E3B" w:rsidR="00250E76" w:rsidRDefault="00250E76" w:rsidP="00250E76">
            <w:pPr>
              <w:pStyle w:val="12MDCTablebodycopy"/>
            </w:pPr>
            <w:r>
              <w:t xml:space="preserve">SS </w:t>
            </w:r>
            <w:r>
              <w:br/>
            </w:r>
            <w:r>
              <w:rPr>
                <w:sz w:val="16"/>
                <w:szCs w:val="18"/>
              </w:rPr>
              <w:t>(</w:t>
            </w:r>
            <w:r w:rsidRPr="00250E76">
              <w:rPr>
                <w:sz w:val="16"/>
                <w:szCs w:val="18"/>
              </w:rPr>
              <w:t>kg/d</w:t>
            </w:r>
            <w:r>
              <w:rPr>
                <w:sz w:val="16"/>
                <w:szCs w:val="18"/>
              </w:rPr>
              <w:t>)</w:t>
            </w:r>
          </w:p>
        </w:tc>
        <w:tc>
          <w:tcPr>
            <w:tcW w:w="521" w:type="pct"/>
            <w:shd w:val="clear" w:color="auto" w:fill="D7DBDE"/>
          </w:tcPr>
          <w:p w14:paraId="195BEBEF" w14:textId="0F65375A" w:rsidR="00250E76" w:rsidRPr="00A21AE6" w:rsidRDefault="00250E76" w:rsidP="00250E76">
            <w:pPr>
              <w:pStyle w:val="12MDCTablebodycopy"/>
            </w:pPr>
            <w:r>
              <w:t xml:space="preserve">Av. Flow </w:t>
            </w:r>
            <w:r w:rsidRPr="00250E76">
              <w:rPr>
                <w:sz w:val="16"/>
                <w:szCs w:val="18"/>
              </w:rPr>
              <w:t>(m</w:t>
            </w:r>
            <w:r w:rsidRPr="00250E76">
              <w:rPr>
                <w:sz w:val="16"/>
                <w:szCs w:val="18"/>
                <w:vertAlign w:val="superscript"/>
              </w:rPr>
              <w:t>3</w:t>
            </w:r>
            <w:r w:rsidRPr="00250E76">
              <w:rPr>
                <w:sz w:val="16"/>
                <w:szCs w:val="18"/>
              </w:rPr>
              <w:t>/day)</w:t>
            </w:r>
          </w:p>
        </w:tc>
        <w:tc>
          <w:tcPr>
            <w:tcW w:w="520" w:type="pct"/>
            <w:shd w:val="clear" w:color="auto" w:fill="D7DBDE"/>
          </w:tcPr>
          <w:p w14:paraId="7676E7CB" w14:textId="307960C5" w:rsidR="00250E76" w:rsidRPr="00A21AE6" w:rsidRDefault="00250E76" w:rsidP="00250E76">
            <w:pPr>
              <w:pStyle w:val="12MDCTablebodycopy"/>
            </w:pPr>
            <w:r>
              <w:t xml:space="preserve">Peak Flow </w:t>
            </w:r>
            <w:r>
              <w:br/>
            </w:r>
            <w:r w:rsidRPr="00250E76">
              <w:rPr>
                <w:sz w:val="16"/>
                <w:szCs w:val="18"/>
              </w:rPr>
              <w:t>(l/sec)</w:t>
            </w:r>
          </w:p>
        </w:tc>
        <w:tc>
          <w:tcPr>
            <w:tcW w:w="521" w:type="pct"/>
            <w:shd w:val="clear" w:color="auto" w:fill="D7DBDE"/>
          </w:tcPr>
          <w:p w14:paraId="4AA74AE2" w14:textId="0B888FD5" w:rsidR="00250E76" w:rsidRPr="00A21AE6" w:rsidRDefault="00250E76" w:rsidP="00250E76">
            <w:pPr>
              <w:pStyle w:val="12MDCTablebodycopy"/>
            </w:pPr>
            <w:r>
              <w:t xml:space="preserve">BOD </w:t>
            </w:r>
            <w:r>
              <w:br/>
            </w:r>
            <w:r>
              <w:rPr>
                <w:sz w:val="16"/>
                <w:szCs w:val="18"/>
              </w:rPr>
              <w:t>(</w:t>
            </w:r>
            <w:r w:rsidRPr="00250E76">
              <w:rPr>
                <w:sz w:val="16"/>
                <w:szCs w:val="18"/>
              </w:rPr>
              <w:t>kg/d</w:t>
            </w:r>
            <w:r>
              <w:rPr>
                <w:sz w:val="16"/>
                <w:szCs w:val="18"/>
              </w:rPr>
              <w:t>)</w:t>
            </w:r>
          </w:p>
        </w:tc>
        <w:tc>
          <w:tcPr>
            <w:tcW w:w="518" w:type="pct"/>
            <w:shd w:val="clear" w:color="auto" w:fill="D7DBDE"/>
          </w:tcPr>
          <w:p w14:paraId="0C731A5E" w14:textId="11029322" w:rsidR="00250E76" w:rsidRDefault="00250E76" w:rsidP="00250E76">
            <w:pPr>
              <w:pStyle w:val="12MDCTablebodycopy"/>
            </w:pPr>
            <w:r>
              <w:t xml:space="preserve">SS </w:t>
            </w:r>
            <w:r>
              <w:br/>
            </w:r>
            <w:r>
              <w:rPr>
                <w:sz w:val="16"/>
                <w:szCs w:val="18"/>
              </w:rPr>
              <w:t>(</w:t>
            </w:r>
            <w:r w:rsidRPr="00250E76">
              <w:rPr>
                <w:sz w:val="16"/>
                <w:szCs w:val="18"/>
              </w:rPr>
              <w:t>kg/d</w:t>
            </w:r>
            <w:r>
              <w:rPr>
                <w:sz w:val="16"/>
                <w:szCs w:val="18"/>
              </w:rPr>
              <w:t>)</w:t>
            </w:r>
          </w:p>
        </w:tc>
      </w:tr>
      <w:tr w:rsidR="00250E76" w14:paraId="2EA34462" w14:textId="524F9BB9" w:rsidTr="00250E76">
        <w:tc>
          <w:tcPr>
            <w:tcW w:w="836" w:type="pct"/>
            <w:shd w:val="clear" w:color="auto" w:fill="D7DBDE" w:themeFill="background2"/>
          </w:tcPr>
          <w:p w14:paraId="42736003" w14:textId="5296FCC1" w:rsidR="00250E76" w:rsidRDefault="00250E76" w:rsidP="00250E76">
            <w:pPr>
              <w:pStyle w:val="12MDCTablebodycopy"/>
            </w:pPr>
            <w:r>
              <w:t>Domestic</w:t>
            </w:r>
            <w:r w:rsidRPr="00FB57F9">
              <w:t xml:space="preserve"> </w:t>
            </w:r>
          </w:p>
        </w:tc>
        <w:tc>
          <w:tcPr>
            <w:tcW w:w="520" w:type="pct"/>
            <w:shd w:val="clear" w:color="auto" w:fill="FFFFFF" w:themeFill="background1"/>
            <w:vAlign w:val="center"/>
          </w:tcPr>
          <w:p w14:paraId="5F37297B" w14:textId="3D046C39" w:rsidR="00250E76" w:rsidRDefault="006C0492" w:rsidP="00250E76">
            <w:pPr>
              <w:pStyle w:val="12MDCTablebodycopy"/>
            </w:pPr>
            <w:r>
              <w:t>14,830</w:t>
            </w:r>
          </w:p>
        </w:tc>
        <w:tc>
          <w:tcPr>
            <w:tcW w:w="521" w:type="pct"/>
            <w:shd w:val="clear" w:color="auto" w:fill="FFFFFF" w:themeFill="background1"/>
            <w:vAlign w:val="center"/>
          </w:tcPr>
          <w:p w14:paraId="623F3E14" w14:textId="78A87DFE" w:rsidR="00250E76" w:rsidRDefault="006C0492" w:rsidP="00250E76">
            <w:pPr>
              <w:pStyle w:val="12MDCTablebodycopy"/>
            </w:pPr>
            <w:r>
              <w:t>692</w:t>
            </w:r>
          </w:p>
        </w:tc>
        <w:tc>
          <w:tcPr>
            <w:tcW w:w="520" w:type="pct"/>
            <w:shd w:val="clear" w:color="auto" w:fill="FFFFFF" w:themeFill="background1"/>
            <w:vAlign w:val="center"/>
          </w:tcPr>
          <w:p w14:paraId="2F3D82C6" w14:textId="45EB26B5" w:rsidR="00250E76" w:rsidRDefault="006C0492" w:rsidP="00250E76">
            <w:pPr>
              <w:pStyle w:val="12MDCTablebodycopy"/>
            </w:pPr>
            <w:r>
              <w:t>1,316</w:t>
            </w:r>
          </w:p>
        </w:tc>
        <w:tc>
          <w:tcPr>
            <w:tcW w:w="523" w:type="pct"/>
            <w:shd w:val="clear" w:color="auto" w:fill="FFFFFF" w:themeFill="background1"/>
          </w:tcPr>
          <w:p w14:paraId="127E0BE5" w14:textId="346AB7F5" w:rsidR="00250E76" w:rsidRDefault="006C0492" w:rsidP="00250E76">
            <w:pPr>
              <w:pStyle w:val="12MDCTablebodycopy"/>
            </w:pPr>
            <w:r>
              <w:t>1,530</w:t>
            </w:r>
          </w:p>
        </w:tc>
        <w:tc>
          <w:tcPr>
            <w:tcW w:w="521" w:type="pct"/>
            <w:shd w:val="clear" w:color="auto" w:fill="FFFFFF" w:themeFill="background1"/>
            <w:vAlign w:val="center"/>
          </w:tcPr>
          <w:p w14:paraId="65CEA2EB" w14:textId="1969E009" w:rsidR="00250E76" w:rsidRPr="00A21AE6" w:rsidRDefault="006C0492" w:rsidP="00250E76">
            <w:pPr>
              <w:pStyle w:val="12MDCTablebodycopy"/>
            </w:pPr>
            <w:r>
              <w:t>14,830</w:t>
            </w:r>
          </w:p>
        </w:tc>
        <w:tc>
          <w:tcPr>
            <w:tcW w:w="520" w:type="pct"/>
            <w:shd w:val="clear" w:color="auto" w:fill="FFFFFF" w:themeFill="background1"/>
            <w:vAlign w:val="center"/>
          </w:tcPr>
          <w:p w14:paraId="434D0C07" w14:textId="4144276D" w:rsidR="00250E76" w:rsidRPr="00A21AE6" w:rsidRDefault="006C0492" w:rsidP="00250E76">
            <w:pPr>
              <w:pStyle w:val="12MDCTablebodycopy"/>
            </w:pPr>
            <w:r>
              <w:t>692</w:t>
            </w:r>
          </w:p>
        </w:tc>
        <w:tc>
          <w:tcPr>
            <w:tcW w:w="521" w:type="pct"/>
            <w:shd w:val="clear" w:color="auto" w:fill="FFFFFF" w:themeFill="background1"/>
            <w:vAlign w:val="center"/>
          </w:tcPr>
          <w:p w14:paraId="7DD34FA4" w14:textId="2E1E388F" w:rsidR="00250E76" w:rsidRPr="00A21AE6" w:rsidRDefault="006C0492" w:rsidP="00250E76">
            <w:pPr>
              <w:pStyle w:val="12MDCTablebodycopy"/>
            </w:pPr>
            <w:r>
              <w:t>1,316</w:t>
            </w:r>
          </w:p>
        </w:tc>
        <w:tc>
          <w:tcPr>
            <w:tcW w:w="518" w:type="pct"/>
            <w:shd w:val="clear" w:color="auto" w:fill="FFFFFF" w:themeFill="background1"/>
          </w:tcPr>
          <w:p w14:paraId="5315DF46" w14:textId="1BE18940" w:rsidR="00250E76" w:rsidRDefault="006C0492" w:rsidP="00250E76">
            <w:pPr>
              <w:pStyle w:val="12MDCTablebodycopy"/>
            </w:pPr>
            <w:r>
              <w:t>1,530</w:t>
            </w:r>
          </w:p>
        </w:tc>
      </w:tr>
      <w:tr w:rsidR="00250E76" w14:paraId="200ED2F8" w14:textId="74106E54" w:rsidTr="00250E76">
        <w:tc>
          <w:tcPr>
            <w:tcW w:w="836" w:type="pct"/>
            <w:shd w:val="clear" w:color="auto" w:fill="D7DBDE" w:themeFill="background2"/>
          </w:tcPr>
          <w:p w14:paraId="48833C8B" w14:textId="213EE626" w:rsidR="00250E76" w:rsidRDefault="00250E76" w:rsidP="00250E76">
            <w:pPr>
              <w:pStyle w:val="12MDCTablebodycopy"/>
            </w:pPr>
            <w:r>
              <w:t>Trade</w:t>
            </w:r>
          </w:p>
        </w:tc>
        <w:tc>
          <w:tcPr>
            <w:tcW w:w="520" w:type="pct"/>
            <w:shd w:val="clear" w:color="auto" w:fill="FFFFFF" w:themeFill="background1"/>
            <w:vAlign w:val="center"/>
          </w:tcPr>
          <w:p w14:paraId="6DB66B46" w14:textId="50CC4559" w:rsidR="00250E76" w:rsidRPr="00A21AE6" w:rsidRDefault="004041B0" w:rsidP="00250E76">
            <w:pPr>
              <w:pStyle w:val="12MDCTablebodycopy"/>
            </w:pPr>
            <w:r>
              <w:t>670</w:t>
            </w:r>
          </w:p>
        </w:tc>
        <w:tc>
          <w:tcPr>
            <w:tcW w:w="521" w:type="pct"/>
            <w:shd w:val="clear" w:color="auto" w:fill="FFFFFF" w:themeFill="background1"/>
            <w:vAlign w:val="center"/>
          </w:tcPr>
          <w:p w14:paraId="0A3E40EA" w14:textId="478D51CE" w:rsidR="00250E76" w:rsidRPr="00A21AE6" w:rsidRDefault="004041B0" w:rsidP="00250E76">
            <w:pPr>
              <w:pStyle w:val="12MDCTablebodycopy"/>
            </w:pPr>
            <w:r>
              <w:t>8</w:t>
            </w:r>
          </w:p>
        </w:tc>
        <w:tc>
          <w:tcPr>
            <w:tcW w:w="520" w:type="pct"/>
            <w:shd w:val="clear" w:color="auto" w:fill="FFFFFF" w:themeFill="background1"/>
            <w:vAlign w:val="center"/>
          </w:tcPr>
          <w:p w14:paraId="114CF474" w14:textId="3A4B6E79" w:rsidR="00250E76" w:rsidRPr="00A21AE6" w:rsidRDefault="004041B0" w:rsidP="00250E76">
            <w:pPr>
              <w:pStyle w:val="12MDCTablebodycopy"/>
            </w:pPr>
            <w:r>
              <w:t>516</w:t>
            </w:r>
          </w:p>
        </w:tc>
        <w:tc>
          <w:tcPr>
            <w:tcW w:w="523" w:type="pct"/>
            <w:shd w:val="clear" w:color="auto" w:fill="FFFFFF" w:themeFill="background1"/>
          </w:tcPr>
          <w:p w14:paraId="03271C31" w14:textId="156CC7D6" w:rsidR="00250E76" w:rsidRDefault="004041B0" w:rsidP="00250E76">
            <w:pPr>
              <w:pStyle w:val="12MDCTablebodycopy"/>
            </w:pPr>
            <w:r>
              <w:t>292</w:t>
            </w:r>
          </w:p>
        </w:tc>
        <w:tc>
          <w:tcPr>
            <w:tcW w:w="521" w:type="pct"/>
            <w:shd w:val="clear" w:color="auto" w:fill="FFFFFF" w:themeFill="background1"/>
            <w:vAlign w:val="center"/>
          </w:tcPr>
          <w:p w14:paraId="504AB665" w14:textId="442C2068" w:rsidR="00250E76" w:rsidRPr="00A21AE6" w:rsidRDefault="004041B0" w:rsidP="00250E76">
            <w:pPr>
              <w:pStyle w:val="12MDCTablebodycopy"/>
            </w:pPr>
            <w:r>
              <w:t>1,220</w:t>
            </w:r>
          </w:p>
        </w:tc>
        <w:tc>
          <w:tcPr>
            <w:tcW w:w="520" w:type="pct"/>
            <w:shd w:val="clear" w:color="auto" w:fill="FFFFFF" w:themeFill="background1"/>
            <w:vAlign w:val="center"/>
          </w:tcPr>
          <w:p w14:paraId="5D4419A1" w14:textId="2483579A" w:rsidR="00250E76" w:rsidRPr="00A21AE6" w:rsidRDefault="004041B0" w:rsidP="00250E76">
            <w:pPr>
              <w:pStyle w:val="12MDCTablebodycopy"/>
            </w:pPr>
            <w:r>
              <w:t>14</w:t>
            </w:r>
          </w:p>
        </w:tc>
        <w:tc>
          <w:tcPr>
            <w:tcW w:w="521" w:type="pct"/>
            <w:shd w:val="clear" w:color="auto" w:fill="FFFFFF" w:themeFill="background1"/>
            <w:vAlign w:val="center"/>
          </w:tcPr>
          <w:p w14:paraId="189826A2" w14:textId="5409B278" w:rsidR="00250E76" w:rsidRPr="00A21AE6" w:rsidRDefault="004041B0" w:rsidP="00250E76">
            <w:pPr>
              <w:pStyle w:val="12MDCTablebodycopy"/>
            </w:pPr>
            <w:r>
              <w:t>710</w:t>
            </w:r>
          </w:p>
        </w:tc>
        <w:tc>
          <w:tcPr>
            <w:tcW w:w="518" w:type="pct"/>
            <w:shd w:val="clear" w:color="auto" w:fill="FFFFFF" w:themeFill="background1"/>
          </w:tcPr>
          <w:p w14:paraId="35658DD8" w14:textId="799BFEE2" w:rsidR="00250E76" w:rsidRDefault="004041B0" w:rsidP="00250E76">
            <w:pPr>
              <w:pStyle w:val="12MDCTablebodycopy"/>
            </w:pPr>
            <w:r>
              <w:t>429</w:t>
            </w:r>
          </w:p>
        </w:tc>
      </w:tr>
      <w:tr w:rsidR="00250E76" w14:paraId="2F3A0789" w14:textId="60C64204" w:rsidTr="00250E76">
        <w:tc>
          <w:tcPr>
            <w:tcW w:w="836" w:type="pct"/>
            <w:shd w:val="clear" w:color="auto" w:fill="D7DBDE" w:themeFill="background2"/>
          </w:tcPr>
          <w:p w14:paraId="73C03DD2" w14:textId="77777777" w:rsidR="00250E76" w:rsidRPr="007351B1" w:rsidRDefault="00250E76" w:rsidP="00250E76">
            <w:pPr>
              <w:pStyle w:val="12MDCTablebodycopy"/>
              <w:rPr>
                <w:b/>
                <w:bCs/>
              </w:rPr>
            </w:pPr>
            <w:r w:rsidRPr="007351B1">
              <w:rPr>
                <w:b/>
                <w:bCs/>
              </w:rPr>
              <w:t>Total</w:t>
            </w:r>
          </w:p>
        </w:tc>
        <w:tc>
          <w:tcPr>
            <w:tcW w:w="520" w:type="pct"/>
            <w:shd w:val="clear" w:color="auto" w:fill="FFFFFF" w:themeFill="background1"/>
          </w:tcPr>
          <w:p w14:paraId="3110974D" w14:textId="1882E94E" w:rsidR="00250E76" w:rsidRPr="007351B1" w:rsidRDefault="004041B0" w:rsidP="00250E76">
            <w:pPr>
              <w:pStyle w:val="12MDCTablebodycopy"/>
              <w:rPr>
                <w:b/>
                <w:bCs/>
              </w:rPr>
            </w:pPr>
            <w:r>
              <w:rPr>
                <w:b/>
                <w:bCs/>
              </w:rPr>
              <w:t>15,500</w:t>
            </w:r>
          </w:p>
        </w:tc>
        <w:tc>
          <w:tcPr>
            <w:tcW w:w="521" w:type="pct"/>
            <w:shd w:val="clear" w:color="auto" w:fill="FFFFFF" w:themeFill="background1"/>
          </w:tcPr>
          <w:p w14:paraId="6489421B" w14:textId="49109742" w:rsidR="00250E76" w:rsidRPr="007351B1" w:rsidRDefault="004041B0" w:rsidP="00250E76">
            <w:pPr>
              <w:pStyle w:val="12MDCTablebodycopy"/>
              <w:rPr>
                <w:b/>
                <w:bCs/>
              </w:rPr>
            </w:pPr>
            <w:r>
              <w:rPr>
                <w:b/>
                <w:bCs/>
              </w:rPr>
              <w:t>700*</w:t>
            </w:r>
          </w:p>
        </w:tc>
        <w:tc>
          <w:tcPr>
            <w:tcW w:w="520" w:type="pct"/>
            <w:shd w:val="clear" w:color="auto" w:fill="FFFFFF" w:themeFill="background1"/>
          </w:tcPr>
          <w:p w14:paraId="00B9FD8C" w14:textId="50FA27D5" w:rsidR="00250E76" w:rsidRPr="007351B1" w:rsidRDefault="004041B0" w:rsidP="00250E76">
            <w:pPr>
              <w:pStyle w:val="12MDCTablebodycopy"/>
              <w:rPr>
                <w:b/>
                <w:bCs/>
              </w:rPr>
            </w:pPr>
            <w:r>
              <w:rPr>
                <w:b/>
                <w:bCs/>
              </w:rPr>
              <w:t>1,832</w:t>
            </w:r>
          </w:p>
        </w:tc>
        <w:tc>
          <w:tcPr>
            <w:tcW w:w="523" w:type="pct"/>
            <w:shd w:val="clear" w:color="auto" w:fill="FFFFFF" w:themeFill="background1"/>
          </w:tcPr>
          <w:p w14:paraId="63F4EE7F" w14:textId="36401E11" w:rsidR="00250E76" w:rsidRDefault="004041B0" w:rsidP="00250E76">
            <w:pPr>
              <w:pStyle w:val="12MDCTablebodycopy"/>
              <w:rPr>
                <w:b/>
                <w:bCs/>
              </w:rPr>
            </w:pPr>
            <w:r>
              <w:rPr>
                <w:b/>
                <w:bCs/>
              </w:rPr>
              <w:t>1,822</w:t>
            </w:r>
          </w:p>
        </w:tc>
        <w:tc>
          <w:tcPr>
            <w:tcW w:w="521" w:type="pct"/>
            <w:shd w:val="clear" w:color="auto" w:fill="FFFFFF" w:themeFill="background1"/>
          </w:tcPr>
          <w:p w14:paraId="7A40A15F" w14:textId="7C9EF9B8" w:rsidR="00250E76" w:rsidRPr="007351B1" w:rsidRDefault="004041B0" w:rsidP="00250E76">
            <w:pPr>
              <w:pStyle w:val="12MDCTablebodycopy"/>
              <w:rPr>
                <w:b/>
                <w:bCs/>
              </w:rPr>
            </w:pPr>
            <w:r>
              <w:rPr>
                <w:b/>
                <w:bCs/>
              </w:rPr>
              <w:t>16,050</w:t>
            </w:r>
          </w:p>
        </w:tc>
        <w:tc>
          <w:tcPr>
            <w:tcW w:w="520" w:type="pct"/>
            <w:shd w:val="clear" w:color="auto" w:fill="FFFFFF" w:themeFill="background1"/>
          </w:tcPr>
          <w:p w14:paraId="1C7BBE97" w14:textId="540E009E" w:rsidR="00250E76" w:rsidRPr="007351B1" w:rsidRDefault="004041B0" w:rsidP="00250E76">
            <w:pPr>
              <w:pStyle w:val="12MDCTablebodycopy"/>
              <w:rPr>
                <w:b/>
                <w:bCs/>
              </w:rPr>
            </w:pPr>
            <w:r>
              <w:rPr>
                <w:b/>
                <w:bCs/>
              </w:rPr>
              <w:t>706</w:t>
            </w:r>
          </w:p>
        </w:tc>
        <w:tc>
          <w:tcPr>
            <w:tcW w:w="521" w:type="pct"/>
            <w:shd w:val="clear" w:color="auto" w:fill="FFFFFF" w:themeFill="background1"/>
          </w:tcPr>
          <w:p w14:paraId="524B5649" w14:textId="3636D60E" w:rsidR="00250E76" w:rsidRPr="007351B1" w:rsidRDefault="004041B0" w:rsidP="00250E76">
            <w:pPr>
              <w:pStyle w:val="12MDCTablebodycopy"/>
              <w:rPr>
                <w:b/>
                <w:bCs/>
              </w:rPr>
            </w:pPr>
            <w:r>
              <w:rPr>
                <w:b/>
                <w:bCs/>
              </w:rPr>
              <w:t>2,026</w:t>
            </w:r>
          </w:p>
        </w:tc>
        <w:tc>
          <w:tcPr>
            <w:tcW w:w="518" w:type="pct"/>
            <w:shd w:val="clear" w:color="auto" w:fill="FFFFFF" w:themeFill="background1"/>
          </w:tcPr>
          <w:p w14:paraId="30DF77DC" w14:textId="05D2C963" w:rsidR="00250E76" w:rsidRDefault="004041B0" w:rsidP="00250E76">
            <w:pPr>
              <w:pStyle w:val="12MDCTablebodycopy"/>
              <w:rPr>
                <w:b/>
                <w:bCs/>
              </w:rPr>
            </w:pPr>
            <w:r>
              <w:rPr>
                <w:b/>
                <w:bCs/>
              </w:rPr>
              <w:t>1,956</w:t>
            </w:r>
          </w:p>
        </w:tc>
      </w:tr>
    </w:tbl>
    <w:p w14:paraId="243F1FDB" w14:textId="77777777" w:rsidR="00244836" w:rsidRDefault="00244836" w:rsidP="00244836"/>
    <w:p w14:paraId="6732C447" w14:textId="77777777" w:rsidR="007852D4" w:rsidRPr="007852D4" w:rsidRDefault="007852D4" w:rsidP="007852D4">
      <w:pPr>
        <w:rPr>
          <w:u w:val="single"/>
        </w:rPr>
      </w:pPr>
      <w:r w:rsidRPr="007852D4">
        <w:rPr>
          <w:u w:val="single"/>
        </w:rPr>
        <w:t xml:space="preserve">Reticulation upgrades </w:t>
      </w:r>
    </w:p>
    <w:p w14:paraId="088ADED2" w14:textId="77777777" w:rsidR="007852D4" w:rsidRDefault="007852D4" w:rsidP="007852D4"/>
    <w:p w14:paraId="21A0B4C8" w14:textId="46821C77" w:rsidR="007852D4" w:rsidRDefault="007852D4" w:rsidP="007852D4">
      <w:r>
        <w:t xml:space="preserve">Ongoing reticulation investigations have been undertaken in Masterton, including closed circuit television inspections and smoke testing. The results of these investigations have assisted in identifying sewer inflow and infiltration sources, and guide sewer replacement and maintenance work. </w:t>
      </w:r>
    </w:p>
    <w:p w14:paraId="64C5868A" w14:textId="77777777" w:rsidR="007852D4" w:rsidRDefault="007852D4" w:rsidP="007852D4"/>
    <w:p w14:paraId="5EC1529C" w14:textId="77777777" w:rsidR="00576A7C" w:rsidRDefault="007852D4" w:rsidP="00576A7C">
      <w:r>
        <w:t xml:space="preserve">The information gained from the investigations has also been incorporated into the Council's asset management planning process. The existing sewer asset database has been updated improving the </w:t>
      </w:r>
      <w:r w:rsidR="00576A7C">
        <w:t xml:space="preserve">assessment of required future investment. This will enable identification of appropriate expenditures, and therefore the scope and timing, of future repair and rehabilitation contracts. </w:t>
      </w:r>
    </w:p>
    <w:p w14:paraId="25B7ABCF" w14:textId="77777777" w:rsidR="00576A7C" w:rsidRDefault="00576A7C" w:rsidP="00576A7C"/>
    <w:p w14:paraId="1B54C787" w14:textId="29D684F6" w:rsidR="007852D4" w:rsidRDefault="00576A7C" w:rsidP="00576A7C">
      <w:r w:rsidRPr="00A06423">
        <w:t>For more information, please refer to the Wastewater Asset Management Plan.</w:t>
      </w:r>
    </w:p>
    <w:p w14:paraId="442E699D" w14:textId="77777777" w:rsidR="00576A7C" w:rsidRDefault="00576A7C" w:rsidP="00576A7C"/>
    <w:p w14:paraId="53B21E05" w14:textId="77777777" w:rsidR="00AB67E7" w:rsidRPr="00AB67E7" w:rsidRDefault="00AB67E7" w:rsidP="00AB67E7">
      <w:pPr>
        <w:rPr>
          <w:u w:val="single"/>
        </w:rPr>
      </w:pPr>
      <w:r w:rsidRPr="00AB67E7">
        <w:rPr>
          <w:u w:val="single"/>
        </w:rPr>
        <w:t xml:space="preserve">Treatment upgrades </w:t>
      </w:r>
    </w:p>
    <w:p w14:paraId="3E16AE93" w14:textId="77777777" w:rsidR="00AB67E7" w:rsidRDefault="00AB67E7" w:rsidP="00AB67E7"/>
    <w:p w14:paraId="7F5022EA" w14:textId="1AF82E58" w:rsidR="00576A7C" w:rsidRDefault="00AB67E7" w:rsidP="00AB67E7">
      <w:r>
        <w:t>As noted, Homebush WWTP has recently been upgraded. The new facility was operational in 2013 and has improved environmental outcomes. For more information, please refer to the Wastewater Asset Management Plan.</w:t>
      </w:r>
    </w:p>
    <w:p w14:paraId="4CF1B0F9" w14:textId="4808599A" w:rsidR="00AB67E7" w:rsidRDefault="00AB67E7" w:rsidP="008E6862">
      <w:pPr>
        <w:pStyle w:val="05MDCBodycopy"/>
      </w:pPr>
      <w:bookmarkStart w:id="58" w:name="_Toc227247559"/>
      <w:r>
        <w:t>5.2.1.2 Tinui</w:t>
      </w:r>
      <w:bookmarkEnd w:id="58"/>
      <w:r>
        <w:t xml:space="preserve"> </w:t>
      </w:r>
    </w:p>
    <w:tbl>
      <w:tblPr>
        <w:tblW w:w="5000" w:type="pct"/>
        <w:tblBorders>
          <w:top w:val="single" w:sz="12" w:space="0" w:color="658C28" w:themeColor="accent2"/>
          <w:bottom w:val="single" w:sz="12" w:space="0" w:color="658C28" w:themeColor="accent2"/>
          <w:insideH w:val="single" w:sz="12" w:space="0" w:color="658C28" w:themeColor="accent2"/>
          <w:insideV w:val="single" w:sz="12" w:space="0" w:color="FFFFFF" w:themeColor="background1"/>
        </w:tblBorders>
        <w:tblCellMar>
          <w:left w:w="142" w:type="dxa"/>
          <w:right w:w="142" w:type="dxa"/>
        </w:tblCellMar>
        <w:tblLook w:val="04A0" w:firstRow="1" w:lastRow="0" w:firstColumn="1" w:lastColumn="0" w:noHBand="0" w:noVBand="1"/>
      </w:tblPr>
      <w:tblGrid>
        <w:gridCol w:w="3094"/>
        <w:gridCol w:w="6544"/>
      </w:tblGrid>
      <w:tr w:rsidR="00B2325E" w14:paraId="46E071DE" w14:textId="77777777" w:rsidTr="0081575E">
        <w:tc>
          <w:tcPr>
            <w:tcW w:w="5000" w:type="pct"/>
            <w:gridSpan w:val="2"/>
            <w:shd w:val="clear" w:color="auto" w:fill="658C28" w:themeFill="accent2"/>
          </w:tcPr>
          <w:p w14:paraId="2A8EE47E" w14:textId="0BFFD695" w:rsidR="00B2325E" w:rsidRPr="00C02077" w:rsidRDefault="00B2325E" w:rsidP="00E350B1">
            <w:pPr>
              <w:pStyle w:val="09MDCTableheading"/>
            </w:pPr>
            <w:r w:rsidRPr="00B2325E">
              <w:t>Table 5.1</w:t>
            </w:r>
            <w:r>
              <w:t>6</w:t>
            </w:r>
            <w:r w:rsidRPr="00B2325E">
              <w:t xml:space="preserve"> Tinui Sewerage Scheme Details</w:t>
            </w:r>
          </w:p>
        </w:tc>
      </w:tr>
      <w:tr w:rsidR="00B2325E" w14:paraId="17DB535E" w14:textId="77777777" w:rsidTr="0081575E">
        <w:tc>
          <w:tcPr>
            <w:tcW w:w="1605" w:type="pct"/>
            <w:shd w:val="clear" w:color="auto" w:fill="D7DBDE" w:themeFill="background2"/>
          </w:tcPr>
          <w:p w14:paraId="2B7D1F0D" w14:textId="1BA96938" w:rsidR="00B2325E" w:rsidRDefault="007D09D9" w:rsidP="00E350B1">
            <w:pPr>
              <w:pStyle w:val="12MDCTablebodycopy"/>
            </w:pPr>
            <w:r w:rsidRPr="007D09D9">
              <w:t>Properties Connected</w:t>
            </w:r>
          </w:p>
        </w:tc>
        <w:tc>
          <w:tcPr>
            <w:tcW w:w="3395" w:type="pct"/>
            <w:shd w:val="clear" w:color="auto" w:fill="FFFFFF" w:themeFill="background1"/>
          </w:tcPr>
          <w:p w14:paraId="7A1D018C" w14:textId="26CA117E" w:rsidR="00B2325E" w:rsidRDefault="00DE1E04" w:rsidP="00E350B1">
            <w:pPr>
              <w:pStyle w:val="12MDCTablebodycopy"/>
            </w:pPr>
            <w:r w:rsidRPr="00DE1E04">
              <w:t>20 equivalent properties including the School, Hall and Playgrou</w:t>
            </w:r>
            <w:r>
              <w:t>p</w:t>
            </w:r>
          </w:p>
        </w:tc>
      </w:tr>
      <w:tr w:rsidR="00B2325E" w14:paraId="47BBF1F2" w14:textId="77777777" w:rsidTr="0081575E">
        <w:tc>
          <w:tcPr>
            <w:tcW w:w="1605" w:type="pct"/>
            <w:shd w:val="clear" w:color="auto" w:fill="D7DBDE" w:themeFill="background2"/>
          </w:tcPr>
          <w:p w14:paraId="541A0B26" w14:textId="24E5AAB5" w:rsidR="00B2325E" w:rsidRDefault="007D09D9" w:rsidP="00E350B1">
            <w:pPr>
              <w:pStyle w:val="12MDCTablebodycopy"/>
            </w:pPr>
            <w:r w:rsidRPr="007D09D9">
              <w:t>Estimated Population (2001)</w:t>
            </w:r>
          </w:p>
        </w:tc>
        <w:tc>
          <w:tcPr>
            <w:tcW w:w="3395" w:type="pct"/>
            <w:shd w:val="clear" w:color="auto" w:fill="FFFFFF" w:themeFill="background1"/>
          </w:tcPr>
          <w:p w14:paraId="062A8E05" w14:textId="420BF788" w:rsidR="00B2325E" w:rsidRDefault="00DE1E04" w:rsidP="00E350B1">
            <w:pPr>
              <w:pStyle w:val="12MDCTablebodycopy"/>
            </w:pPr>
            <w:r w:rsidRPr="00DE1E04">
              <w:t>Approx. 114 being served</w:t>
            </w:r>
          </w:p>
        </w:tc>
      </w:tr>
      <w:tr w:rsidR="00B2325E" w14:paraId="2A78932C" w14:textId="77777777" w:rsidTr="0081575E">
        <w:tc>
          <w:tcPr>
            <w:tcW w:w="1605" w:type="pct"/>
            <w:shd w:val="clear" w:color="auto" w:fill="D7DBDE" w:themeFill="background2"/>
          </w:tcPr>
          <w:p w14:paraId="103DBE03" w14:textId="29AFF4F2" w:rsidR="00B2325E" w:rsidRDefault="007D09D9" w:rsidP="00E350B1">
            <w:pPr>
              <w:pStyle w:val="12MDCTablebodycopy"/>
            </w:pPr>
            <w:r w:rsidRPr="007D09D9">
              <w:t>Estimated daily ADWF</w:t>
            </w:r>
          </w:p>
        </w:tc>
        <w:tc>
          <w:tcPr>
            <w:tcW w:w="3395" w:type="pct"/>
            <w:shd w:val="clear" w:color="auto" w:fill="FFFFFF" w:themeFill="background1"/>
          </w:tcPr>
          <w:p w14:paraId="2BAF3E8D" w14:textId="4B30A1BD" w:rsidR="00B2325E" w:rsidRDefault="00DE1E04" w:rsidP="00E350B1">
            <w:pPr>
              <w:pStyle w:val="12MDCTablebodycopy"/>
            </w:pPr>
            <w:r>
              <w:t>7.1</w:t>
            </w:r>
            <w:r w:rsidR="00221B00">
              <w:t xml:space="preserve"> </w:t>
            </w:r>
            <w:r>
              <w:t>m3/day</w:t>
            </w:r>
          </w:p>
        </w:tc>
      </w:tr>
      <w:tr w:rsidR="007D09D9" w14:paraId="4BF44377" w14:textId="77777777" w:rsidTr="0081575E">
        <w:tc>
          <w:tcPr>
            <w:tcW w:w="1605" w:type="pct"/>
            <w:shd w:val="clear" w:color="auto" w:fill="D7DBDE" w:themeFill="background2"/>
          </w:tcPr>
          <w:p w14:paraId="13254D6D" w14:textId="100FEA2D" w:rsidR="007D09D9" w:rsidRPr="007D09D9" w:rsidRDefault="007D09D9" w:rsidP="00E350B1">
            <w:pPr>
              <w:pStyle w:val="12MDCTablebodycopy"/>
            </w:pPr>
            <w:r w:rsidRPr="007D09D9">
              <w:t>Estimated daily PWWF</w:t>
            </w:r>
          </w:p>
        </w:tc>
        <w:tc>
          <w:tcPr>
            <w:tcW w:w="3395" w:type="pct"/>
            <w:shd w:val="clear" w:color="auto" w:fill="FFFFFF" w:themeFill="background1"/>
          </w:tcPr>
          <w:p w14:paraId="19181542" w14:textId="7ACA038C" w:rsidR="007D09D9" w:rsidRPr="00A21AE6" w:rsidRDefault="00221B00" w:rsidP="00E350B1">
            <w:pPr>
              <w:pStyle w:val="12MDCTablebodycopy"/>
            </w:pPr>
            <w:r>
              <w:t>100 m3/day</w:t>
            </w:r>
          </w:p>
        </w:tc>
      </w:tr>
      <w:tr w:rsidR="007D09D9" w14:paraId="6D7CB396" w14:textId="77777777" w:rsidTr="0081575E">
        <w:tc>
          <w:tcPr>
            <w:tcW w:w="1605" w:type="pct"/>
            <w:shd w:val="clear" w:color="auto" w:fill="D7DBDE" w:themeFill="background2"/>
          </w:tcPr>
          <w:p w14:paraId="7A7B03AB" w14:textId="6031447C" w:rsidR="007D09D9" w:rsidRPr="007D09D9" w:rsidRDefault="007D09D9" w:rsidP="00E350B1">
            <w:pPr>
              <w:pStyle w:val="12MDCTablebodycopy"/>
            </w:pPr>
            <w:r w:rsidRPr="007D09D9">
              <w:t>Discharge Location</w:t>
            </w:r>
          </w:p>
        </w:tc>
        <w:tc>
          <w:tcPr>
            <w:tcW w:w="3395" w:type="pct"/>
            <w:shd w:val="clear" w:color="auto" w:fill="FFFFFF" w:themeFill="background1"/>
          </w:tcPr>
          <w:p w14:paraId="5C48BCB8" w14:textId="14AF23E5" w:rsidR="007D09D9" w:rsidRPr="00A21AE6" w:rsidRDefault="00221B00" w:rsidP="00E350B1">
            <w:pPr>
              <w:pStyle w:val="12MDCTablebodycopy"/>
            </w:pPr>
            <w:r>
              <w:t>Disposal to Land</w:t>
            </w:r>
          </w:p>
        </w:tc>
      </w:tr>
      <w:tr w:rsidR="007D09D9" w14:paraId="12D44DDD" w14:textId="77777777" w:rsidTr="0081575E">
        <w:tc>
          <w:tcPr>
            <w:tcW w:w="1605" w:type="pct"/>
            <w:shd w:val="clear" w:color="auto" w:fill="D7DBDE" w:themeFill="background2"/>
          </w:tcPr>
          <w:p w14:paraId="75E300F8" w14:textId="6D86320F" w:rsidR="007D09D9" w:rsidRPr="007D09D9" w:rsidRDefault="00DE1E04" w:rsidP="00E350B1">
            <w:pPr>
              <w:pStyle w:val="12MDCTablebodycopy"/>
            </w:pPr>
            <w:r w:rsidRPr="00DE1E04">
              <w:t>Maximum Discharge</w:t>
            </w:r>
          </w:p>
        </w:tc>
        <w:tc>
          <w:tcPr>
            <w:tcW w:w="3395" w:type="pct"/>
            <w:shd w:val="clear" w:color="auto" w:fill="FFFFFF" w:themeFill="background1"/>
          </w:tcPr>
          <w:p w14:paraId="20A91D43" w14:textId="3C599479" w:rsidR="007D09D9" w:rsidRPr="00A21AE6" w:rsidRDefault="00221B00" w:rsidP="00E350B1">
            <w:pPr>
              <w:pStyle w:val="12MDCTablebodycopy"/>
            </w:pPr>
            <w:r>
              <w:t>35 m3/day or 210 m3/week</w:t>
            </w:r>
          </w:p>
        </w:tc>
      </w:tr>
      <w:tr w:rsidR="007D09D9" w14:paraId="66C3FBBD" w14:textId="77777777" w:rsidTr="0081575E">
        <w:tc>
          <w:tcPr>
            <w:tcW w:w="1605" w:type="pct"/>
            <w:shd w:val="clear" w:color="auto" w:fill="D7DBDE" w:themeFill="background2"/>
          </w:tcPr>
          <w:p w14:paraId="6BEE58D1" w14:textId="5C52B792" w:rsidR="007D09D9" w:rsidRPr="007D09D9" w:rsidRDefault="00DE1E04" w:rsidP="00E350B1">
            <w:pPr>
              <w:pStyle w:val="12MDCTablebodycopy"/>
            </w:pPr>
            <w:r w:rsidRPr="00DE1E04">
              <w:t>Consent Expiry</w:t>
            </w:r>
          </w:p>
        </w:tc>
        <w:tc>
          <w:tcPr>
            <w:tcW w:w="3395" w:type="pct"/>
            <w:shd w:val="clear" w:color="auto" w:fill="FFFFFF" w:themeFill="background1"/>
          </w:tcPr>
          <w:p w14:paraId="31D22AE2" w14:textId="73766438" w:rsidR="007D09D9" w:rsidRPr="00A21AE6" w:rsidRDefault="00221B00" w:rsidP="00E350B1">
            <w:pPr>
              <w:pStyle w:val="12MDCTablebodycopy"/>
            </w:pPr>
            <w:r>
              <w:t>30 September 2030 (WAR 050019)</w:t>
            </w:r>
          </w:p>
        </w:tc>
      </w:tr>
    </w:tbl>
    <w:p w14:paraId="78855D6F" w14:textId="77777777" w:rsidR="008E6862" w:rsidRDefault="008E6862" w:rsidP="008E6862"/>
    <w:p w14:paraId="51DBC657" w14:textId="77777777" w:rsidR="00DD281E" w:rsidRPr="00DD281E" w:rsidRDefault="00DD281E" w:rsidP="00DD281E">
      <w:pPr>
        <w:rPr>
          <w:b/>
          <w:bCs/>
        </w:rPr>
      </w:pPr>
      <w:r w:rsidRPr="00DD281E">
        <w:rPr>
          <w:b/>
          <w:bCs/>
        </w:rPr>
        <w:t xml:space="preserve">Existing Quality and Adequacy of Supply </w:t>
      </w:r>
    </w:p>
    <w:p w14:paraId="03A3910D" w14:textId="77777777" w:rsidR="00DD281E" w:rsidRDefault="00DD281E" w:rsidP="00DD281E"/>
    <w:p w14:paraId="7754CB4C" w14:textId="6D0C158C" w:rsidR="00DD281E" w:rsidRPr="00DD281E" w:rsidRDefault="00DD281E" w:rsidP="00DD281E">
      <w:pPr>
        <w:rPr>
          <w:u w:val="single"/>
        </w:rPr>
      </w:pPr>
      <w:r w:rsidRPr="00DD281E">
        <w:rPr>
          <w:u w:val="single"/>
        </w:rPr>
        <w:t xml:space="preserve">Reticulation </w:t>
      </w:r>
    </w:p>
    <w:p w14:paraId="69031782" w14:textId="77777777" w:rsidR="00DD281E" w:rsidRDefault="00DD281E" w:rsidP="00DD281E"/>
    <w:p w14:paraId="0B081EB2" w14:textId="3500567F" w:rsidR="00DD281E" w:rsidRDefault="00DD281E" w:rsidP="00DD281E">
      <w:r>
        <w:t xml:space="preserve">The WWTP at Tinui was upgraded between 2007 and 2011 from a septic tank system to a pumping station and infiltration wetland system near the Whareama River. </w:t>
      </w:r>
    </w:p>
    <w:p w14:paraId="28557C85" w14:textId="77777777" w:rsidR="00DD281E" w:rsidRDefault="00DD281E" w:rsidP="00DD281E"/>
    <w:p w14:paraId="518E3E59" w14:textId="36A9BA1B" w:rsidR="00DD281E" w:rsidRDefault="00DD281E" w:rsidP="00DD281E">
      <w:r>
        <w:t xml:space="preserve">Reticulation and private drainage at Tinui were replaced between 2007 and 2011 when the WWTP was upgraded. This is now a newly built system and all pipes are in 'as new' condition. </w:t>
      </w:r>
    </w:p>
    <w:p w14:paraId="1CFFEF1B" w14:textId="77777777" w:rsidR="00DD281E" w:rsidRDefault="00DD281E" w:rsidP="00DD281E"/>
    <w:p w14:paraId="58FAB233" w14:textId="7296C491" w:rsidR="00DD281E" w:rsidRPr="00DD281E" w:rsidRDefault="00DD281E" w:rsidP="00DD281E">
      <w:pPr>
        <w:rPr>
          <w:u w:val="single"/>
        </w:rPr>
      </w:pPr>
      <w:r w:rsidRPr="00DD281E">
        <w:rPr>
          <w:u w:val="single"/>
        </w:rPr>
        <w:t xml:space="preserve">Treatment/ Discharge </w:t>
      </w:r>
    </w:p>
    <w:p w14:paraId="77DB35F2" w14:textId="77777777" w:rsidR="00DD281E" w:rsidRDefault="00DD281E" w:rsidP="00DD281E"/>
    <w:p w14:paraId="24932E83" w14:textId="21849F2D" w:rsidR="00DD281E" w:rsidRDefault="00DD281E" w:rsidP="00DD281E">
      <w:r>
        <w:t xml:space="preserve">A 23m3 reinforced concrete septic tank that is located beside the community hall on Black Hill Road, Tinui serves the community wastewater scheme and was built in 1950. The main septic tank serving the Tinui School is beneath the playing fields and a second septic tank at the school serves the swimming pool changing sheds. Another septic tank serving the play-centre is also connected to the sewerage reticulation. </w:t>
      </w:r>
    </w:p>
    <w:p w14:paraId="457E01FA" w14:textId="77777777" w:rsidR="00DD281E" w:rsidRDefault="00DD281E" w:rsidP="00DD281E"/>
    <w:p w14:paraId="3D6C2537" w14:textId="2FB17263" w:rsidR="00DD281E" w:rsidRDefault="00DD281E" w:rsidP="00DD281E">
      <w:r>
        <w:t xml:space="preserve">Wastewater from the septic tanks is pumped to a constructed wetland for final treatment and disposal to land. </w:t>
      </w:r>
    </w:p>
    <w:p w14:paraId="4A1E5C63" w14:textId="77777777" w:rsidR="00DD281E" w:rsidRDefault="00DD281E" w:rsidP="00DD281E"/>
    <w:p w14:paraId="78DC8FB6" w14:textId="0E1EAEA3" w:rsidR="00DD281E" w:rsidRPr="00DD281E" w:rsidRDefault="00DD281E" w:rsidP="00DD281E">
      <w:pPr>
        <w:rPr>
          <w:u w:val="single"/>
        </w:rPr>
      </w:pPr>
      <w:r w:rsidRPr="00DD281E">
        <w:rPr>
          <w:u w:val="single"/>
        </w:rPr>
        <w:t xml:space="preserve">Resource Consent </w:t>
      </w:r>
    </w:p>
    <w:p w14:paraId="4D9DBA89" w14:textId="77777777" w:rsidR="00DD281E" w:rsidRDefault="00DD281E" w:rsidP="00DD281E"/>
    <w:p w14:paraId="0F2E0D1C" w14:textId="165A3C40" w:rsidR="0081575E" w:rsidRDefault="00DD281E" w:rsidP="00DD281E">
      <w:r>
        <w:t>Council's resource consent from Greater Wellington Regional Council (GWRC) WAR050019 allows:</w:t>
      </w:r>
    </w:p>
    <w:p w14:paraId="141047C3" w14:textId="7067A46B" w:rsidR="00813C5A" w:rsidRDefault="00813C5A" w:rsidP="00813C5A">
      <w:pPr>
        <w:pStyle w:val="ListParagraph"/>
        <w:numPr>
          <w:ilvl w:val="0"/>
          <w:numId w:val="37"/>
        </w:numPr>
      </w:pPr>
      <w:r w:rsidRPr="00813C5A">
        <w:t>Discharge of treated effluent to land, and contaminants and odour to air</w:t>
      </w:r>
    </w:p>
    <w:p w14:paraId="47EED970" w14:textId="77777777" w:rsidR="00813C5A" w:rsidRDefault="00813C5A" w:rsidP="00813C5A"/>
    <w:p w14:paraId="217278C9" w14:textId="4B1E4956" w:rsidR="00813C5A" w:rsidRDefault="00CB1397" w:rsidP="00813C5A">
      <w:r w:rsidRPr="00CB1397">
        <w:t>It includes conditions that address a number of issues, including:</w:t>
      </w:r>
    </w:p>
    <w:p w14:paraId="11C820F4" w14:textId="7EE137BD" w:rsidR="00CB1397" w:rsidRDefault="00CB1397" w:rsidP="00CB1397">
      <w:pPr>
        <w:pStyle w:val="ListParagraph"/>
        <w:numPr>
          <w:ilvl w:val="0"/>
          <w:numId w:val="37"/>
        </w:numPr>
      </w:pPr>
      <w:r>
        <w:t>Managing and monitoring of the discharge and receiving environment</w:t>
      </w:r>
    </w:p>
    <w:p w14:paraId="0A4FF7A7" w14:textId="117D217B" w:rsidR="00CB1397" w:rsidRDefault="00CB1397" w:rsidP="00CB1397">
      <w:pPr>
        <w:pStyle w:val="ListParagraph"/>
        <w:numPr>
          <w:ilvl w:val="0"/>
          <w:numId w:val="37"/>
        </w:numPr>
      </w:pPr>
      <w:r>
        <w:t xml:space="preserve">Regular reporting to the Regional Council and community </w:t>
      </w:r>
    </w:p>
    <w:p w14:paraId="520702AD" w14:textId="77777777" w:rsidR="00CB1397" w:rsidRDefault="00CB1397" w:rsidP="00813C5A"/>
    <w:p w14:paraId="213E1A44" w14:textId="77777777" w:rsidR="00BD0CC6" w:rsidRPr="00BD0CC6" w:rsidRDefault="00BD0CC6" w:rsidP="00BD0CC6">
      <w:pPr>
        <w:rPr>
          <w:u w:val="single"/>
        </w:rPr>
      </w:pPr>
      <w:r w:rsidRPr="00BD0CC6">
        <w:rPr>
          <w:u w:val="single"/>
        </w:rPr>
        <w:t xml:space="preserve">Current Demand / Future Demand </w:t>
      </w:r>
    </w:p>
    <w:p w14:paraId="66825A5F" w14:textId="2CCDF1E8" w:rsidR="00BD0CC6" w:rsidRDefault="00BD0CC6" w:rsidP="00BD0CC6">
      <w:r>
        <w:t xml:space="preserve">The current average demand on the existing Tinui wastewater scheme was last measured as 7.1 m3/day in 2002. </w:t>
      </w:r>
    </w:p>
    <w:p w14:paraId="5FD4F44B" w14:textId="77777777" w:rsidR="00BD0CC6" w:rsidRDefault="00BD0CC6" w:rsidP="00BD0CC6"/>
    <w:p w14:paraId="31D1ED24" w14:textId="55E225E7" w:rsidR="00BD0CC6" w:rsidRPr="00BD0CC6" w:rsidRDefault="00BD0CC6" w:rsidP="00BD0CC6">
      <w:pPr>
        <w:rPr>
          <w:b/>
          <w:bCs/>
        </w:rPr>
      </w:pPr>
      <w:r w:rsidRPr="00BD0CC6">
        <w:rPr>
          <w:b/>
          <w:bCs/>
        </w:rPr>
        <w:t xml:space="preserve">Assessment to Meet Future Demand </w:t>
      </w:r>
    </w:p>
    <w:p w14:paraId="3FF70423" w14:textId="77777777" w:rsidR="00BD0CC6" w:rsidRDefault="00BD0CC6" w:rsidP="00BD0CC6"/>
    <w:p w14:paraId="5D8356DE" w14:textId="6BF56380" w:rsidR="00BD0CC6" w:rsidRPr="00BD0CC6" w:rsidRDefault="00BD0CC6" w:rsidP="00BD0CC6">
      <w:pPr>
        <w:rPr>
          <w:u w:val="single"/>
        </w:rPr>
      </w:pPr>
      <w:r w:rsidRPr="00BD0CC6">
        <w:rPr>
          <w:u w:val="single"/>
        </w:rPr>
        <w:t xml:space="preserve">Quantity </w:t>
      </w:r>
    </w:p>
    <w:p w14:paraId="602C348E" w14:textId="77777777" w:rsidR="00BD0CC6" w:rsidRDefault="00BD0CC6" w:rsidP="00BD0CC6"/>
    <w:p w14:paraId="12A865DB" w14:textId="138B403E" w:rsidR="00BD0CC6" w:rsidRDefault="00BD0CC6" w:rsidP="00BD0CC6">
      <w:r>
        <w:t xml:space="preserve">The upgraded Tinui sewerage scheme is believed to have sufficient capacity for current and future demands. No increased demand for wastewater disposal is expected at Tinui </w:t>
      </w:r>
    </w:p>
    <w:p w14:paraId="4050463A" w14:textId="77777777" w:rsidR="00BD0CC6" w:rsidRDefault="00BD0CC6" w:rsidP="00BD0CC6"/>
    <w:p w14:paraId="20032207" w14:textId="21D892A0" w:rsidR="00BD0CC6" w:rsidRPr="00BD0CC6" w:rsidRDefault="00BD0CC6" w:rsidP="00BD0CC6">
      <w:pPr>
        <w:rPr>
          <w:u w:val="single"/>
        </w:rPr>
      </w:pPr>
      <w:r w:rsidRPr="00BD0CC6">
        <w:rPr>
          <w:u w:val="single"/>
        </w:rPr>
        <w:t xml:space="preserve">Quality </w:t>
      </w:r>
    </w:p>
    <w:p w14:paraId="2B3B0DC0" w14:textId="77777777" w:rsidR="00BD0CC6" w:rsidRDefault="00BD0CC6" w:rsidP="00BD0CC6"/>
    <w:p w14:paraId="4B76534A" w14:textId="5E6D8959" w:rsidR="00CB1397" w:rsidRDefault="00BD0CC6" w:rsidP="00BD0CC6">
      <w:r>
        <w:t>The conditions of the current resource consent, granted in December 2005, address quality issues now and for the foreseeable future.</w:t>
      </w:r>
    </w:p>
    <w:p w14:paraId="20CA93B4" w14:textId="77777777" w:rsidR="00AF560E" w:rsidRDefault="00AF560E" w:rsidP="00BD0CC6"/>
    <w:p w14:paraId="57213868" w14:textId="77777777" w:rsidR="00AF560E" w:rsidRDefault="00AF560E" w:rsidP="00BD0CC6"/>
    <w:p w14:paraId="401D3AEB" w14:textId="0B0F638B" w:rsidR="00F01AC0" w:rsidRDefault="00F01AC0" w:rsidP="00F01AC0">
      <w:pPr>
        <w:pStyle w:val="05MDCBodycopy"/>
      </w:pPr>
      <w:bookmarkStart w:id="59" w:name="_Toc227247560"/>
      <w:r>
        <w:t>5.2.1.3 Riversdale</w:t>
      </w:r>
      <w:bookmarkEnd w:id="59"/>
    </w:p>
    <w:tbl>
      <w:tblPr>
        <w:tblW w:w="5000" w:type="pct"/>
        <w:tblBorders>
          <w:top w:val="single" w:sz="12" w:space="0" w:color="658C28" w:themeColor="accent2"/>
          <w:bottom w:val="single" w:sz="12" w:space="0" w:color="658C28" w:themeColor="accent2"/>
          <w:insideH w:val="single" w:sz="12" w:space="0" w:color="658C28" w:themeColor="accent2"/>
          <w:insideV w:val="single" w:sz="12" w:space="0" w:color="FFFFFF" w:themeColor="background1"/>
        </w:tblBorders>
        <w:tblCellMar>
          <w:left w:w="142" w:type="dxa"/>
          <w:right w:w="142" w:type="dxa"/>
        </w:tblCellMar>
        <w:tblLook w:val="04A0" w:firstRow="1" w:lastRow="0" w:firstColumn="1" w:lastColumn="0" w:noHBand="0" w:noVBand="1"/>
      </w:tblPr>
      <w:tblGrid>
        <w:gridCol w:w="3094"/>
        <w:gridCol w:w="6544"/>
      </w:tblGrid>
      <w:tr w:rsidR="00F01AC0" w14:paraId="7D41A043" w14:textId="77777777" w:rsidTr="00E350B1">
        <w:tc>
          <w:tcPr>
            <w:tcW w:w="5000" w:type="pct"/>
            <w:gridSpan w:val="2"/>
            <w:shd w:val="clear" w:color="auto" w:fill="658C28" w:themeFill="accent2"/>
          </w:tcPr>
          <w:p w14:paraId="4D096A58" w14:textId="48352A33" w:rsidR="00F01AC0" w:rsidRPr="00C02077" w:rsidRDefault="00F01AC0" w:rsidP="00E350B1">
            <w:pPr>
              <w:pStyle w:val="09MDCTableheading"/>
            </w:pPr>
            <w:r w:rsidRPr="00B2325E">
              <w:t>Table 5.1</w:t>
            </w:r>
            <w:r>
              <w:t>7</w:t>
            </w:r>
            <w:r w:rsidRPr="00B2325E">
              <w:t xml:space="preserve"> </w:t>
            </w:r>
            <w:r>
              <w:t>Riversdale</w:t>
            </w:r>
            <w:r w:rsidRPr="00B2325E">
              <w:t xml:space="preserve"> Sewerage Scheme Details</w:t>
            </w:r>
          </w:p>
        </w:tc>
      </w:tr>
      <w:tr w:rsidR="00F01AC0" w14:paraId="71B015DE" w14:textId="77777777" w:rsidTr="00E350B1">
        <w:tc>
          <w:tcPr>
            <w:tcW w:w="1605" w:type="pct"/>
            <w:shd w:val="clear" w:color="auto" w:fill="D7DBDE" w:themeFill="background2"/>
          </w:tcPr>
          <w:p w14:paraId="59AE1290" w14:textId="77777777" w:rsidR="00F01AC0" w:rsidRDefault="00F01AC0" w:rsidP="00E350B1">
            <w:pPr>
              <w:pStyle w:val="12MDCTablebodycopy"/>
            </w:pPr>
            <w:r w:rsidRPr="007D09D9">
              <w:t>Properties Connected</w:t>
            </w:r>
          </w:p>
        </w:tc>
        <w:tc>
          <w:tcPr>
            <w:tcW w:w="3395" w:type="pct"/>
            <w:shd w:val="clear" w:color="auto" w:fill="FFFFFF" w:themeFill="background1"/>
          </w:tcPr>
          <w:p w14:paraId="060B11A2" w14:textId="4DA25C41" w:rsidR="00F01AC0" w:rsidRDefault="00B14FD6" w:rsidP="00E350B1">
            <w:pPr>
              <w:pStyle w:val="12MDCTablebodycopy"/>
            </w:pPr>
            <w:r w:rsidRPr="00B14FD6">
              <w:t>Approx. 293 houses+ 66 house equivalents from two campgrounds</w:t>
            </w:r>
          </w:p>
        </w:tc>
      </w:tr>
      <w:tr w:rsidR="00F01AC0" w14:paraId="072180DF" w14:textId="77777777" w:rsidTr="00E350B1">
        <w:tc>
          <w:tcPr>
            <w:tcW w:w="1605" w:type="pct"/>
            <w:shd w:val="clear" w:color="auto" w:fill="D7DBDE" w:themeFill="background2"/>
          </w:tcPr>
          <w:p w14:paraId="0B43D153" w14:textId="0E4D6A97" w:rsidR="00F01AC0" w:rsidRDefault="00F01AC0" w:rsidP="00E350B1">
            <w:pPr>
              <w:pStyle w:val="12MDCTablebodycopy"/>
            </w:pPr>
            <w:r w:rsidRPr="007D09D9">
              <w:t>Estimated Population (20</w:t>
            </w:r>
            <w:r w:rsidR="00B14FD6">
              <w:t>17</w:t>
            </w:r>
            <w:r w:rsidRPr="007D09D9">
              <w:t>)</w:t>
            </w:r>
          </w:p>
        </w:tc>
        <w:tc>
          <w:tcPr>
            <w:tcW w:w="3395" w:type="pct"/>
            <w:shd w:val="clear" w:color="auto" w:fill="FFFFFF" w:themeFill="background1"/>
          </w:tcPr>
          <w:p w14:paraId="43C21161" w14:textId="67ED7964" w:rsidR="00F01AC0" w:rsidRDefault="00B14FD6" w:rsidP="00E350B1">
            <w:pPr>
              <w:pStyle w:val="12MDCTablebodycopy"/>
            </w:pPr>
            <w:r w:rsidRPr="00B14FD6">
              <w:t>Approx. 2,113 peak summer population</w:t>
            </w:r>
          </w:p>
        </w:tc>
      </w:tr>
      <w:tr w:rsidR="00F01AC0" w14:paraId="455D12D4" w14:textId="77777777" w:rsidTr="00E350B1">
        <w:tc>
          <w:tcPr>
            <w:tcW w:w="1605" w:type="pct"/>
            <w:shd w:val="clear" w:color="auto" w:fill="D7DBDE" w:themeFill="background2"/>
          </w:tcPr>
          <w:p w14:paraId="2B599B31" w14:textId="77777777" w:rsidR="00F01AC0" w:rsidRDefault="00F01AC0" w:rsidP="00E350B1">
            <w:pPr>
              <w:pStyle w:val="12MDCTablebodycopy"/>
            </w:pPr>
            <w:r w:rsidRPr="007D09D9">
              <w:t>Estimated daily ADWF</w:t>
            </w:r>
          </w:p>
        </w:tc>
        <w:tc>
          <w:tcPr>
            <w:tcW w:w="3395" w:type="pct"/>
            <w:shd w:val="clear" w:color="auto" w:fill="FFFFFF" w:themeFill="background1"/>
          </w:tcPr>
          <w:p w14:paraId="27A378C6" w14:textId="23A91EA5" w:rsidR="00F01AC0" w:rsidRDefault="00B14FD6" w:rsidP="00E350B1">
            <w:pPr>
              <w:pStyle w:val="12MDCTablebodycopy"/>
            </w:pPr>
            <w:r>
              <w:t>389</w:t>
            </w:r>
            <w:r w:rsidR="00F01AC0">
              <w:t xml:space="preserve"> m3/day</w:t>
            </w:r>
          </w:p>
        </w:tc>
      </w:tr>
      <w:tr w:rsidR="00F01AC0" w14:paraId="5419FAD8" w14:textId="77777777" w:rsidTr="00E350B1">
        <w:tc>
          <w:tcPr>
            <w:tcW w:w="1605" w:type="pct"/>
            <w:shd w:val="clear" w:color="auto" w:fill="D7DBDE" w:themeFill="background2"/>
          </w:tcPr>
          <w:p w14:paraId="1EA8331F" w14:textId="77777777" w:rsidR="00F01AC0" w:rsidRPr="007D09D9" w:rsidRDefault="00F01AC0" w:rsidP="00E350B1">
            <w:pPr>
              <w:pStyle w:val="12MDCTablebodycopy"/>
            </w:pPr>
            <w:r w:rsidRPr="007D09D9">
              <w:t>Estimated daily PWWF</w:t>
            </w:r>
          </w:p>
        </w:tc>
        <w:tc>
          <w:tcPr>
            <w:tcW w:w="3395" w:type="pct"/>
            <w:shd w:val="clear" w:color="auto" w:fill="FFFFFF" w:themeFill="background1"/>
          </w:tcPr>
          <w:p w14:paraId="35BDF984" w14:textId="7003AF5B" w:rsidR="00F01AC0" w:rsidRPr="00A21AE6" w:rsidRDefault="00B14FD6" w:rsidP="00E350B1">
            <w:pPr>
              <w:pStyle w:val="12MDCTablebodycopy"/>
            </w:pPr>
            <w:r>
              <w:t>9</w:t>
            </w:r>
            <w:r w:rsidR="00F01AC0">
              <w:t xml:space="preserve"> m3/day</w:t>
            </w:r>
            <w:r>
              <w:t xml:space="preserve"> off pea</w:t>
            </w:r>
            <w:r w:rsidR="00AF560E">
              <w:t>k</w:t>
            </w:r>
          </w:p>
        </w:tc>
      </w:tr>
      <w:tr w:rsidR="00F01AC0" w14:paraId="5B9E69EF" w14:textId="77777777" w:rsidTr="00E350B1">
        <w:tc>
          <w:tcPr>
            <w:tcW w:w="1605" w:type="pct"/>
            <w:shd w:val="clear" w:color="auto" w:fill="D7DBDE" w:themeFill="background2"/>
          </w:tcPr>
          <w:p w14:paraId="03B90BA9" w14:textId="77777777" w:rsidR="00F01AC0" w:rsidRPr="007D09D9" w:rsidRDefault="00F01AC0" w:rsidP="00E350B1">
            <w:pPr>
              <w:pStyle w:val="12MDCTablebodycopy"/>
            </w:pPr>
            <w:r w:rsidRPr="007D09D9">
              <w:t>Discharge Location</w:t>
            </w:r>
          </w:p>
        </w:tc>
        <w:tc>
          <w:tcPr>
            <w:tcW w:w="3395" w:type="pct"/>
            <w:shd w:val="clear" w:color="auto" w:fill="FFFFFF" w:themeFill="background1"/>
          </w:tcPr>
          <w:p w14:paraId="6D01080A" w14:textId="77777777" w:rsidR="00F01AC0" w:rsidRPr="00A21AE6" w:rsidRDefault="00F01AC0" w:rsidP="00E350B1">
            <w:pPr>
              <w:pStyle w:val="12MDCTablebodycopy"/>
            </w:pPr>
            <w:r>
              <w:t>Disposal to Land</w:t>
            </w:r>
          </w:p>
        </w:tc>
      </w:tr>
      <w:tr w:rsidR="00F01AC0" w14:paraId="4965A259" w14:textId="77777777" w:rsidTr="00E350B1">
        <w:tc>
          <w:tcPr>
            <w:tcW w:w="1605" w:type="pct"/>
            <w:shd w:val="clear" w:color="auto" w:fill="D7DBDE" w:themeFill="background2"/>
          </w:tcPr>
          <w:p w14:paraId="6752CADE" w14:textId="77777777" w:rsidR="00F01AC0" w:rsidRPr="007D09D9" w:rsidRDefault="00F01AC0" w:rsidP="00E350B1">
            <w:pPr>
              <w:pStyle w:val="12MDCTablebodycopy"/>
            </w:pPr>
            <w:r w:rsidRPr="00DE1E04">
              <w:t>Maximum Discharge</w:t>
            </w:r>
          </w:p>
        </w:tc>
        <w:tc>
          <w:tcPr>
            <w:tcW w:w="3395" w:type="pct"/>
            <w:shd w:val="clear" w:color="auto" w:fill="FFFFFF" w:themeFill="background1"/>
          </w:tcPr>
          <w:p w14:paraId="6E3D86B4" w14:textId="3CC19E7A" w:rsidR="00F01AC0" w:rsidRPr="00A21AE6" w:rsidRDefault="00B14AD4" w:rsidP="00E350B1">
            <w:pPr>
              <w:pStyle w:val="12MDCTablebodycopy"/>
            </w:pPr>
            <w:r>
              <w:t>468</w:t>
            </w:r>
            <w:r w:rsidR="00F01AC0">
              <w:t xml:space="preserve"> m3/day </w:t>
            </w:r>
            <w:r>
              <w:t>at maximum development</w:t>
            </w:r>
          </w:p>
        </w:tc>
      </w:tr>
      <w:tr w:rsidR="00F01AC0" w14:paraId="79C8BD43" w14:textId="77777777" w:rsidTr="00E350B1">
        <w:tc>
          <w:tcPr>
            <w:tcW w:w="1605" w:type="pct"/>
            <w:shd w:val="clear" w:color="auto" w:fill="D7DBDE" w:themeFill="background2"/>
          </w:tcPr>
          <w:p w14:paraId="5B120D04" w14:textId="77777777" w:rsidR="00F01AC0" w:rsidRPr="007D09D9" w:rsidRDefault="00F01AC0" w:rsidP="00E350B1">
            <w:pPr>
              <w:pStyle w:val="12MDCTablebodycopy"/>
            </w:pPr>
            <w:r w:rsidRPr="00DE1E04">
              <w:t>Consent Expiry</w:t>
            </w:r>
          </w:p>
        </w:tc>
        <w:tc>
          <w:tcPr>
            <w:tcW w:w="3395" w:type="pct"/>
            <w:shd w:val="clear" w:color="auto" w:fill="FFFFFF" w:themeFill="background1"/>
          </w:tcPr>
          <w:p w14:paraId="5E8A46BE" w14:textId="586B3224" w:rsidR="00F01AC0" w:rsidRPr="00A21AE6" w:rsidRDefault="00F01AC0" w:rsidP="00E350B1">
            <w:pPr>
              <w:pStyle w:val="12MDCTablebodycopy"/>
            </w:pPr>
            <w:r>
              <w:t>30 September 203</w:t>
            </w:r>
            <w:r w:rsidR="00B14AD4">
              <w:t>9</w:t>
            </w:r>
            <w:r>
              <w:t xml:space="preserve"> (WAR</w:t>
            </w:r>
            <w:r w:rsidR="00B14AD4">
              <w:t>090346</w:t>
            </w:r>
            <w:r>
              <w:t>)</w:t>
            </w:r>
          </w:p>
        </w:tc>
      </w:tr>
    </w:tbl>
    <w:p w14:paraId="5B0E4BAD" w14:textId="77777777" w:rsidR="00F01AC0" w:rsidRDefault="00F01AC0" w:rsidP="00BD0CC6"/>
    <w:p w14:paraId="1DE03FD2" w14:textId="77777777" w:rsidR="00E83356" w:rsidRPr="00E83356" w:rsidRDefault="00E83356" w:rsidP="00E83356">
      <w:pPr>
        <w:rPr>
          <w:b/>
          <w:bCs/>
        </w:rPr>
      </w:pPr>
      <w:r w:rsidRPr="00E83356">
        <w:rPr>
          <w:b/>
          <w:bCs/>
        </w:rPr>
        <w:t xml:space="preserve">Existing Quality and Adequacy of Supply </w:t>
      </w:r>
    </w:p>
    <w:p w14:paraId="7BB559BD" w14:textId="77777777" w:rsidR="00E83356" w:rsidRDefault="00E83356" w:rsidP="00E83356"/>
    <w:p w14:paraId="3EFD1E80" w14:textId="1DEF2D9B" w:rsidR="00E83356" w:rsidRPr="00E83356" w:rsidRDefault="00E83356" w:rsidP="00E83356">
      <w:pPr>
        <w:rPr>
          <w:u w:val="single"/>
        </w:rPr>
      </w:pPr>
      <w:r w:rsidRPr="00E83356">
        <w:rPr>
          <w:u w:val="single"/>
        </w:rPr>
        <w:t xml:space="preserve">Reticulation </w:t>
      </w:r>
    </w:p>
    <w:p w14:paraId="04F92C1B" w14:textId="77777777" w:rsidR="00E83356" w:rsidRDefault="00E83356" w:rsidP="00E83356"/>
    <w:p w14:paraId="7457A24B" w14:textId="77409DF8" w:rsidR="00B14AD4" w:rsidRDefault="00E83356" w:rsidP="00E83356">
      <w:r>
        <w:t>Construction of a new wastewater system, with associated sewer reticulation, at Riversdale Beach commenced in 2009. The scheme received its first flows in October 2011.</w:t>
      </w:r>
    </w:p>
    <w:p w14:paraId="1FAC19EA" w14:textId="77777777" w:rsidR="00E83356" w:rsidRDefault="00E83356" w:rsidP="00E83356"/>
    <w:p w14:paraId="73D3541D" w14:textId="77777777" w:rsidR="003A4F57" w:rsidRDefault="003A4F57" w:rsidP="003A4F57">
      <w:r>
        <w:t xml:space="preserve">The system is gravity fed with the exception of six known (pass nine) properties that require small pumps. There are six pump stations across the network: five lift pumps and one main pump station. Effluent will be transported to a main pump station at the Southern end of the community and then pumped 2.8km to the treatment plant. </w:t>
      </w:r>
    </w:p>
    <w:p w14:paraId="0D4EC4C4" w14:textId="77777777" w:rsidR="003A4F57" w:rsidRDefault="003A4F57" w:rsidP="003A4F57">
      <w:r>
        <w:t xml:space="preserve">The scheme provides reticulation to all houses, campground and public facilities within the community. </w:t>
      </w:r>
    </w:p>
    <w:p w14:paraId="1DDFF075" w14:textId="77777777" w:rsidR="003A4F57" w:rsidRDefault="003A4F57" w:rsidP="003A4F57"/>
    <w:p w14:paraId="21DF39CB" w14:textId="48F5EF08" w:rsidR="003A4F57" w:rsidRPr="003A4F57" w:rsidRDefault="003A4F57" w:rsidP="003A4F57">
      <w:pPr>
        <w:rPr>
          <w:u w:val="single"/>
        </w:rPr>
      </w:pPr>
      <w:r w:rsidRPr="003A4F57">
        <w:rPr>
          <w:u w:val="single"/>
        </w:rPr>
        <w:t xml:space="preserve">Treatment/ Discharge </w:t>
      </w:r>
    </w:p>
    <w:p w14:paraId="4CA27A75" w14:textId="77777777" w:rsidR="003A4F57" w:rsidRDefault="003A4F57" w:rsidP="003A4F57"/>
    <w:p w14:paraId="0BB8E921" w14:textId="33187738" w:rsidR="003A4F57" w:rsidRDefault="003A4F57" w:rsidP="003A4F57">
      <w:r>
        <w:t xml:space="preserve">The Riversdale WWTP is located 2.8km inland and consists of three oxidation treatment ponds lined with 2mm thick HOPE (high density polyethylene) liner, and a spray irrigation scheme. Treated effluent will be disposed to land </w:t>
      </w:r>
    </w:p>
    <w:p w14:paraId="1C9B6DEC" w14:textId="77777777" w:rsidR="003A4F57" w:rsidRDefault="003A4F57" w:rsidP="003A4F57"/>
    <w:p w14:paraId="4FD45C4C" w14:textId="1040AF8D" w:rsidR="003A4F57" w:rsidRPr="003A4F57" w:rsidRDefault="003A4F57" w:rsidP="003A4F57">
      <w:pPr>
        <w:rPr>
          <w:u w:val="single"/>
        </w:rPr>
      </w:pPr>
      <w:r w:rsidRPr="003A4F57">
        <w:rPr>
          <w:u w:val="single"/>
        </w:rPr>
        <w:t xml:space="preserve">Resource Consent </w:t>
      </w:r>
    </w:p>
    <w:p w14:paraId="25C97458" w14:textId="77777777" w:rsidR="003A4F57" w:rsidRDefault="003A4F57" w:rsidP="003A4F57"/>
    <w:p w14:paraId="20E5AA20" w14:textId="0244FCB6" w:rsidR="003A4F57" w:rsidRDefault="003A4F57" w:rsidP="003A4F57">
      <w:r>
        <w:t xml:space="preserve">An application for resource consent was made and granted in 2009. Current Demand/Future Demand </w:t>
      </w:r>
    </w:p>
    <w:p w14:paraId="21C68A8B" w14:textId="77777777" w:rsidR="003A4F57" w:rsidRDefault="003A4F57" w:rsidP="003A4F57"/>
    <w:p w14:paraId="29E65087" w14:textId="2B9F8538" w:rsidR="00E83356" w:rsidRDefault="003A4F57" w:rsidP="003A4F57">
      <w:r>
        <w:t>Riversdale Beach has a varying population. It is made up of approx. 270 houses and 66 house equivalents from two campgrounds. Riversdale Terraces subdivision, when fully developed, will add an additional 80 houses. The community has approximately 60 permanent residents but the population swells dramatically during the summer holiday period to approx. 2,113 people.</w:t>
      </w:r>
    </w:p>
    <w:p w14:paraId="7FE67ED9" w14:textId="77777777" w:rsidR="003A4F57" w:rsidRDefault="003A4F57" w:rsidP="003A4F57"/>
    <w:p w14:paraId="70B49E2A" w14:textId="77777777" w:rsidR="002337A7" w:rsidRDefault="002337A7" w:rsidP="002337A7">
      <w:r>
        <w:t xml:space="preserve">The Riversdale scheme has been built to cater for peak summer populations. Additional land has been acquired to enable further expansion in the future if required. </w:t>
      </w:r>
    </w:p>
    <w:p w14:paraId="17AC915A" w14:textId="77777777" w:rsidR="00A5073B" w:rsidRDefault="00A5073B" w:rsidP="002337A7"/>
    <w:p w14:paraId="06D9A047" w14:textId="77777777" w:rsidR="00A5073B" w:rsidRDefault="00A5073B" w:rsidP="002337A7"/>
    <w:p w14:paraId="57A52AC7" w14:textId="77777777" w:rsidR="00A5073B" w:rsidRDefault="00A5073B" w:rsidP="002337A7"/>
    <w:p w14:paraId="6742EF14" w14:textId="77777777" w:rsidR="00A5073B" w:rsidRDefault="00A5073B" w:rsidP="002337A7"/>
    <w:p w14:paraId="2049912C" w14:textId="77777777" w:rsidR="002337A7" w:rsidRDefault="002337A7" w:rsidP="002337A7"/>
    <w:p w14:paraId="5C24A2B3" w14:textId="42C87BFE" w:rsidR="002337A7" w:rsidRPr="002337A7" w:rsidRDefault="002337A7" w:rsidP="002337A7">
      <w:pPr>
        <w:rPr>
          <w:b/>
          <w:bCs/>
        </w:rPr>
      </w:pPr>
      <w:r w:rsidRPr="002337A7">
        <w:rPr>
          <w:b/>
          <w:bCs/>
        </w:rPr>
        <w:t xml:space="preserve">Assessment to Meet Future Demand </w:t>
      </w:r>
    </w:p>
    <w:p w14:paraId="2A23553C" w14:textId="77777777" w:rsidR="002337A7" w:rsidRDefault="002337A7" w:rsidP="002337A7"/>
    <w:p w14:paraId="0482928F" w14:textId="41530CEA" w:rsidR="002337A7" w:rsidRPr="002337A7" w:rsidRDefault="002337A7" w:rsidP="002337A7">
      <w:pPr>
        <w:rPr>
          <w:u w:val="single"/>
        </w:rPr>
      </w:pPr>
      <w:r w:rsidRPr="002337A7">
        <w:rPr>
          <w:u w:val="single"/>
        </w:rPr>
        <w:t xml:space="preserve">Quantity </w:t>
      </w:r>
    </w:p>
    <w:p w14:paraId="448BCD43" w14:textId="77777777" w:rsidR="002337A7" w:rsidRDefault="002337A7" w:rsidP="002337A7"/>
    <w:p w14:paraId="203D3026" w14:textId="55C6BCAE" w:rsidR="002337A7" w:rsidRDefault="002337A7" w:rsidP="002337A7">
      <w:r>
        <w:t>Peak summer flows have been estimated by Duffill Watts (2009) and are expected to be in the order of 20 I/s, with a future average daily dry weather flow of 4.5 L</w:t>
      </w:r>
      <w:r w:rsidR="00C3493C">
        <w:t>/</w:t>
      </w:r>
      <w:r>
        <w:t xml:space="preserve">s (388 m3/day) during peak occupancy. </w:t>
      </w:r>
    </w:p>
    <w:p w14:paraId="50E3FBB4" w14:textId="77777777" w:rsidR="002337A7" w:rsidRDefault="002337A7" w:rsidP="002337A7"/>
    <w:p w14:paraId="55FB2284" w14:textId="424E4CC5" w:rsidR="003A4F57" w:rsidRDefault="002337A7" w:rsidP="002337A7">
      <w:r>
        <w:t>The annual projected wastewater volume to be irrigated by the year 2038 is projected to be between 23,250 and 39,011 m3 per year.</w:t>
      </w:r>
    </w:p>
    <w:p w14:paraId="17220348" w14:textId="77777777" w:rsidR="00C3493C" w:rsidRDefault="00C3493C" w:rsidP="002337A7"/>
    <w:p w14:paraId="75B61386" w14:textId="2F5C0208" w:rsidR="00C3493C" w:rsidRDefault="00C3493C" w:rsidP="002337A7">
      <w:r>
        <w:rPr>
          <w:u w:val="single"/>
        </w:rPr>
        <w:t>Quality</w:t>
      </w:r>
    </w:p>
    <w:p w14:paraId="205E9814" w14:textId="77777777" w:rsidR="00C3493C" w:rsidRDefault="00C3493C" w:rsidP="002337A7"/>
    <w:p w14:paraId="5A0AB3D4" w14:textId="77777777" w:rsidR="00C3493C" w:rsidRDefault="00C3493C" w:rsidP="00C3493C">
      <w:r>
        <w:t xml:space="preserve">There are no industrial areas at Riversdale Beach, so it has been assumed that the effluent strength will be typical of domestic wastewater. However, given the seasonal and holiday nature of the community the raw wastewater may be slightly stronger than that typically observed in permanent urban communities. </w:t>
      </w:r>
    </w:p>
    <w:p w14:paraId="3A43FF45" w14:textId="77777777" w:rsidR="00C3493C" w:rsidRDefault="00C3493C" w:rsidP="00C3493C"/>
    <w:p w14:paraId="6DDA4047" w14:textId="5DA4C9B7" w:rsidR="00C3493C" w:rsidRDefault="00C3493C" w:rsidP="00C3493C">
      <w:r>
        <w:t>The conditions of the current resource consent, granted in 2009, address quality issues now and for the foreseeable future.</w:t>
      </w:r>
    </w:p>
    <w:p w14:paraId="1E505CB3" w14:textId="77777777" w:rsidR="00A5073B" w:rsidRDefault="00A5073B" w:rsidP="00C3493C"/>
    <w:p w14:paraId="1960F4E7" w14:textId="3DA72C69" w:rsidR="00C3493C" w:rsidRDefault="00EA7FC5" w:rsidP="00EA7FC5">
      <w:pPr>
        <w:pStyle w:val="05MDCBodycopy"/>
      </w:pPr>
      <w:bookmarkStart w:id="60" w:name="_Toc227247561"/>
      <w:r>
        <w:t>5.2.1.4 Castlepoint</w:t>
      </w:r>
      <w:bookmarkEnd w:id="60"/>
    </w:p>
    <w:tbl>
      <w:tblPr>
        <w:tblW w:w="5000" w:type="pct"/>
        <w:tblBorders>
          <w:top w:val="single" w:sz="12" w:space="0" w:color="658C28" w:themeColor="accent2"/>
          <w:bottom w:val="single" w:sz="12" w:space="0" w:color="658C28" w:themeColor="accent2"/>
          <w:insideH w:val="single" w:sz="12" w:space="0" w:color="658C28" w:themeColor="accent2"/>
          <w:insideV w:val="single" w:sz="12" w:space="0" w:color="FFFFFF" w:themeColor="background1"/>
        </w:tblBorders>
        <w:tblCellMar>
          <w:left w:w="142" w:type="dxa"/>
          <w:right w:w="142" w:type="dxa"/>
        </w:tblCellMar>
        <w:tblLook w:val="04A0" w:firstRow="1" w:lastRow="0" w:firstColumn="1" w:lastColumn="0" w:noHBand="0" w:noVBand="1"/>
      </w:tblPr>
      <w:tblGrid>
        <w:gridCol w:w="3094"/>
        <w:gridCol w:w="6544"/>
      </w:tblGrid>
      <w:tr w:rsidR="00EA7FC5" w14:paraId="50BC6572" w14:textId="77777777" w:rsidTr="00E350B1">
        <w:tc>
          <w:tcPr>
            <w:tcW w:w="5000" w:type="pct"/>
            <w:gridSpan w:val="2"/>
            <w:shd w:val="clear" w:color="auto" w:fill="658C28" w:themeFill="accent2"/>
          </w:tcPr>
          <w:p w14:paraId="56E600E0" w14:textId="5E20015E" w:rsidR="00EA7FC5" w:rsidRPr="00C02077" w:rsidRDefault="00EA7FC5" w:rsidP="00E350B1">
            <w:pPr>
              <w:pStyle w:val="09MDCTableheading"/>
            </w:pPr>
            <w:r w:rsidRPr="00B2325E">
              <w:t>Table 5.1</w:t>
            </w:r>
            <w:r>
              <w:t>8</w:t>
            </w:r>
            <w:r w:rsidRPr="00B2325E">
              <w:t xml:space="preserve"> </w:t>
            </w:r>
            <w:r>
              <w:t>Castlepoint</w:t>
            </w:r>
            <w:r w:rsidRPr="00B2325E">
              <w:t xml:space="preserve"> Sewerage Scheme Details</w:t>
            </w:r>
          </w:p>
        </w:tc>
      </w:tr>
      <w:tr w:rsidR="00EA7FC5" w14:paraId="11FF2C11" w14:textId="77777777" w:rsidTr="00E350B1">
        <w:tc>
          <w:tcPr>
            <w:tcW w:w="1605" w:type="pct"/>
            <w:shd w:val="clear" w:color="auto" w:fill="D7DBDE" w:themeFill="background2"/>
          </w:tcPr>
          <w:p w14:paraId="668C989C" w14:textId="77777777" w:rsidR="00EA7FC5" w:rsidRDefault="00EA7FC5" w:rsidP="00E350B1">
            <w:pPr>
              <w:pStyle w:val="12MDCTablebodycopy"/>
            </w:pPr>
            <w:r w:rsidRPr="007D09D9">
              <w:t>Properties Connected</w:t>
            </w:r>
          </w:p>
        </w:tc>
        <w:tc>
          <w:tcPr>
            <w:tcW w:w="3395" w:type="pct"/>
            <w:shd w:val="clear" w:color="auto" w:fill="FFFFFF" w:themeFill="background1"/>
          </w:tcPr>
          <w:p w14:paraId="3AC77C7A" w14:textId="594C7563" w:rsidR="00EA7FC5" w:rsidRDefault="00476B01" w:rsidP="00E350B1">
            <w:pPr>
              <w:pStyle w:val="12MDCTablebodycopy"/>
            </w:pPr>
            <w:r w:rsidRPr="00476B01">
              <w:t>Presently 197 equivalent lots</w:t>
            </w:r>
          </w:p>
        </w:tc>
      </w:tr>
      <w:tr w:rsidR="00EA7FC5" w14:paraId="27AB64BA" w14:textId="77777777" w:rsidTr="00E350B1">
        <w:tc>
          <w:tcPr>
            <w:tcW w:w="1605" w:type="pct"/>
            <w:shd w:val="clear" w:color="auto" w:fill="D7DBDE" w:themeFill="background2"/>
          </w:tcPr>
          <w:p w14:paraId="054A3031" w14:textId="77777777" w:rsidR="00EA7FC5" w:rsidRDefault="00EA7FC5" w:rsidP="00E350B1">
            <w:pPr>
              <w:pStyle w:val="12MDCTablebodycopy"/>
            </w:pPr>
            <w:r w:rsidRPr="007D09D9">
              <w:t>Estimated Population (20</w:t>
            </w:r>
            <w:r>
              <w:t>17</w:t>
            </w:r>
            <w:r w:rsidRPr="007D09D9">
              <w:t>)</w:t>
            </w:r>
          </w:p>
        </w:tc>
        <w:tc>
          <w:tcPr>
            <w:tcW w:w="3395" w:type="pct"/>
            <w:shd w:val="clear" w:color="auto" w:fill="FFFFFF" w:themeFill="background1"/>
          </w:tcPr>
          <w:p w14:paraId="0A277B21" w14:textId="655F27D8" w:rsidR="00EA7FC5" w:rsidRDefault="00476B01" w:rsidP="00E350B1">
            <w:pPr>
              <w:pStyle w:val="12MDCTablebodycopy"/>
            </w:pPr>
            <w:r w:rsidRPr="00476B01">
              <w:t>Up to 1,300 during peak holiday periods</w:t>
            </w:r>
          </w:p>
        </w:tc>
      </w:tr>
      <w:tr w:rsidR="00EA7FC5" w14:paraId="7447D612" w14:textId="77777777" w:rsidTr="00E350B1">
        <w:tc>
          <w:tcPr>
            <w:tcW w:w="1605" w:type="pct"/>
            <w:shd w:val="clear" w:color="auto" w:fill="D7DBDE" w:themeFill="background2"/>
          </w:tcPr>
          <w:p w14:paraId="7543EED6" w14:textId="77777777" w:rsidR="00EA7FC5" w:rsidRDefault="00EA7FC5" w:rsidP="00E350B1">
            <w:pPr>
              <w:pStyle w:val="12MDCTablebodycopy"/>
            </w:pPr>
            <w:r w:rsidRPr="007D09D9">
              <w:t>Estimated daily ADWF</w:t>
            </w:r>
          </w:p>
        </w:tc>
        <w:tc>
          <w:tcPr>
            <w:tcW w:w="3395" w:type="pct"/>
            <w:shd w:val="clear" w:color="auto" w:fill="FFFFFF" w:themeFill="background1"/>
          </w:tcPr>
          <w:p w14:paraId="4A2E7B95" w14:textId="1D0A2CA4" w:rsidR="00EA7FC5" w:rsidRDefault="00476B01" w:rsidP="00E350B1">
            <w:pPr>
              <w:pStyle w:val="12MDCTablebodycopy"/>
            </w:pPr>
            <w:r>
              <w:t>32</w:t>
            </w:r>
            <w:r w:rsidR="00EA7FC5">
              <w:t xml:space="preserve"> m3/day</w:t>
            </w:r>
            <w:r>
              <w:t xml:space="preserve"> (0.37 L/s)</w:t>
            </w:r>
          </w:p>
        </w:tc>
      </w:tr>
      <w:tr w:rsidR="00EA7FC5" w14:paraId="51373988" w14:textId="77777777" w:rsidTr="00E350B1">
        <w:tc>
          <w:tcPr>
            <w:tcW w:w="1605" w:type="pct"/>
            <w:shd w:val="clear" w:color="auto" w:fill="D7DBDE" w:themeFill="background2"/>
          </w:tcPr>
          <w:p w14:paraId="02EC73AB" w14:textId="77777777" w:rsidR="00EA7FC5" w:rsidRPr="007D09D9" w:rsidRDefault="00EA7FC5" w:rsidP="00E350B1">
            <w:pPr>
              <w:pStyle w:val="12MDCTablebodycopy"/>
            </w:pPr>
            <w:r w:rsidRPr="007D09D9">
              <w:t>Estimated daily PWWF</w:t>
            </w:r>
          </w:p>
        </w:tc>
        <w:tc>
          <w:tcPr>
            <w:tcW w:w="3395" w:type="pct"/>
            <w:shd w:val="clear" w:color="auto" w:fill="FFFFFF" w:themeFill="background1"/>
          </w:tcPr>
          <w:p w14:paraId="441E15CD" w14:textId="0EF8CAA0" w:rsidR="00EA7FC5" w:rsidRPr="00A21AE6" w:rsidRDefault="00476B01" w:rsidP="00E350B1">
            <w:pPr>
              <w:pStyle w:val="12MDCTablebodycopy"/>
            </w:pPr>
            <w:r>
              <w:t>90</w:t>
            </w:r>
            <w:r w:rsidR="00EA7FC5">
              <w:t xml:space="preserve"> m3/day </w:t>
            </w:r>
            <w:r>
              <w:t>(1.04 L/s)</w:t>
            </w:r>
          </w:p>
        </w:tc>
      </w:tr>
      <w:tr w:rsidR="00EA7FC5" w14:paraId="6776B96C" w14:textId="77777777" w:rsidTr="00E350B1">
        <w:tc>
          <w:tcPr>
            <w:tcW w:w="1605" w:type="pct"/>
            <w:shd w:val="clear" w:color="auto" w:fill="D7DBDE" w:themeFill="background2"/>
          </w:tcPr>
          <w:p w14:paraId="4EA70201" w14:textId="77777777" w:rsidR="00EA7FC5" w:rsidRPr="007D09D9" w:rsidRDefault="00EA7FC5" w:rsidP="00E350B1">
            <w:pPr>
              <w:pStyle w:val="12MDCTablebodycopy"/>
            </w:pPr>
            <w:r w:rsidRPr="007D09D9">
              <w:t>Discharge Location</w:t>
            </w:r>
          </w:p>
        </w:tc>
        <w:tc>
          <w:tcPr>
            <w:tcW w:w="3395" w:type="pct"/>
            <w:shd w:val="clear" w:color="auto" w:fill="FFFFFF" w:themeFill="background1"/>
          </w:tcPr>
          <w:p w14:paraId="7804B3E8" w14:textId="6030F7DF" w:rsidR="00EA7FC5" w:rsidRPr="00A21AE6" w:rsidRDefault="00476B01" w:rsidP="00E350B1">
            <w:pPr>
              <w:pStyle w:val="12MDCTablebodycopy"/>
            </w:pPr>
            <w:r>
              <w:t xml:space="preserve">Castlepoint </w:t>
            </w:r>
            <w:r w:rsidR="003C3389">
              <w:t>Stream</w:t>
            </w:r>
          </w:p>
        </w:tc>
      </w:tr>
      <w:tr w:rsidR="00EA7FC5" w14:paraId="736167EF" w14:textId="77777777" w:rsidTr="00E350B1">
        <w:tc>
          <w:tcPr>
            <w:tcW w:w="1605" w:type="pct"/>
            <w:shd w:val="clear" w:color="auto" w:fill="D7DBDE" w:themeFill="background2"/>
          </w:tcPr>
          <w:p w14:paraId="50B46509" w14:textId="77777777" w:rsidR="00EA7FC5" w:rsidRPr="007D09D9" w:rsidRDefault="00EA7FC5" w:rsidP="00E350B1">
            <w:pPr>
              <w:pStyle w:val="12MDCTablebodycopy"/>
            </w:pPr>
            <w:r w:rsidRPr="00DE1E04">
              <w:t>Maximum Discharge</w:t>
            </w:r>
          </w:p>
        </w:tc>
        <w:tc>
          <w:tcPr>
            <w:tcW w:w="3395" w:type="pct"/>
            <w:shd w:val="clear" w:color="auto" w:fill="FFFFFF" w:themeFill="background1"/>
          </w:tcPr>
          <w:p w14:paraId="3394ED53" w14:textId="1864D79B" w:rsidR="00EA7FC5" w:rsidRPr="00A21AE6" w:rsidRDefault="003C3389" w:rsidP="00E350B1">
            <w:pPr>
              <w:pStyle w:val="12MDCTablebodycopy"/>
            </w:pPr>
            <w:r>
              <w:t>1,987</w:t>
            </w:r>
            <w:r w:rsidR="00EA7FC5">
              <w:t xml:space="preserve"> m3/day </w:t>
            </w:r>
            <w:r>
              <w:t>(23 L/s)</w:t>
            </w:r>
          </w:p>
        </w:tc>
      </w:tr>
      <w:tr w:rsidR="00EA7FC5" w14:paraId="05714806" w14:textId="77777777" w:rsidTr="00E350B1">
        <w:tc>
          <w:tcPr>
            <w:tcW w:w="1605" w:type="pct"/>
            <w:shd w:val="clear" w:color="auto" w:fill="D7DBDE" w:themeFill="background2"/>
          </w:tcPr>
          <w:p w14:paraId="7ADD3368" w14:textId="77777777" w:rsidR="00EA7FC5" w:rsidRPr="007D09D9" w:rsidRDefault="00EA7FC5" w:rsidP="00E350B1">
            <w:pPr>
              <w:pStyle w:val="12MDCTablebodycopy"/>
            </w:pPr>
            <w:r w:rsidRPr="00DE1E04">
              <w:t>Consent Expiry</w:t>
            </w:r>
          </w:p>
        </w:tc>
        <w:tc>
          <w:tcPr>
            <w:tcW w:w="3395" w:type="pct"/>
            <w:shd w:val="clear" w:color="auto" w:fill="FFFFFF" w:themeFill="background1"/>
          </w:tcPr>
          <w:p w14:paraId="130A1917" w14:textId="6E682122" w:rsidR="00EA7FC5" w:rsidRPr="00A21AE6" w:rsidRDefault="003C3389" w:rsidP="00E350B1">
            <w:pPr>
              <w:pStyle w:val="12MDCTablebodycopy"/>
            </w:pPr>
            <w:r>
              <w:t>10/04/2029</w:t>
            </w:r>
            <w:r w:rsidR="00EA7FC5">
              <w:t xml:space="preserve"> (WAR</w:t>
            </w:r>
            <w:r>
              <w:t>080010</w:t>
            </w:r>
            <w:r w:rsidR="00EA7FC5">
              <w:t>)</w:t>
            </w:r>
          </w:p>
        </w:tc>
      </w:tr>
    </w:tbl>
    <w:p w14:paraId="5881D876" w14:textId="77777777" w:rsidR="00EA7FC5" w:rsidRDefault="00EA7FC5" w:rsidP="00C3493C"/>
    <w:p w14:paraId="755AF485" w14:textId="77777777" w:rsidR="00FD649F" w:rsidRPr="00FD649F" w:rsidRDefault="00FD649F" w:rsidP="00FD649F">
      <w:pPr>
        <w:rPr>
          <w:b/>
          <w:bCs/>
        </w:rPr>
      </w:pPr>
      <w:r w:rsidRPr="00FD649F">
        <w:rPr>
          <w:b/>
          <w:bCs/>
        </w:rPr>
        <w:t xml:space="preserve">Existing Quality and Adequacy of Supply </w:t>
      </w:r>
    </w:p>
    <w:p w14:paraId="2ABDF562" w14:textId="77777777" w:rsidR="00FD649F" w:rsidRDefault="00FD649F" w:rsidP="00FD649F"/>
    <w:p w14:paraId="3D638974" w14:textId="289301EF" w:rsidR="00FD649F" w:rsidRPr="00FD649F" w:rsidRDefault="00FD649F" w:rsidP="00FD649F">
      <w:pPr>
        <w:rPr>
          <w:u w:val="single"/>
        </w:rPr>
      </w:pPr>
      <w:r w:rsidRPr="00FD649F">
        <w:rPr>
          <w:u w:val="single"/>
        </w:rPr>
        <w:t xml:space="preserve">Reticulation </w:t>
      </w:r>
    </w:p>
    <w:p w14:paraId="1F6A2608" w14:textId="77777777" w:rsidR="00FD649F" w:rsidRDefault="00FD649F" w:rsidP="00FD649F"/>
    <w:p w14:paraId="10B53CED" w14:textId="547B75FC" w:rsidR="00C3493C" w:rsidRDefault="00FD649F" w:rsidP="00FD649F">
      <w:r>
        <w:t>In 1994, a community wastewater scheme was designed and constructed based on a fully reticulated system. A network of PVC gravity mains collects sewerage and transfers it to a wastewater pump stations near the local fire station. Wastewater is then pumped via a 100mm diameter rising main to the treatment site.</w:t>
      </w:r>
    </w:p>
    <w:p w14:paraId="6380B073" w14:textId="77777777" w:rsidR="00FD649F" w:rsidRDefault="00FD649F" w:rsidP="00FD649F"/>
    <w:p w14:paraId="46AB5105" w14:textId="77777777" w:rsidR="00FD649F" w:rsidRDefault="00FD649F" w:rsidP="00FD649F">
      <w:r>
        <w:t xml:space="preserve">A second pump station at the far end of the lower catchment on Jetty Road is used as an intermediate system to pump up a small rise to the main gravity system. </w:t>
      </w:r>
    </w:p>
    <w:p w14:paraId="6BEE55A1" w14:textId="77777777" w:rsidR="00FD649F" w:rsidRDefault="00FD649F" w:rsidP="00FD649F"/>
    <w:p w14:paraId="355007DB" w14:textId="164EE686" w:rsidR="00FD649F" w:rsidRDefault="00FD649F" w:rsidP="00FD649F">
      <w:r>
        <w:t xml:space="preserve">The reticulated wastewater network predominantly serves residential properties. Known commercial connections include the Castlepoint Motor Camp, motel and takeaway food outlet. The golf club and fish processing plant are located some distance from the settlement so are not connected to the wastewater reticulation, and are understood to have private onsite treatment facilities that may include septic tank or packaging plant. </w:t>
      </w:r>
    </w:p>
    <w:p w14:paraId="157CD520" w14:textId="77777777" w:rsidR="00FD649F" w:rsidRDefault="00FD649F" w:rsidP="00FD649F"/>
    <w:p w14:paraId="5A4A2AA2" w14:textId="3157EF1C" w:rsidR="00FD649F" w:rsidRPr="00FD649F" w:rsidRDefault="00FD649F" w:rsidP="00FD649F">
      <w:pPr>
        <w:rPr>
          <w:u w:val="single"/>
        </w:rPr>
      </w:pPr>
      <w:r w:rsidRPr="00FD649F">
        <w:rPr>
          <w:u w:val="single"/>
        </w:rPr>
        <w:t xml:space="preserve">Treatment/ Discharge </w:t>
      </w:r>
    </w:p>
    <w:p w14:paraId="7B7343A9" w14:textId="77777777" w:rsidR="00FD649F" w:rsidRDefault="00FD649F" w:rsidP="00FD649F"/>
    <w:p w14:paraId="6A526D07" w14:textId="7108D8D4" w:rsidR="00FD649F" w:rsidRDefault="00FD649F" w:rsidP="00FD649F">
      <w:r>
        <w:t xml:space="preserve">Existing treatment is carried out by a single oxidation pond and three infiltration wetland cells. Treatment and eventual disposal occurs via the primary oxidation pond followed by three evapo-transporation and soakage basins. The remaining effluent overflows to a natural wetland area. </w:t>
      </w:r>
    </w:p>
    <w:p w14:paraId="27F46863" w14:textId="77777777" w:rsidR="00FD649F" w:rsidRDefault="00FD649F" w:rsidP="00FD649F"/>
    <w:p w14:paraId="772DA01F" w14:textId="0FF793F9" w:rsidR="00FD649F" w:rsidRDefault="00FD649F" w:rsidP="00FD649F">
      <w:r>
        <w:t xml:space="preserve">The Castlepoint treatment system was designed to cope with loads varying from 22 people midweek to almost 600 during the Christmas and Easter holiday periods. However, during holiday periods peak population can reach 1,300 people. </w:t>
      </w:r>
    </w:p>
    <w:p w14:paraId="75A5E53E" w14:textId="77777777" w:rsidR="00FD649F" w:rsidRDefault="00FD649F" w:rsidP="00FD649F"/>
    <w:p w14:paraId="6226C228" w14:textId="665568E4" w:rsidR="00FD649F" w:rsidRDefault="00FD649F" w:rsidP="00FD649F">
      <w:r>
        <w:t>Investigations in 1997 showed higher than anticipated treatment plant inflows due to wet weather. Other causes included some illegal private connections and lower than originally estimated ground soakage/evapo-transpiration rates.</w:t>
      </w:r>
    </w:p>
    <w:p w14:paraId="05A685C8" w14:textId="77777777" w:rsidR="00142F0C" w:rsidRDefault="00142F0C" w:rsidP="00FD649F"/>
    <w:p w14:paraId="27CAB03B" w14:textId="77777777" w:rsidR="00142F0C" w:rsidRDefault="00142F0C" w:rsidP="00142F0C">
      <w:r>
        <w:t xml:space="preserve">The ponds operate in an unloaded state for most of the season but are overloaded during the peak holiday and rainfall periods. A mobile aeration unit was installed in 2004, powered by reticulated power, to increase the performance of the treatment system on demand and help prevent overloading. </w:t>
      </w:r>
    </w:p>
    <w:p w14:paraId="724E6373" w14:textId="77777777" w:rsidR="003A7849" w:rsidRDefault="003A7849" w:rsidP="00142F0C"/>
    <w:p w14:paraId="25D78819" w14:textId="0B57E546" w:rsidR="00142F0C" w:rsidRDefault="00142F0C" w:rsidP="00142F0C">
      <w:r>
        <w:t>The original design was intended to promote evaporation and infiltration.</w:t>
      </w:r>
      <w:r w:rsidR="003A7849">
        <w:t xml:space="preserve"> </w:t>
      </w:r>
      <w:r>
        <w:t xml:space="preserve">However, the site has resource consent to discharge directly to the stream in periods of high rainfall. An overflow system discharges into Castlepoint Stream at a point downstream of the Castlepoint Station. </w:t>
      </w:r>
      <w:r w:rsidR="003A7849">
        <w:t>F</w:t>
      </w:r>
      <w:r>
        <w:t xml:space="preserve">lows are monitored to determine the quality of discharge. </w:t>
      </w:r>
    </w:p>
    <w:p w14:paraId="46C4B934" w14:textId="77777777" w:rsidR="00142F0C" w:rsidRDefault="00142F0C" w:rsidP="00142F0C"/>
    <w:p w14:paraId="588CF78E" w14:textId="27BADD33" w:rsidR="00142F0C" w:rsidRPr="00142F0C" w:rsidRDefault="00142F0C" w:rsidP="00142F0C">
      <w:pPr>
        <w:rPr>
          <w:u w:val="single"/>
        </w:rPr>
      </w:pPr>
      <w:r w:rsidRPr="00142F0C">
        <w:rPr>
          <w:u w:val="single"/>
        </w:rPr>
        <w:t xml:space="preserve">Pump Stations </w:t>
      </w:r>
    </w:p>
    <w:p w14:paraId="58AB4E58" w14:textId="77777777" w:rsidR="00142F0C" w:rsidRDefault="00142F0C" w:rsidP="00142F0C"/>
    <w:p w14:paraId="3301DF93" w14:textId="0401EB44" w:rsidR="00142F0C" w:rsidRDefault="00142F0C" w:rsidP="00142F0C">
      <w:r>
        <w:t xml:space="preserve">There are two wastewater pump stations serving Castlepoint. A submersible pump station is located at the far end of the catchment in Jetty Road. This station pumps wastewater collected from the lower eastern end of Jetty Road to the main gravity system via a 63mm diameter rising main. </w:t>
      </w:r>
    </w:p>
    <w:p w14:paraId="1932E3B4" w14:textId="77777777" w:rsidR="00142F0C" w:rsidRDefault="00142F0C" w:rsidP="00142F0C"/>
    <w:p w14:paraId="69EACDD6" w14:textId="3EE95A1D" w:rsidR="00142F0C" w:rsidRDefault="00142F0C" w:rsidP="00142F0C">
      <w:r>
        <w:t xml:space="preserve">The main duty/ standby pump station is located near the fire station and pumps wastewater collected from the entire reticulated system to the treatment site via a 100mm PVC rising main. The main pump station can be utilised as an emergency storage chamber during peak demands. </w:t>
      </w:r>
    </w:p>
    <w:p w14:paraId="148B033C" w14:textId="77777777" w:rsidR="00142F0C" w:rsidRDefault="00142F0C" w:rsidP="00142F0C"/>
    <w:p w14:paraId="6FE776DC" w14:textId="505629B6" w:rsidR="00142F0C" w:rsidRPr="00142F0C" w:rsidRDefault="00142F0C" w:rsidP="00142F0C">
      <w:pPr>
        <w:rPr>
          <w:u w:val="single"/>
        </w:rPr>
      </w:pPr>
      <w:r w:rsidRPr="00142F0C">
        <w:rPr>
          <w:u w:val="single"/>
        </w:rPr>
        <w:t xml:space="preserve">Consumer Issues </w:t>
      </w:r>
    </w:p>
    <w:p w14:paraId="2D1BCEC1" w14:textId="77777777" w:rsidR="00142F0C" w:rsidRDefault="00142F0C" w:rsidP="00142F0C"/>
    <w:p w14:paraId="689CC372" w14:textId="3407DFA7" w:rsidR="00142F0C" w:rsidRPr="00142F0C" w:rsidRDefault="00142F0C" w:rsidP="00142F0C">
      <w:pPr>
        <w:rPr>
          <w:i/>
          <w:iCs/>
        </w:rPr>
      </w:pPr>
      <w:r w:rsidRPr="00142F0C">
        <w:rPr>
          <w:i/>
          <w:iCs/>
        </w:rPr>
        <w:t>Illegal Private Connections</w:t>
      </w:r>
    </w:p>
    <w:p w14:paraId="59E72573" w14:textId="77777777" w:rsidR="00C158CC" w:rsidRDefault="00C158CC" w:rsidP="00C158CC">
      <w:r>
        <w:t xml:space="preserve">A study in 1997 to investigate stormwater infiltration found a number of illegal connections within the wastewater system. Some infiltration was caused by stormwater being misdirected over private gully traps. </w:t>
      </w:r>
    </w:p>
    <w:p w14:paraId="0A915DD4" w14:textId="77777777" w:rsidR="00C158CC" w:rsidRDefault="00C158CC" w:rsidP="00C158CC"/>
    <w:p w14:paraId="139498C1" w14:textId="2264B028" w:rsidR="00C158CC" w:rsidRDefault="00C158CC" w:rsidP="00C158CC">
      <w:r>
        <w:t xml:space="preserve">House by house inspections together with smoke testing were used to identify illegal connections and discharges. Council served requisitions to property owners to rectify faults and those identified were later fixed. </w:t>
      </w:r>
      <w:r w:rsidR="0051587A">
        <w:t xml:space="preserve">No follow up survey has been carried out to date. </w:t>
      </w:r>
    </w:p>
    <w:p w14:paraId="2853AB09" w14:textId="77777777" w:rsidR="00C158CC" w:rsidRDefault="00C158CC" w:rsidP="00C158CC"/>
    <w:p w14:paraId="46B4CDC6" w14:textId="5BCED1CE" w:rsidR="00C158CC" w:rsidRPr="00C158CC" w:rsidRDefault="00C158CC" w:rsidP="00C158CC">
      <w:pPr>
        <w:rPr>
          <w:i/>
          <w:iCs/>
        </w:rPr>
      </w:pPr>
      <w:r w:rsidRPr="00C158CC">
        <w:rPr>
          <w:i/>
          <w:iCs/>
        </w:rPr>
        <w:t xml:space="preserve">Other Consumer Issues </w:t>
      </w:r>
    </w:p>
    <w:p w14:paraId="2146FE79" w14:textId="412CB314" w:rsidR="00C158CC" w:rsidRDefault="00C158CC" w:rsidP="00C158CC">
      <w:r>
        <w:t xml:space="preserve">The public perception regarding the Castlepoint wastewater collection and treatment system is believed to be good. Council regularly clean the pump station wet wells to remove fatty build ups. </w:t>
      </w:r>
    </w:p>
    <w:p w14:paraId="13F97AEC" w14:textId="77777777" w:rsidR="00C158CC" w:rsidRDefault="00C158CC" w:rsidP="00C158CC"/>
    <w:p w14:paraId="3B9D1DC2" w14:textId="05C93B6D" w:rsidR="00C158CC" w:rsidRPr="00C158CC" w:rsidRDefault="00C158CC" w:rsidP="00C158CC">
      <w:pPr>
        <w:rPr>
          <w:u w:val="single"/>
        </w:rPr>
      </w:pPr>
      <w:r w:rsidRPr="00C158CC">
        <w:rPr>
          <w:u w:val="single"/>
        </w:rPr>
        <w:t xml:space="preserve">Infiltration </w:t>
      </w:r>
    </w:p>
    <w:p w14:paraId="05FA92A4" w14:textId="77777777" w:rsidR="00C158CC" w:rsidRDefault="00C158CC" w:rsidP="00C158CC"/>
    <w:p w14:paraId="158B5EFD" w14:textId="64ED7DA8" w:rsidR="00C158CC" w:rsidRDefault="00C158CC" w:rsidP="00C158CC">
      <w:r>
        <w:t xml:space="preserve">Like most wastewater networks, Castlepoint has a history of stormwater infiltration within its reticulation system. Increased wastewater discharges have been found to closely follow local precipitation rates. Investigations into sources of infiltration have been carried out to rectify and minimise infiltration. It is not known what quantity of stormwater infiltration is currently entering the system. </w:t>
      </w:r>
    </w:p>
    <w:p w14:paraId="1E0EF33C" w14:textId="77777777" w:rsidR="00C158CC" w:rsidRDefault="00C158CC" w:rsidP="00C158CC"/>
    <w:p w14:paraId="1EC7DCA4" w14:textId="27F0BCE5" w:rsidR="00C158CC" w:rsidRPr="00C158CC" w:rsidRDefault="00C158CC" w:rsidP="00C158CC">
      <w:pPr>
        <w:rPr>
          <w:u w:val="single"/>
        </w:rPr>
      </w:pPr>
      <w:r w:rsidRPr="00C158CC">
        <w:rPr>
          <w:u w:val="single"/>
        </w:rPr>
        <w:t xml:space="preserve">Current Demand / Future Demand </w:t>
      </w:r>
    </w:p>
    <w:p w14:paraId="1BB597D8" w14:textId="77777777" w:rsidR="00C158CC" w:rsidRDefault="00C158CC" w:rsidP="00C158CC"/>
    <w:p w14:paraId="4D7E943B" w14:textId="3E96011D" w:rsidR="00142F0C" w:rsidRDefault="00C158CC" w:rsidP="00C158CC">
      <w:r>
        <w:t>The current base and peak inflows to the infiltration basins are well within consent limits, as is the future demand.</w:t>
      </w:r>
    </w:p>
    <w:p w14:paraId="69C42660" w14:textId="77777777" w:rsidR="00D37A69" w:rsidRDefault="00D37A69" w:rsidP="00C158CC"/>
    <w:p w14:paraId="5A101286" w14:textId="77777777" w:rsidR="00D37A69" w:rsidRPr="00D37A69" w:rsidRDefault="00D37A69" w:rsidP="00D37A69">
      <w:pPr>
        <w:rPr>
          <w:u w:val="single"/>
        </w:rPr>
      </w:pPr>
      <w:r w:rsidRPr="00D37A69">
        <w:rPr>
          <w:u w:val="single"/>
        </w:rPr>
        <w:t xml:space="preserve">Effluent Quality and Overflow Monitoring </w:t>
      </w:r>
    </w:p>
    <w:p w14:paraId="2767EF00" w14:textId="77777777" w:rsidR="00D37A69" w:rsidRDefault="00D37A69" w:rsidP="00D37A69"/>
    <w:p w14:paraId="35A37958" w14:textId="2C83F7EB" w:rsidR="00D37A69" w:rsidRDefault="00D37A69" w:rsidP="00D37A69">
      <w:r>
        <w:t xml:space="preserve">Effluent quality is monitored at an overflow when the treatment ponds become overloaded. During peak rainfall effluent bypasses the wetlands and overflows directly to Castlepoint Stream. Monitoring of the steam and treatment site overflow has been carried out since 2002 by Council and results have met the resource consent conditions. </w:t>
      </w:r>
    </w:p>
    <w:p w14:paraId="4F10DFD8" w14:textId="77777777" w:rsidR="00D37A69" w:rsidRDefault="00D37A69" w:rsidP="00D37A69"/>
    <w:p w14:paraId="3712BCFA" w14:textId="59488B32" w:rsidR="00D37A69" w:rsidRDefault="00D37A69" w:rsidP="00D37A69">
      <w:r>
        <w:t>Monitoring of Castlepoint Stream is carried out in two locations to compare upstream quality from the Castlepoint farming station and downstream quality including the treatment overflow discharge. In some cases the upstream water quality from the farm has been below the treatment site overflow quality, making the treatment site discharge non-critical.</w:t>
      </w:r>
    </w:p>
    <w:p w14:paraId="1BFCE8C2" w14:textId="424021EA" w:rsidR="00D37A69" w:rsidRDefault="00D37A69" w:rsidP="00D37A69">
      <w:pPr>
        <w:pStyle w:val="04MDCL3subheading"/>
      </w:pPr>
      <w:bookmarkStart w:id="61" w:name="_Toc227247562"/>
      <w:r>
        <w:t>5.2.2 Unserviced Communities</w:t>
      </w:r>
      <w:bookmarkEnd w:id="61"/>
      <w:r>
        <w:t xml:space="preserve"> </w:t>
      </w:r>
    </w:p>
    <w:p w14:paraId="164FC741" w14:textId="54CABD60" w:rsidR="00D37A69" w:rsidRDefault="00D37A69" w:rsidP="00D37A69">
      <w:pPr>
        <w:pStyle w:val="05MDCBodycopy"/>
      </w:pPr>
      <w:bookmarkStart w:id="62" w:name="_Toc227247563"/>
      <w:r>
        <w:t>5.2.2.1 General</w:t>
      </w:r>
      <w:bookmarkEnd w:id="62"/>
      <w:r>
        <w:t xml:space="preserve"> </w:t>
      </w:r>
    </w:p>
    <w:p w14:paraId="29821834" w14:textId="4DA108C0" w:rsidR="002A1BBC" w:rsidRDefault="002A1BBC" w:rsidP="002A1BBC">
      <w:r>
        <w:t xml:space="preserve">Unserviced areas do not have a Council operated treatment or reticulation system. These areas primarily use privately owned and privately maintained systems for the disposal of sewage. </w:t>
      </w:r>
    </w:p>
    <w:p w14:paraId="3B73340F" w14:textId="77777777" w:rsidR="002A1BBC" w:rsidRDefault="002A1BBC" w:rsidP="002A1BBC"/>
    <w:p w14:paraId="52F7514D" w14:textId="10E36623" w:rsidR="00D37A69" w:rsidRDefault="002A1BBC" w:rsidP="002A1BBC">
      <w:r>
        <w:t xml:space="preserve">Inappropriate and poorly maintained septic tank systems pose </w:t>
      </w:r>
      <w:r w:rsidR="00AD4A0E">
        <w:t>a</w:t>
      </w:r>
      <w:r>
        <w:t xml:space="preserve"> risk to the public health and the environment. Exposure to faecal and pathogenic pollution can result in adverse health impacts for persons exposed to contact with polluted waters.</w:t>
      </w:r>
    </w:p>
    <w:p w14:paraId="7886573E" w14:textId="77777777" w:rsidR="002A1BBC" w:rsidRDefault="002A1BBC" w:rsidP="002A1BBC"/>
    <w:p w14:paraId="7B0C95A4" w14:textId="30E0AE67" w:rsidR="002A1BBC" w:rsidRDefault="002A1BBC" w:rsidP="002A1BBC">
      <w:r w:rsidRPr="002A1BBC">
        <w:t>The assessments have identified options that are available to address potential public health risks, integrating systems and stakeholders understanding. It is acknowledged that individual owners of the facilities may have adopted some of these options already by way of:</w:t>
      </w:r>
    </w:p>
    <w:p w14:paraId="7F75BB65" w14:textId="77777777" w:rsidR="002A1BBC" w:rsidRDefault="002A1BBC" w:rsidP="002A1BBC">
      <w:pPr>
        <w:pStyle w:val="ListParagraph"/>
        <w:numPr>
          <w:ilvl w:val="0"/>
          <w:numId w:val="38"/>
        </w:numPr>
      </w:pPr>
      <w:r w:rsidRPr="002A1BBC">
        <w:t xml:space="preserve">Purchase and installation of more sophisticated equipment </w:t>
      </w:r>
    </w:p>
    <w:p w14:paraId="7FA6D382" w14:textId="523612A2" w:rsidR="002A1BBC" w:rsidRDefault="002A1BBC" w:rsidP="002A1BBC">
      <w:pPr>
        <w:pStyle w:val="ListParagraph"/>
        <w:numPr>
          <w:ilvl w:val="0"/>
          <w:numId w:val="38"/>
        </w:numPr>
      </w:pPr>
      <w:r w:rsidRPr="002A1BBC">
        <w:t>Greater level of planned maintenance</w:t>
      </w:r>
    </w:p>
    <w:p w14:paraId="26A17C8B" w14:textId="40344E29" w:rsidR="002A1BBC" w:rsidRDefault="002A1BBC" w:rsidP="008C0117">
      <w:pPr>
        <w:pStyle w:val="05MDCBodycopy"/>
      </w:pPr>
      <w:bookmarkStart w:id="63" w:name="_Toc227247564"/>
      <w:r>
        <w:t>5.2.2.2 Rural Settlements</w:t>
      </w:r>
      <w:bookmarkEnd w:id="63"/>
      <w:r>
        <w:t xml:space="preserve"> </w:t>
      </w:r>
    </w:p>
    <w:p w14:paraId="64299B75" w14:textId="63EA6314" w:rsidR="008C0117" w:rsidRDefault="008C0117" w:rsidP="008C0117">
      <w:r>
        <w:t xml:space="preserve">Many of the rural settlements of the Masterton District have an unserviced sewerage system. Within these communities is long established residential, educational and commercial land usage. Individual septic tank systems with a range of disposal methods serve these communities. </w:t>
      </w:r>
    </w:p>
    <w:p w14:paraId="6D9D2E0E" w14:textId="77777777" w:rsidR="008C0117" w:rsidRDefault="008C0117" w:rsidP="008C0117"/>
    <w:p w14:paraId="7A2E5031" w14:textId="2E1EC5F6" w:rsidR="002A1BBC" w:rsidRDefault="008C0117" w:rsidP="008C0117">
      <w:r>
        <w:t>These communities include:</w:t>
      </w:r>
    </w:p>
    <w:p w14:paraId="25BA06E3" w14:textId="46A39020" w:rsidR="008C0117" w:rsidRDefault="008C0117" w:rsidP="008C0117">
      <w:pPr>
        <w:pStyle w:val="ListParagraph"/>
        <w:numPr>
          <w:ilvl w:val="0"/>
          <w:numId w:val="38"/>
        </w:numPr>
      </w:pPr>
      <w:r>
        <w:t>Wainui</w:t>
      </w:r>
      <w:r w:rsidR="009E4E86">
        <w:t>oru</w:t>
      </w:r>
    </w:p>
    <w:p w14:paraId="375FC0CA" w14:textId="70FA8023" w:rsidR="009E4E86" w:rsidRDefault="009E4E86" w:rsidP="008C0117">
      <w:pPr>
        <w:pStyle w:val="ListParagraph"/>
        <w:numPr>
          <w:ilvl w:val="0"/>
          <w:numId w:val="38"/>
        </w:numPr>
      </w:pPr>
      <w:r>
        <w:t>Taueru</w:t>
      </w:r>
    </w:p>
    <w:p w14:paraId="4BBD08E9" w14:textId="6929C779" w:rsidR="009E4E86" w:rsidRDefault="009E4E86" w:rsidP="008C0117">
      <w:pPr>
        <w:pStyle w:val="ListParagraph"/>
        <w:numPr>
          <w:ilvl w:val="0"/>
          <w:numId w:val="38"/>
        </w:numPr>
      </w:pPr>
      <w:r>
        <w:t>Mataikona</w:t>
      </w:r>
    </w:p>
    <w:p w14:paraId="73411C71" w14:textId="30720A1B" w:rsidR="009E4E86" w:rsidRDefault="009E4E86" w:rsidP="008C0117">
      <w:pPr>
        <w:pStyle w:val="ListParagraph"/>
        <w:numPr>
          <w:ilvl w:val="0"/>
          <w:numId w:val="38"/>
        </w:numPr>
      </w:pPr>
      <w:r>
        <w:t>Opaki</w:t>
      </w:r>
    </w:p>
    <w:p w14:paraId="30EF2F36" w14:textId="3867B159" w:rsidR="009E4E86" w:rsidRDefault="009E4E86" w:rsidP="009E4E86">
      <w:pPr>
        <w:pStyle w:val="05MDCBodycopy"/>
      </w:pPr>
      <w:bookmarkStart w:id="64" w:name="_Toc227247565"/>
      <w:r>
        <w:t>5.2.2.3 Rural Schools</w:t>
      </w:r>
      <w:bookmarkEnd w:id="64"/>
    </w:p>
    <w:p w14:paraId="3E51E133" w14:textId="101E45A3" w:rsidR="009E4E86" w:rsidRDefault="00EB3845" w:rsidP="009E4E86">
      <w:r w:rsidRPr="00EB3845">
        <w:t xml:space="preserve">Within the boundaries of Masterton District, there are a number of rural schools that have an unserviced sewerage system. For purposes of the Water and Sanitary Services Assessments, they have been regarded as separate communities. Key features relevant to the description of the wastewater services are summarised in </w:t>
      </w:r>
      <w:r>
        <w:t>T</w:t>
      </w:r>
      <w:r w:rsidRPr="00EB3845">
        <w:t>able</w:t>
      </w:r>
      <w:r>
        <w:t xml:space="preserve"> 5.</w:t>
      </w:r>
      <w:r w:rsidR="00EB6976">
        <w:t>1</w:t>
      </w:r>
      <w:r>
        <w:t>9</w:t>
      </w:r>
      <w:r w:rsidRPr="00EB3845">
        <w:t xml:space="preserve"> below:</w:t>
      </w:r>
    </w:p>
    <w:p w14:paraId="5D4D5228" w14:textId="77777777" w:rsidR="00EB3845" w:rsidRDefault="00EB3845" w:rsidP="009E4E86"/>
    <w:tbl>
      <w:tblPr>
        <w:tblW w:w="9639" w:type="dxa"/>
        <w:tblBorders>
          <w:top w:val="single" w:sz="12" w:space="0" w:color="658C28" w:themeColor="accent2"/>
          <w:bottom w:val="single" w:sz="12" w:space="0" w:color="658C28" w:themeColor="accent2"/>
          <w:insideH w:val="single" w:sz="12" w:space="0" w:color="658C28" w:themeColor="accent2"/>
          <w:insideV w:val="single" w:sz="12" w:space="0" w:color="FFFFFF" w:themeColor="background1"/>
        </w:tblBorders>
        <w:tblCellMar>
          <w:left w:w="142" w:type="dxa"/>
          <w:right w:w="142" w:type="dxa"/>
        </w:tblCellMar>
        <w:tblLook w:val="04A0" w:firstRow="1" w:lastRow="0" w:firstColumn="1" w:lastColumn="0" w:noHBand="0" w:noVBand="1"/>
      </w:tblPr>
      <w:tblGrid>
        <w:gridCol w:w="2073"/>
        <w:gridCol w:w="904"/>
        <w:gridCol w:w="709"/>
        <w:gridCol w:w="1276"/>
        <w:gridCol w:w="1559"/>
        <w:gridCol w:w="2126"/>
        <w:gridCol w:w="992"/>
      </w:tblGrid>
      <w:tr w:rsidR="00C21B07" w14:paraId="05C819D6" w14:textId="412F93A4" w:rsidTr="00A10C43">
        <w:tc>
          <w:tcPr>
            <w:tcW w:w="9639" w:type="dxa"/>
            <w:gridSpan w:val="7"/>
            <w:shd w:val="clear" w:color="auto" w:fill="658C28" w:themeFill="accent2"/>
          </w:tcPr>
          <w:p w14:paraId="593FCB0D" w14:textId="5C1A54EB" w:rsidR="00C21B07" w:rsidRDefault="00C21B07" w:rsidP="00E350B1">
            <w:pPr>
              <w:pStyle w:val="09MDCTableheading"/>
            </w:pPr>
            <w:r>
              <w:t xml:space="preserve">Table 5.19 </w:t>
            </w:r>
            <w:r w:rsidRPr="00DA51A5">
              <w:t>School Wastewater Systems (School numbers 20</w:t>
            </w:r>
            <w:r w:rsidR="00331DEA">
              <w:t>26</w:t>
            </w:r>
            <w:r w:rsidRPr="00DA51A5">
              <w:t xml:space="preserve">- </w:t>
            </w:r>
            <w:r w:rsidR="00F32640">
              <w:t>Ministry of Education</w:t>
            </w:r>
            <w:r w:rsidRPr="00DA51A5">
              <w:t>)</w:t>
            </w:r>
          </w:p>
        </w:tc>
      </w:tr>
      <w:tr w:rsidR="00A10C43" w14:paraId="06C36C59" w14:textId="6E4DD057" w:rsidTr="00A10C43">
        <w:tc>
          <w:tcPr>
            <w:tcW w:w="2073" w:type="dxa"/>
            <w:vMerge w:val="restart"/>
            <w:shd w:val="clear" w:color="auto" w:fill="D7DBDE" w:themeFill="background2"/>
          </w:tcPr>
          <w:p w14:paraId="6893DE43" w14:textId="4896C501" w:rsidR="00C21B07" w:rsidRDefault="00C21B07" w:rsidP="00C21B07">
            <w:pPr>
              <w:pStyle w:val="12MDCTablebodycopy"/>
            </w:pPr>
            <w:r>
              <w:t>School Name</w:t>
            </w:r>
          </w:p>
        </w:tc>
        <w:tc>
          <w:tcPr>
            <w:tcW w:w="904" w:type="dxa"/>
            <w:vMerge w:val="restart"/>
            <w:shd w:val="clear" w:color="auto" w:fill="D7DBDE"/>
          </w:tcPr>
          <w:p w14:paraId="0BC2A109" w14:textId="4680EB15" w:rsidR="00C21B07" w:rsidRDefault="00C21B07" w:rsidP="00C21B07">
            <w:pPr>
              <w:pStyle w:val="12MDCTablebodycopy"/>
            </w:pPr>
            <w:r>
              <w:t>No. of Pupils</w:t>
            </w:r>
          </w:p>
        </w:tc>
        <w:tc>
          <w:tcPr>
            <w:tcW w:w="1985" w:type="dxa"/>
            <w:gridSpan w:val="2"/>
            <w:shd w:val="clear" w:color="auto" w:fill="D7DBDE"/>
          </w:tcPr>
          <w:p w14:paraId="11CD29A5" w14:textId="40B567B1" w:rsidR="00C21B07" w:rsidRDefault="00C21B07" w:rsidP="00C21B07">
            <w:pPr>
              <w:pStyle w:val="12MDCTablebodycopy"/>
            </w:pPr>
            <w:r>
              <w:t>Septic Tank</w:t>
            </w:r>
          </w:p>
        </w:tc>
        <w:tc>
          <w:tcPr>
            <w:tcW w:w="1559" w:type="dxa"/>
            <w:vMerge w:val="restart"/>
            <w:shd w:val="clear" w:color="auto" w:fill="D7DBDE"/>
          </w:tcPr>
          <w:p w14:paraId="4161A386" w14:textId="5D44FCC2" w:rsidR="00C21B07" w:rsidRDefault="00C21B07" w:rsidP="00C21B07">
            <w:pPr>
              <w:pStyle w:val="12MDCTablebodycopy"/>
            </w:pPr>
            <w:r>
              <w:t>Pumped</w:t>
            </w:r>
          </w:p>
        </w:tc>
        <w:tc>
          <w:tcPr>
            <w:tcW w:w="2126" w:type="dxa"/>
            <w:vMerge w:val="restart"/>
            <w:shd w:val="clear" w:color="auto" w:fill="D7DBDE"/>
          </w:tcPr>
          <w:p w14:paraId="6EDC2650" w14:textId="5DDB794B" w:rsidR="00C21B07" w:rsidRDefault="00C21B07" w:rsidP="00C21B07">
            <w:pPr>
              <w:pStyle w:val="12MDCTablebodycopy"/>
            </w:pPr>
            <w:r>
              <w:t>Discharge Process</w:t>
            </w:r>
          </w:p>
        </w:tc>
        <w:tc>
          <w:tcPr>
            <w:tcW w:w="992" w:type="dxa"/>
            <w:vMerge w:val="restart"/>
            <w:shd w:val="clear" w:color="auto" w:fill="D7DBDE"/>
          </w:tcPr>
          <w:p w14:paraId="3A3E9DEE" w14:textId="4A93418B" w:rsidR="00C21B07" w:rsidRDefault="00C21B07" w:rsidP="00C21B07">
            <w:pPr>
              <w:pStyle w:val="12MDCTablebodycopy"/>
            </w:pPr>
            <w:r>
              <w:t>Effluent Testing</w:t>
            </w:r>
          </w:p>
        </w:tc>
      </w:tr>
      <w:tr w:rsidR="00A10C43" w14:paraId="1AAC0383" w14:textId="6D1F0393" w:rsidTr="00A10C43">
        <w:tc>
          <w:tcPr>
            <w:tcW w:w="2073" w:type="dxa"/>
            <w:vMerge/>
            <w:shd w:val="clear" w:color="auto" w:fill="D7DBDE" w:themeFill="background2"/>
            <w:vAlign w:val="center"/>
          </w:tcPr>
          <w:p w14:paraId="122037CD" w14:textId="4E912AB8" w:rsidR="00C21B07" w:rsidRDefault="00C21B07" w:rsidP="00C21B07">
            <w:pPr>
              <w:pStyle w:val="12MDCTablebodycopy"/>
            </w:pPr>
          </w:p>
        </w:tc>
        <w:tc>
          <w:tcPr>
            <w:tcW w:w="904" w:type="dxa"/>
            <w:vMerge/>
            <w:shd w:val="clear" w:color="auto" w:fill="D7DBDE"/>
            <w:vAlign w:val="center"/>
          </w:tcPr>
          <w:p w14:paraId="7909600D" w14:textId="68B3A36B" w:rsidR="00C21B07" w:rsidRDefault="00C21B07" w:rsidP="00C21B07">
            <w:pPr>
              <w:pStyle w:val="12MDCTablebodycopy"/>
            </w:pPr>
          </w:p>
        </w:tc>
        <w:tc>
          <w:tcPr>
            <w:tcW w:w="709" w:type="dxa"/>
            <w:shd w:val="clear" w:color="auto" w:fill="D7DBDE"/>
            <w:vAlign w:val="center"/>
          </w:tcPr>
          <w:p w14:paraId="77B6D5D8" w14:textId="6E377B95" w:rsidR="00C21B07" w:rsidRDefault="00C21B07" w:rsidP="00C21B07">
            <w:pPr>
              <w:pStyle w:val="12MDCTablebodycopy"/>
            </w:pPr>
            <w:r>
              <w:t>No. Of</w:t>
            </w:r>
          </w:p>
        </w:tc>
        <w:tc>
          <w:tcPr>
            <w:tcW w:w="1276" w:type="dxa"/>
            <w:shd w:val="clear" w:color="auto" w:fill="D7DBDE"/>
            <w:vAlign w:val="center"/>
          </w:tcPr>
          <w:p w14:paraId="3C36BAE0" w14:textId="52117929" w:rsidR="00C21B07" w:rsidRDefault="00C21B07" w:rsidP="00C21B07">
            <w:pPr>
              <w:pStyle w:val="12MDCTablebodycopy"/>
            </w:pPr>
            <w:r>
              <w:t>Vol (L)</w:t>
            </w:r>
          </w:p>
        </w:tc>
        <w:tc>
          <w:tcPr>
            <w:tcW w:w="1559" w:type="dxa"/>
            <w:vMerge/>
            <w:shd w:val="clear" w:color="auto" w:fill="D7DBDE"/>
            <w:vAlign w:val="center"/>
          </w:tcPr>
          <w:p w14:paraId="4712B506" w14:textId="77777777" w:rsidR="00C21B07" w:rsidRDefault="00C21B07" w:rsidP="00C21B07">
            <w:pPr>
              <w:pStyle w:val="12MDCTablebodycopy"/>
            </w:pPr>
          </w:p>
        </w:tc>
        <w:tc>
          <w:tcPr>
            <w:tcW w:w="2126" w:type="dxa"/>
            <w:vMerge/>
            <w:shd w:val="clear" w:color="auto" w:fill="D7DBDE"/>
            <w:vAlign w:val="center"/>
          </w:tcPr>
          <w:p w14:paraId="7D131D56" w14:textId="77777777" w:rsidR="00C21B07" w:rsidRDefault="00C21B07" w:rsidP="00C21B07">
            <w:pPr>
              <w:pStyle w:val="12MDCTablebodycopy"/>
            </w:pPr>
          </w:p>
        </w:tc>
        <w:tc>
          <w:tcPr>
            <w:tcW w:w="992" w:type="dxa"/>
            <w:vMerge/>
            <w:shd w:val="clear" w:color="auto" w:fill="D7DBDE"/>
            <w:vAlign w:val="center"/>
          </w:tcPr>
          <w:p w14:paraId="59D90F65" w14:textId="77777777" w:rsidR="00C21B07" w:rsidRDefault="00C21B07" w:rsidP="00C21B07">
            <w:pPr>
              <w:pStyle w:val="12MDCTablebodycopy"/>
            </w:pPr>
          </w:p>
        </w:tc>
      </w:tr>
      <w:tr w:rsidR="00A10C43" w14:paraId="3079B911" w14:textId="1791539E" w:rsidTr="00A10C43">
        <w:tc>
          <w:tcPr>
            <w:tcW w:w="2073" w:type="dxa"/>
            <w:shd w:val="clear" w:color="auto" w:fill="D7DBDE" w:themeFill="background2"/>
          </w:tcPr>
          <w:p w14:paraId="540F6DCA" w14:textId="2B7818D1" w:rsidR="00C21B07" w:rsidRDefault="00346BA5" w:rsidP="00E350B1">
            <w:pPr>
              <w:pStyle w:val="12MDCTablebodycopy"/>
            </w:pPr>
            <w:r>
              <w:t>Fernridge</w:t>
            </w:r>
          </w:p>
        </w:tc>
        <w:tc>
          <w:tcPr>
            <w:tcW w:w="904" w:type="dxa"/>
            <w:shd w:val="clear" w:color="auto" w:fill="FFFFFF" w:themeFill="background1"/>
          </w:tcPr>
          <w:p w14:paraId="6EF3B6DF" w14:textId="58EB41D5" w:rsidR="00C21B07" w:rsidRDefault="00346BA5" w:rsidP="00E350B1">
            <w:pPr>
              <w:pStyle w:val="12MDCTablebodycopy"/>
            </w:pPr>
            <w:r>
              <w:t>2</w:t>
            </w:r>
            <w:r w:rsidR="005F27C3">
              <w:t>0</w:t>
            </w:r>
            <w:r>
              <w:t>0</w:t>
            </w:r>
          </w:p>
        </w:tc>
        <w:tc>
          <w:tcPr>
            <w:tcW w:w="709" w:type="dxa"/>
            <w:shd w:val="clear" w:color="auto" w:fill="FFFFFF" w:themeFill="background1"/>
          </w:tcPr>
          <w:p w14:paraId="16BB76B6" w14:textId="6BFA04E5" w:rsidR="00C21B07" w:rsidRDefault="00346BA5" w:rsidP="00E350B1">
            <w:pPr>
              <w:pStyle w:val="12MDCTablebodycopy"/>
            </w:pPr>
            <w:r>
              <w:t>1</w:t>
            </w:r>
          </w:p>
        </w:tc>
        <w:tc>
          <w:tcPr>
            <w:tcW w:w="1276" w:type="dxa"/>
            <w:shd w:val="clear" w:color="auto" w:fill="FFFFFF" w:themeFill="background1"/>
          </w:tcPr>
          <w:p w14:paraId="30C5D499" w14:textId="3220AF6F" w:rsidR="00C21B07" w:rsidRDefault="00C21B07" w:rsidP="00E350B1">
            <w:pPr>
              <w:pStyle w:val="12MDCTablebodycopy"/>
            </w:pPr>
          </w:p>
        </w:tc>
        <w:tc>
          <w:tcPr>
            <w:tcW w:w="1559" w:type="dxa"/>
            <w:shd w:val="clear" w:color="auto" w:fill="FFFFFF" w:themeFill="background1"/>
          </w:tcPr>
          <w:p w14:paraId="7AF1CC4F" w14:textId="3E991DB1" w:rsidR="00C21B07" w:rsidRDefault="00346BA5" w:rsidP="00E350B1">
            <w:pPr>
              <w:pStyle w:val="12MDCTablebodycopy"/>
            </w:pPr>
            <w:r>
              <w:t>No gravity</w:t>
            </w:r>
          </w:p>
        </w:tc>
        <w:tc>
          <w:tcPr>
            <w:tcW w:w="2126" w:type="dxa"/>
            <w:shd w:val="clear" w:color="auto" w:fill="FFFFFF" w:themeFill="background1"/>
          </w:tcPr>
          <w:p w14:paraId="17D19C60" w14:textId="2CC7B203" w:rsidR="00C21B07" w:rsidRDefault="00346BA5" w:rsidP="00E350B1">
            <w:pPr>
              <w:pStyle w:val="12MDCTablebodycopy"/>
            </w:pPr>
            <w:r>
              <w:t>Leaching Field</w:t>
            </w:r>
          </w:p>
        </w:tc>
        <w:tc>
          <w:tcPr>
            <w:tcW w:w="992" w:type="dxa"/>
            <w:shd w:val="clear" w:color="auto" w:fill="FFFFFF" w:themeFill="background1"/>
          </w:tcPr>
          <w:p w14:paraId="3D41A014" w14:textId="4B851106" w:rsidR="00C21B07" w:rsidRDefault="00346BA5" w:rsidP="00E350B1">
            <w:pPr>
              <w:pStyle w:val="12MDCTablebodycopy"/>
            </w:pPr>
            <w:r>
              <w:t>No</w:t>
            </w:r>
          </w:p>
        </w:tc>
      </w:tr>
      <w:tr w:rsidR="00A10C43" w14:paraId="28E9C0CE" w14:textId="61851478" w:rsidTr="00A10C43">
        <w:tc>
          <w:tcPr>
            <w:tcW w:w="2073" w:type="dxa"/>
            <w:shd w:val="clear" w:color="auto" w:fill="D7DBDE" w:themeFill="background2"/>
          </w:tcPr>
          <w:p w14:paraId="718146B0" w14:textId="1C63FD62" w:rsidR="00C21B07" w:rsidRPr="00FB57F9" w:rsidRDefault="00346BA5" w:rsidP="00E350B1">
            <w:pPr>
              <w:pStyle w:val="12MDCTablebodycopy"/>
            </w:pPr>
            <w:r>
              <w:t>Mauriceville</w:t>
            </w:r>
          </w:p>
        </w:tc>
        <w:tc>
          <w:tcPr>
            <w:tcW w:w="904" w:type="dxa"/>
            <w:shd w:val="clear" w:color="auto" w:fill="FFFFFF" w:themeFill="background1"/>
          </w:tcPr>
          <w:p w14:paraId="0781BE1C" w14:textId="1ED6A9AE" w:rsidR="00C21B07" w:rsidRPr="00A21AE6" w:rsidRDefault="005F27C3" w:rsidP="00E350B1">
            <w:pPr>
              <w:pStyle w:val="12MDCTablebodycopy"/>
            </w:pPr>
            <w:r>
              <w:t>8</w:t>
            </w:r>
          </w:p>
        </w:tc>
        <w:tc>
          <w:tcPr>
            <w:tcW w:w="709" w:type="dxa"/>
            <w:shd w:val="clear" w:color="auto" w:fill="FFFFFF" w:themeFill="background1"/>
          </w:tcPr>
          <w:p w14:paraId="1766E881" w14:textId="4BF80850" w:rsidR="00C21B07" w:rsidRPr="00A21AE6" w:rsidRDefault="00A6758A" w:rsidP="00E350B1">
            <w:pPr>
              <w:pStyle w:val="12MDCTablebodycopy"/>
            </w:pPr>
            <w:r>
              <w:t>1</w:t>
            </w:r>
          </w:p>
        </w:tc>
        <w:tc>
          <w:tcPr>
            <w:tcW w:w="1276" w:type="dxa"/>
            <w:shd w:val="clear" w:color="auto" w:fill="FFFFFF" w:themeFill="background1"/>
          </w:tcPr>
          <w:p w14:paraId="61F25668" w14:textId="77777777" w:rsidR="00C21B07" w:rsidRPr="00A21AE6" w:rsidRDefault="00C21B07" w:rsidP="00E350B1">
            <w:pPr>
              <w:pStyle w:val="12MDCTablebodycopy"/>
            </w:pPr>
          </w:p>
        </w:tc>
        <w:tc>
          <w:tcPr>
            <w:tcW w:w="1559" w:type="dxa"/>
            <w:shd w:val="clear" w:color="auto" w:fill="FFFFFF" w:themeFill="background1"/>
          </w:tcPr>
          <w:p w14:paraId="6A022678" w14:textId="4CC55CF0" w:rsidR="00C21B07" w:rsidRPr="00A21AE6" w:rsidRDefault="00A6758A" w:rsidP="00E350B1">
            <w:pPr>
              <w:pStyle w:val="12MDCTablebodycopy"/>
            </w:pPr>
            <w:r>
              <w:t>Pumped</w:t>
            </w:r>
          </w:p>
        </w:tc>
        <w:tc>
          <w:tcPr>
            <w:tcW w:w="2126" w:type="dxa"/>
            <w:shd w:val="clear" w:color="auto" w:fill="FFFFFF" w:themeFill="background1"/>
          </w:tcPr>
          <w:p w14:paraId="73B2569A" w14:textId="755AEE4A" w:rsidR="00C21B07" w:rsidRPr="00A21AE6" w:rsidRDefault="00A6758A" w:rsidP="00E350B1">
            <w:pPr>
              <w:pStyle w:val="12MDCTablebodycopy"/>
            </w:pPr>
            <w:r>
              <w:t>Sand filter to leaching field</w:t>
            </w:r>
          </w:p>
        </w:tc>
        <w:tc>
          <w:tcPr>
            <w:tcW w:w="992" w:type="dxa"/>
            <w:shd w:val="clear" w:color="auto" w:fill="FFFFFF" w:themeFill="background1"/>
          </w:tcPr>
          <w:p w14:paraId="496F18C2" w14:textId="5E8ED427" w:rsidR="00C21B07" w:rsidRPr="00A21AE6" w:rsidRDefault="00A6758A" w:rsidP="00E350B1">
            <w:pPr>
              <w:pStyle w:val="12MDCTablebodycopy"/>
            </w:pPr>
            <w:r>
              <w:t>No</w:t>
            </w:r>
          </w:p>
        </w:tc>
      </w:tr>
      <w:tr w:rsidR="00A10C43" w14:paraId="572FFD04" w14:textId="1E05A0F2" w:rsidTr="00A10C43">
        <w:tc>
          <w:tcPr>
            <w:tcW w:w="2073" w:type="dxa"/>
            <w:shd w:val="clear" w:color="auto" w:fill="D7DBDE" w:themeFill="background2"/>
          </w:tcPr>
          <w:p w14:paraId="20875D41" w14:textId="5D503AB2" w:rsidR="00C21B07" w:rsidRPr="00FB57F9" w:rsidRDefault="00346BA5" w:rsidP="00E350B1">
            <w:pPr>
              <w:pStyle w:val="12MDCTablebodycopy"/>
            </w:pPr>
            <w:r>
              <w:t>Opaki</w:t>
            </w:r>
          </w:p>
        </w:tc>
        <w:tc>
          <w:tcPr>
            <w:tcW w:w="904" w:type="dxa"/>
            <w:shd w:val="clear" w:color="auto" w:fill="FFFFFF" w:themeFill="background1"/>
          </w:tcPr>
          <w:p w14:paraId="04115451" w14:textId="1F0FD144" w:rsidR="00C21B07" w:rsidRPr="00A21AE6" w:rsidRDefault="005F27C3" w:rsidP="00E350B1">
            <w:pPr>
              <w:pStyle w:val="12MDCTablebodycopy"/>
            </w:pPr>
            <w:r>
              <w:t>175</w:t>
            </w:r>
          </w:p>
        </w:tc>
        <w:tc>
          <w:tcPr>
            <w:tcW w:w="709" w:type="dxa"/>
            <w:shd w:val="clear" w:color="auto" w:fill="FFFFFF" w:themeFill="background1"/>
          </w:tcPr>
          <w:p w14:paraId="27DC68C4" w14:textId="1670CBDF" w:rsidR="00C21B07" w:rsidRPr="00A21AE6" w:rsidRDefault="00A6758A" w:rsidP="00E350B1">
            <w:pPr>
              <w:pStyle w:val="12MDCTablebodycopy"/>
            </w:pPr>
            <w:r>
              <w:t>2</w:t>
            </w:r>
          </w:p>
        </w:tc>
        <w:tc>
          <w:tcPr>
            <w:tcW w:w="1276" w:type="dxa"/>
            <w:shd w:val="clear" w:color="auto" w:fill="FFFFFF" w:themeFill="background1"/>
          </w:tcPr>
          <w:p w14:paraId="4DABE9AA" w14:textId="77777777" w:rsidR="00C21B07" w:rsidRPr="00A21AE6" w:rsidRDefault="00C21B07" w:rsidP="00E350B1">
            <w:pPr>
              <w:pStyle w:val="12MDCTablebodycopy"/>
            </w:pPr>
          </w:p>
        </w:tc>
        <w:tc>
          <w:tcPr>
            <w:tcW w:w="1559" w:type="dxa"/>
            <w:shd w:val="clear" w:color="auto" w:fill="FFFFFF" w:themeFill="background1"/>
          </w:tcPr>
          <w:p w14:paraId="04E9AFAF" w14:textId="20B5ABE1" w:rsidR="00C21B07" w:rsidRPr="00A21AE6" w:rsidRDefault="00A6758A" w:rsidP="00E350B1">
            <w:pPr>
              <w:pStyle w:val="12MDCTablebodycopy"/>
            </w:pPr>
            <w:r>
              <w:t>To and from Septic Tank</w:t>
            </w:r>
          </w:p>
        </w:tc>
        <w:tc>
          <w:tcPr>
            <w:tcW w:w="2126" w:type="dxa"/>
            <w:shd w:val="clear" w:color="auto" w:fill="FFFFFF" w:themeFill="background1"/>
          </w:tcPr>
          <w:p w14:paraId="69C64805" w14:textId="3DE865DB" w:rsidR="00C21B07" w:rsidRPr="00A21AE6" w:rsidRDefault="00A6758A" w:rsidP="00E350B1">
            <w:pPr>
              <w:pStyle w:val="12MDCTablebodycopy"/>
            </w:pPr>
            <w:r>
              <w:t>Leaching field</w:t>
            </w:r>
          </w:p>
        </w:tc>
        <w:tc>
          <w:tcPr>
            <w:tcW w:w="992" w:type="dxa"/>
            <w:shd w:val="clear" w:color="auto" w:fill="FFFFFF" w:themeFill="background1"/>
          </w:tcPr>
          <w:p w14:paraId="58FC28FF" w14:textId="4A938CEF" w:rsidR="00C21B07" w:rsidRPr="00A21AE6" w:rsidRDefault="00A6758A" w:rsidP="00E350B1">
            <w:pPr>
              <w:pStyle w:val="12MDCTablebodycopy"/>
            </w:pPr>
            <w:r>
              <w:t>No</w:t>
            </w:r>
          </w:p>
        </w:tc>
      </w:tr>
      <w:tr w:rsidR="00A10C43" w14:paraId="5498EBF7" w14:textId="77777777" w:rsidTr="00A10C43">
        <w:tc>
          <w:tcPr>
            <w:tcW w:w="2073" w:type="dxa"/>
            <w:shd w:val="clear" w:color="auto" w:fill="D7DBDE" w:themeFill="background2"/>
          </w:tcPr>
          <w:p w14:paraId="0472AB59" w14:textId="3FA8DD43" w:rsidR="00A10C43" w:rsidRDefault="00A10C43" w:rsidP="00E350B1">
            <w:pPr>
              <w:pStyle w:val="12MDCTablebodycopy"/>
            </w:pPr>
            <w:r>
              <w:t>Rathkeale College</w:t>
            </w:r>
          </w:p>
        </w:tc>
        <w:tc>
          <w:tcPr>
            <w:tcW w:w="904" w:type="dxa"/>
            <w:shd w:val="clear" w:color="auto" w:fill="FFFFFF" w:themeFill="background1"/>
          </w:tcPr>
          <w:p w14:paraId="3E2424B0" w14:textId="5B449D3B" w:rsidR="00A10C43" w:rsidRPr="00A21AE6" w:rsidRDefault="00A10C43" w:rsidP="00E350B1">
            <w:pPr>
              <w:pStyle w:val="12MDCTablebodycopy"/>
            </w:pPr>
            <w:r>
              <w:t>32</w:t>
            </w:r>
            <w:r w:rsidR="005F27C3">
              <w:t>1</w:t>
            </w:r>
          </w:p>
        </w:tc>
        <w:tc>
          <w:tcPr>
            <w:tcW w:w="1985" w:type="dxa"/>
            <w:gridSpan w:val="2"/>
            <w:shd w:val="clear" w:color="auto" w:fill="FFFFFF" w:themeFill="background1"/>
          </w:tcPr>
          <w:p w14:paraId="1EA9AA6B" w14:textId="6BFB19B3" w:rsidR="00A10C43" w:rsidRPr="00A21AE6" w:rsidRDefault="00A10C43" w:rsidP="00E350B1">
            <w:pPr>
              <w:pStyle w:val="12MDCTablebodycopy"/>
            </w:pPr>
            <w:r>
              <w:t>Private Treatment Plant including 1x Septic Tank</w:t>
            </w:r>
          </w:p>
        </w:tc>
        <w:tc>
          <w:tcPr>
            <w:tcW w:w="1559" w:type="dxa"/>
            <w:shd w:val="clear" w:color="auto" w:fill="FFFFFF" w:themeFill="background1"/>
          </w:tcPr>
          <w:p w14:paraId="5B1BCDCD" w14:textId="77777777" w:rsidR="00A10C43" w:rsidRDefault="00A10C43" w:rsidP="00E350B1">
            <w:pPr>
              <w:pStyle w:val="12MDCTablebodycopy"/>
            </w:pPr>
            <w:r>
              <w:t xml:space="preserve">No </w:t>
            </w:r>
          </w:p>
          <w:p w14:paraId="6DFB847D" w14:textId="27614EE1" w:rsidR="00A10C43" w:rsidRPr="00A21AE6" w:rsidRDefault="00A10C43" w:rsidP="00E350B1">
            <w:pPr>
              <w:pStyle w:val="12MDCTablebodycopy"/>
            </w:pPr>
            <w:r>
              <w:t>Gravity</w:t>
            </w:r>
          </w:p>
        </w:tc>
        <w:tc>
          <w:tcPr>
            <w:tcW w:w="2126" w:type="dxa"/>
            <w:shd w:val="clear" w:color="auto" w:fill="FFFFFF" w:themeFill="background1"/>
          </w:tcPr>
          <w:p w14:paraId="6516A366" w14:textId="446DE266" w:rsidR="00A10C43" w:rsidRPr="00A21AE6" w:rsidRDefault="00A10C43" w:rsidP="00E350B1">
            <w:pPr>
              <w:pStyle w:val="12MDCTablebodycopy"/>
            </w:pPr>
            <w:r>
              <w:t>Sewage ponds</w:t>
            </w:r>
          </w:p>
        </w:tc>
        <w:tc>
          <w:tcPr>
            <w:tcW w:w="992" w:type="dxa"/>
            <w:shd w:val="clear" w:color="auto" w:fill="FFFFFF" w:themeFill="background1"/>
          </w:tcPr>
          <w:p w14:paraId="308760CA" w14:textId="12531412" w:rsidR="00A10C43" w:rsidRPr="00A21AE6" w:rsidRDefault="00A10C43" w:rsidP="00E350B1">
            <w:pPr>
              <w:pStyle w:val="12MDCTablebodycopy"/>
            </w:pPr>
            <w:r>
              <w:t>Yes</w:t>
            </w:r>
          </w:p>
        </w:tc>
      </w:tr>
      <w:tr w:rsidR="00A10C43" w14:paraId="03ADB1C0" w14:textId="77777777" w:rsidTr="00A10C43">
        <w:tc>
          <w:tcPr>
            <w:tcW w:w="2073" w:type="dxa"/>
            <w:shd w:val="clear" w:color="auto" w:fill="D7DBDE" w:themeFill="background2"/>
          </w:tcPr>
          <w:p w14:paraId="062A44CD" w14:textId="21DD37CB" w:rsidR="00346BA5" w:rsidRDefault="00346BA5" w:rsidP="00E350B1">
            <w:pPr>
              <w:pStyle w:val="12MDCTablebodycopy"/>
            </w:pPr>
            <w:r>
              <w:t>Wainuioru</w:t>
            </w:r>
          </w:p>
        </w:tc>
        <w:tc>
          <w:tcPr>
            <w:tcW w:w="904" w:type="dxa"/>
            <w:shd w:val="clear" w:color="auto" w:fill="FFFFFF" w:themeFill="background1"/>
          </w:tcPr>
          <w:p w14:paraId="1E9E2D10" w14:textId="2F8FBBB0" w:rsidR="00346BA5" w:rsidRPr="00A21AE6" w:rsidRDefault="00F32640" w:rsidP="00E350B1">
            <w:pPr>
              <w:pStyle w:val="12MDCTablebodycopy"/>
            </w:pPr>
            <w:r>
              <w:t>91</w:t>
            </w:r>
          </w:p>
        </w:tc>
        <w:tc>
          <w:tcPr>
            <w:tcW w:w="709" w:type="dxa"/>
            <w:shd w:val="clear" w:color="auto" w:fill="FFFFFF" w:themeFill="background1"/>
          </w:tcPr>
          <w:p w14:paraId="35338851" w14:textId="323820EC" w:rsidR="00346BA5" w:rsidRPr="00A21AE6" w:rsidRDefault="00A10C43" w:rsidP="00E350B1">
            <w:pPr>
              <w:pStyle w:val="12MDCTablebodycopy"/>
            </w:pPr>
            <w:r>
              <w:t>1</w:t>
            </w:r>
          </w:p>
        </w:tc>
        <w:tc>
          <w:tcPr>
            <w:tcW w:w="1276" w:type="dxa"/>
            <w:shd w:val="clear" w:color="auto" w:fill="FFFFFF" w:themeFill="background1"/>
          </w:tcPr>
          <w:p w14:paraId="15016C89" w14:textId="7617642E" w:rsidR="00346BA5" w:rsidRPr="00A21AE6" w:rsidRDefault="00A10C43" w:rsidP="00E350B1">
            <w:pPr>
              <w:pStyle w:val="12MDCTablebodycopy"/>
            </w:pPr>
            <w:r>
              <w:t>3000</w:t>
            </w:r>
          </w:p>
        </w:tc>
        <w:tc>
          <w:tcPr>
            <w:tcW w:w="1559" w:type="dxa"/>
            <w:shd w:val="clear" w:color="auto" w:fill="FFFFFF" w:themeFill="background1"/>
          </w:tcPr>
          <w:p w14:paraId="72AD86D4" w14:textId="2A3D5AFA" w:rsidR="00346BA5" w:rsidRPr="00A21AE6" w:rsidRDefault="00A10C43" w:rsidP="00E350B1">
            <w:pPr>
              <w:pStyle w:val="12MDCTablebodycopy"/>
            </w:pPr>
            <w:r>
              <w:t>From tank</w:t>
            </w:r>
          </w:p>
        </w:tc>
        <w:tc>
          <w:tcPr>
            <w:tcW w:w="2126" w:type="dxa"/>
            <w:shd w:val="clear" w:color="auto" w:fill="FFFFFF" w:themeFill="background1"/>
          </w:tcPr>
          <w:p w14:paraId="061A62AA" w14:textId="3DC5FAAA" w:rsidR="00346BA5" w:rsidRPr="00A21AE6" w:rsidRDefault="00A10C43" w:rsidP="00E350B1">
            <w:pPr>
              <w:pStyle w:val="12MDCTablebodycopy"/>
            </w:pPr>
            <w:r>
              <w:t>Leaching field</w:t>
            </w:r>
          </w:p>
        </w:tc>
        <w:tc>
          <w:tcPr>
            <w:tcW w:w="992" w:type="dxa"/>
            <w:shd w:val="clear" w:color="auto" w:fill="FFFFFF" w:themeFill="background1"/>
          </w:tcPr>
          <w:p w14:paraId="3D47B9BF" w14:textId="5676C67F" w:rsidR="00346BA5" w:rsidRPr="00A21AE6" w:rsidRDefault="00A10C43" w:rsidP="00E350B1">
            <w:pPr>
              <w:pStyle w:val="12MDCTablebodycopy"/>
            </w:pPr>
            <w:r>
              <w:t>No</w:t>
            </w:r>
          </w:p>
        </w:tc>
      </w:tr>
    </w:tbl>
    <w:p w14:paraId="4325FDF8" w14:textId="77777777" w:rsidR="00EB3845" w:rsidRDefault="00EB3845" w:rsidP="009E4E86"/>
    <w:p w14:paraId="05345741" w14:textId="7175C52F" w:rsidR="00EB3845" w:rsidRDefault="00B92D23" w:rsidP="009E4E86">
      <w:pPr>
        <w:rPr>
          <w:b/>
          <w:bCs/>
          <w:i/>
          <w:iCs/>
        </w:rPr>
      </w:pPr>
      <w:r>
        <w:rPr>
          <w:i/>
          <w:iCs/>
        </w:rPr>
        <w:t>Fernridge School</w:t>
      </w:r>
    </w:p>
    <w:p w14:paraId="6E8845E3" w14:textId="5484F7AB" w:rsidR="00B92D23" w:rsidRDefault="005B0C28" w:rsidP="009E4E86">
      <w:r w:rsidRPr="005B0C28">
        <w:t>Fernridge School operates a septic tank and leaching field system.</w:t>
      </w:r>
    </w:p>
    <w:p w14:paraId="71CB2FB5" w14:textId="77777777" w:rsidR="005B0C28" w:rsidRDefault="005B0C28" w:rsidP="009E4E86"/>
    <w:p w14:paraId="3370F56B" w14:textId="77777777" w:rsidR="005B0C28" w:rsidRDefault="005B0C28" w:rsidP="009E4E86"/>
    <w:p w14:paraId="58A5323B" w14:textId="3AD1D15B" w:rsidR="005B0C28" w:rsidRDefault="005B0C28" w:rsidP="009E4E86">
      <w:r>
        <w:rPr>
          <w:i/>
          <w:iCs/>
        </w:rPr>
        <w:t>Mauriceville School</w:t>
      </w:r>
    </w:p>
    <w:p w14:paraId="636C3A53" w14:textId="52CC02E4" w:rsidR="005B0C28" w:rsidRDefault="005B0C28" w:rsidP="009E4E86">
      <w:r w:rsidRPr="005B0C28">
        <w:t>An existing septic tank and sand filter system was upgraded in 1999 to incorporate a pumping chamber with small diameter rising main to an irrigation disposal field. A multi</w:t>
      </w:r>
      <w:r>
        <w:t>-</w:t>
      </w:r>
      <w:r w:rsidRPr="005B0C28">
        <w:t>stage submersible pump delivers settled and filtered effluent over a distance of approximately 200 metres via a small diameter rising main to the leaching field.</w:t>
      </w:r>
    </w:p>
    <w:p w14:paraId="1415B0D0" w14:textId="77777777" w:rsidR="005B0C28" w:rsidRDefault="005B0C28" w:rsidP="009E4E86"/>
    <w:p w14:paraId="43286109" w14:textId="77777777" w:rsidR="008F7F66" w:rsidRPr="008F7F66" w:rsidRDefault="008F7F66" w:rsidP="008F7F66">
      <w:pPr>
        <w:rPr>
          <w:i/>
          <w:iCs/>
        </w:rPr>
      </w:pPr>
      <w:r w:rsidRPr="008F7F66">
        <w:rPr>
          <w:i/>
          <w:iCs/>
        </w:rPr>
        <w:t xml:space="preserve">Opaki School </w:t>
      </w:r>
    </w:p>
    <w:p w14:paraId="7F1F641E" w14:textId="77777777" w:rsidR="008F7F66" w:rsidRDefault="008F7F66" w:rsidP="008F7F66">
      <w:r>
        <w:t xml:space="preserve">Opaki School operate a double septic tank system with pumped inflow and outflow to a leaching field. </w:t>
      </w:r>
    </w:p>
    <w:p w14:paraId="382E7ABF" w14:textId="77777777" w:rsidR="008F7F66" w:rsidRDefault="008F7F66" w:rsidP="008F7F66"/>
    <w:p w14:paraId="7250C888" w14:textId="6B3054B4" w:rsidR="008F7F66" w:rsidRPr="008F7F66" w:rsidRDefault="008F7F66" w:rsidP="008F7F66">
      <w:pPr>
        <w:rPr>
          <w:i/>
          <w:iCs/>
        </w:rPr>
      </w:pPr>
      <w:r w:rsidRPr="008F7F66">
        <w:rPr>
          <w:i/>
          <w:iCs/>
        </w:rPr>
        <w:t xml:space="preserve">Wainuioru School </w:t>
      </w:r>
    </w:p>
    <w:p w14:paraId="162377E4" w14:textId="0CC265BC" w:rsidR="005B0C28" w:rsidRDefault="008F7F66" w:rsidP="008F7F66">
      <w:r>
        <w:t>Wainuioru School operates a septic tank and leaching field system. The Board of Trustees of each school has responsibility for the management of wastewater services, receiving funding from the Ministry of Education's Operational Grant. Capital expenditure to replace depreciating wastewater services assets is also the responsibility of the Board of Trustees.</w:t>
      </w:r>
    </w:p>
    <w:p w14:paraId="793D57F8" w14:textId="662C9481" w:rsidR="008F7F66" w:rsidRDefault="008F7F66" w:rsidP="002B37AA">
      <w:pPr>
        <w:pStyle w:val="05MDCBodycopy"/>
      </w:pPr>
      <w:bookmarkStart w:id="65" w:name="_Toc227247566"/>
      <w:r>
        <w:t>5.2.2.4 Rural Facilities (Homestays, Camps</w:t>
      </w:r>
      <w:r w:rsidR="002B37AA">
        <w:t xml:space="preserve"> and Marae etc)</w:t>
      </w:r>
      <w:bookmarkEnd w:id="65"/>
    </w:p>
    <w:p w14:paraId="733ECB8B" w14:textId="0C6D19DD" w:rsidR="002B37AA" w:rsidRDefault="002B37AA" w:rsidP="002B37AA">
      <w:r>
        <w:t xml:space="preserve">While many of these facilities do not meet the community criteria of '25 people for 60 days', these are situations that are considered to be of high risk and have therefore also been included in this part of the Assessment. </w:t>
      </w:r>
    </w:p>
    <w:p w14:paraId="3AF88F44" w14:textId="77777777" w:rsidR="002B37AA" w:rsidRDefault="002B37AA" w:rsidP="002B37AA"/>
    <w:p w14:paraId="4B137653" w14:textId="5B7D184F" w:rsidR="002B37AA" w:rsidRDefault="002B37AA" w:rsidP="002B37AA">
      <w:r>
        <w:t xml:space="preserve">Due to the undocumented nature of these facilities, it was not practical to investigate these communities individually. As the risks are unlikely to differ between these facilities and individual dwellings, a single generic risk assessment has been completed (see Chapter 6). During consultation, or in future studies, more information may be gained which might point towards some facilities presenting a higher risk to public health than others. </w:t>
      </w:r>
    </w:p>
    <w:p w14:paraId="3981CCC2" w14:textId="77777777" w:rsidR="002B37AA" w:rsidRDefault="002B37AA" w:rsidP="002B37AA"/>
    <w:p w14:paraId="4DC2349A" w14:textId="691A8589" w:rsidR="002B37AA" w:rsidRDefault="002B37AA" w:rsidP="002B37AA">
      <w:r>
        <w:t>Known facilities include:</w:t>
      </w:r>
    </w:p>
    <w:p w14:paraId="61E95133" w14:textId="5BD01BF1" w:rsidR="002B37AA" w:rsidRDefault="001E57A7" w:rsidP="00DC1308">
      <w:pPr>
        <w:pStyle w:val="ListParagraph"/>
        <w:numPr>
          <w:ilvl w:val="0"/>
          <w:numId w:val="39"/>
        </w:numPr>
      </w:pPr>
      <w:r w:rsidRPr="001E57A7">
        <w:t>Ararangi Camp</w:t>
      </w:r>
    </w:p>
    <w:p w14:paraId="23CC0EFF" w14:textId="357946C0" w:rsidR="001E57A7" w:rsidRDefault="001E57A7" w:rsidP="00DC1308">
      <w:pPr>
        <w:pStyle w:val="ListParagraph"/>
        <w:numPr>
          <w:ilvl w:val="0"/>
          <w:numId w:val="39"/>
        </w:numPr>
      </w:pPr>
      <w:r w:rsidRPr="001E57A7">
        <w:t>Clark Memorial Reserve (Mauriceville)</w:t>
      </w:r>
    </w:p>
    <w:p w14:paraId="642CDDC3" w14:textId="70FC88F2" w:rsidR="001E57A7" w:rsidRDefault="001E57A7" w:rsidP="00DC1308">
      <w:pPr>
        <w:pStyle w:val="ListParagraph"/>
        <w:numPr>
          <w:ilvl w:val="0"/>
          <w:numId w:val="39"/>
        </w:numPr>
      </w:pPr>
      <w:r w:rsidRPr="001E57A7">
        <w:t>Homewood Marae</w:t>
      </w:r>
    </w:p>
    <w:p w14:paraId="67203649" w14:textId="778C0445" w:rsidR="001E57A7" w:rsidRDefault="001E57A7" w:rsidP="00DC1308">
      <w:pPr>
        <w:pStyle w:val="ListParagraph"/>
        <w:numPr>
          <w:ilvl w:val="0"/>
          <w:numId w:val="39"/>
        </w:numPr>
      </w:pPr>
      <w:r>
        <w:t>T</w:t>
      </w:r>
      <w:r w:rsidRPr="001E57A7">
        <w:t>e Ore Ore Marae</w:t>
      </w:r>
    </w:p>
    <w:p w14:paraId="20EECCC9" w14:textId="5AAE35A3" w:rsidR="001E57A7" w:rsidRDefault="001E57A7" w:rsidP="00DC1308">
      <w:pPr>
        <w:pStyle w:val="ListParagraph"/>
        <w:numPr>
          <w:ilvl w:val="0"/>
          <w:numId w:val="39"/>
        </w:numPr>
      </w:pPr>
      <w:r w:rsidRPr="001E57A7">
        <w:t>Whakataki Hotel</w:t>
      </w:r>
    </w:p>
    <w:p w14:paraId="5E6AABF5" w14:textId="77777777" w:rsidR="001E57A7" w:rsidRDefault="001E57A7" w:rsidP="002B37AA"/>
    <w:p w14:paraId="7C891D7F" w14:textId="0F50B8C7" w:rsidR="00DC1308" w:rsidRDefault="00DC1308" w:rsidP="002B37AA">
      <w:r w:rsidRPr="00DC1308">
        <w:t>See Appendix 4 for a full community listing.</w:t>
      </w:r>
    </w:p>
    <w:p w14:paraId="0402DEB1" w14:textId="68D3CEC0" w:rsidR="00DC1308" w:rsidRDefault="005A47EA" w:rsidP="005A47EA">
      <w:pPr>
        <w:pStyle w:val="04MDCL3subheading"/>
      </w:pPr>
      <w:bookmarkStart w:id="66" w:name="_Toc227247567"/>
      <w:r>
        <w:t>5.2.3 Septic Tanks</w:t>
      </w:r>
      <w:bookmarkEnd w:id="66"/>
    </w:p>
    <w:p w14:paraId="64956A26" w14:textId="77777777" w:rsidR="005A47EA" w:rsidRPr="005A47EA" w:rsidRDefault="005A47EA" w:rsidP="005A47EA">
      <w:pPr>
        <w:rPr>
          <w:b/>
          <w:bCs/>
        </w:rPr>
      </w:pPr>
      <w:r w:rsidRPr="005A47EA">
        <w:rPr>
          <w:b/>
          <w:bCs/>
        </w:rPr>
        <w:t xml:space="preserve">Existing Quality and Adequacy of Service </w:t>
      </w:r>
    </w:p>
    <w:p w14:paraId="079BE902" w14:textId="77777777" w:rsidR="005A47EA" w:rsidRDefault="005A47EA" w:rsidP="005A47EA"/>
    <w:p w14:paraId="53162159" w14:textId="5293B537" w:rsidR="005A47EA" w:rsidRPr="005A47EA" w:rsidRDefault="005A47EA" w:rsidP="005A47EA">
      <w:pPr>
        <w:rPr>
          <w:u w:val="single"/>
        </w:rPr>
      </w:pPr>
      <w:r w:rsidRPr="005A47EA">
        <w:rPr>
          <w:u w:val="single"/>
        </w:rPr>
        <w:t xml:space="preserve">Treatment and Storage </w:t>
      </w:r>
    </w:p>
    <w:p w14:paraId="485C2C24" w14:textId="77777777" w:rsidR="005A47EA" w:rsidRDefault="005A47EA" w:rsidP="005A47EA"/>
    <w:p w14:paraId="4798EA4E" w14:textId="0346A608" w:rsidR="005A47EA" w:rsidRDefault="005A47EA" w:rsidP="005A47EA">
      <w:r>
        <w:t>There are many different types of septic tank systems used in the Masterton District. Septic tank wastewater disposal systems include:</w:t>
      </w:r>
    </w:p>
    <w:p w14:paraId="55C29ED9" w14:textId="4E992121" w:rsidR="005A47EA" w:rsidRDefault="005A47EA" w:rsidP="005A47EA">
      <w:pPr>
        <w:pStyle w:val="ListParagraph"/>
        <w:numPr>
          <w:ilvl w:val="0"/>
          <w:numId w:val="40"/>
        </w:numPr>
      </w:pPr>
      <w:r>
        <w:t>Single Chamber</w:t>
      </w:r>
    </w:p>
    <w:p w14:paraId="7A6DFB61" w14:textId="465B282F" w:rsidR="005A47EA" w:rsidRDefault="005A47EA" w:rsidP="005A47EA">
      <w:pPr>
        <w:pStyle w:val="ListParagraph"/>
        <w:numPr>
          <w:ilvl w:val="0"/>
          <w:numId w:val="40"/>
        </w:numPr>
      </w:pPr>
      <w:r>
        <w:t>Multi Chamber</w:t>
      </w:r>
    </w:p>
    <w:p w14:paraId="4878BD57" w14:textId="126BC3EE" w:rsidR="005A47EA" w:rsidRDefault="005A47EA" w:rsidP="005A47EA">
      <w:pPr>
        <w:pStyle w:val="ListParagraph"/>
        <w:numPr>
          <w:ilvl w:val="0"/>
          <w:numId w:val="40"/>
        </w:numPr>
      </w:pPr>
      <w:r>
        <w:t>Aerated System</w:t>
      </w:r>
    </w:p>
    <w:p w14:paraId="2D45FFCD" w14:textId="085254CE" w:rsidR="005A47EA" w:rsidRDefault="005A47EA" w:rsidP="005A47EA">
      <w:pPr>
        <w:pStyle w:val="ListParagraph"/>
        <w:numPr>
          <w:ilvl w:val="0"/>
          <w:numId w:val="40"/>
        </w:numPr>
      </w:pPr>
      <w:r>
        <w:t>Pumped System</w:t>
      </w:r>
    </w:p>
    <w:p w14:paraId="6C63A233" w14:textId="6FD6C913" w:rsidR="005A47EA" w:rsidRDefault="005A47EA" w:rsidP="005A47EA">
      <w:pPr>
        <w:pStyle w:val="ListParagraph"/>
        <w:numPr>
          <w:ilvl w:val="0"/>
          <w:numId w:val="40"/>
        </w:numPr>
      </w:pPr>
      <w:r>
        <w:t>Siphon Dosing System</w:t>
      </w:r>
    </w:p>
    <w:p w14:paraId="215C9737" w14:textId="77777777" w:rsidR="005A47EA" w:rsidRDefault="005A47EA" w:rsidP="005A47EA"/>
    <w:p w14:paraId="4CEF7E17" w14:textId="77777777" w:rsidR="003D4532" w:rsidRDefault="003D4532" w:rsidP="003D4532">
      <w:r>
        <w:t xml:space="preserve">Old private septic tank systems were commonly installed without a building consent and some of this older information is not readily available. </w:t>
      </w:r>
    </w:p>
    <w:p w14:paraId="2F841B4C" w14:textId="77777777" w:rsidR="003D4532" w:rsidRDefault="003D4532" w:rsidP="003D4532"/>
    <w:p w14:paraId="1AC51DD0" w14:textId="08E0B4C8" w:rsidR="003D4532" w:rsidRDefault="003D4532" w:rsidP="003D4532">
      <w:r>
        <w:t xml:space="preserve">There is currently no monitoring of system performance post construction, unless environmental issues occur on the site. </w:t>
      </w:r>
    </w:p>
    <w:p w14:paraId="06C7F348" w14:textId="77777777" w:rsidR="003D4532" w:rsidRDefault="003D4532" w:rsidP="003D4532"/>
    <w:p w14:paraId="171565CB" w14:textId="7A1806C0" w:rsidR="003D4532" w:rsidRPr="003D4532" w:rsidRDefault="003D4532" w:rsidP="003D4532">
      <w:pPr>
        <w:rPr>
          <w:u w:val="single"/>
        </w:rPr>
      </w:pPr>
      <w:r w:rsidRPr="003D4532">
        <w:rPr>
          <w:u w:val="single"/>
        </w:rPr>
        <w:t xml:space="preserve">Disposal </w:t>
      </w:r>
    </w:p>
    <w:p w14:paraId="2E86422E" w14:textId="77777777" w:rsidR="003D4532" w:rsidRDefault="003D4532" w:rsidP="003D4532"/>
    <w:p w14:paraId="468A7533" w14:textId="70FA9FE1" w:rsidR="005A47EA" w:rsidRDefault="003D4532" w:rsidP="003D4532">
      <w:r>
        <w:t xml:space="preserve">Most septic tank systems use a land application system for the disposal of wastewater. Disposal systems are also known as drain fields or leaching fields. Land application systems should be determined depending on local soil types and draining </w:t>
      </w:r>
      <w:r w:rsidRPr="003D4532">
        <w:t>characteristics. Types of land application systems for wastewater discharge/ disposal include:</w:t>
      </w:r>
    </w:p>
    <w:p w14:paraId="44E25F4D" w14:textId="646CC70C" w:rsidR="003D4532" w:rsidRDefault="003D4532" w:rsidP="00FF5555">
      <w:pPr>
        <w:pStyle w:val="ListParagraph"/>
        <w:numPr>
          <w:ilvl w:val="0"/>
          <w:numId w:val="41"/>
        </w:numPr>
      </w:pPr>
      <w:r w:rsidRPr="003D4532">
        <w:t>Drip line irrigation systems</w:t>
      </w:r>
    </w:p>
    <w:p w14:paraId="3E43F8DB" w14:textId="5932C69F" w:rsidR="003D4532" w:rsidRDefault="00FF5555" w:rsidP="00FF5555">
      <w:pPr>
        <w:pStyle w:val="ListParagraph"/>
        <w:numPr>
          <w:ilvl w:val="0"/>
          <w:numId w:val="41"/>
        </w:numPr>
      </w:pPr>
      <w:r w:rsidRPr="00FF5555">
        <w:t>Evapo-transpiration seepage beds</w:t>
      </w:r>
    </w:p>
    <w:p w14:paraId="2ADC55D7" w14:textId="16508740" w:rsidR="00FF5555" w:rsidRDefault="00FF5555" w:rsidP="00FF5555">
      <w:pPr>
        <w:pStyle w:val="ListParagraph"/>
        <w:numPr>
          <w:ilvl w:val="0"/>
          <w:numId w:val="41"/>
        </w:numPr>
      </w:pPr>
      <w:r w:rsidRPr="00FF5555">
        <w:t>Low pressure effluent distribution trenches</w:t>
      </w:r>
    </w:p>
    <w:p w14:paraId="7205FF0B" w14:textId="575B97D6" w:rsidR="00FF5555" w:rsidRDefault="00FF5555" w:rsidP="00FF5555">
      <w:pPr>
        <w:pStyle w:val="ListParagraph"/>
        <w:numPr>
          <w:ilvl w:val="0"/>
          <w:numId w:val="41"/>
        </w:numPr>
      </w:pPr>
      <w:r w:rsidRPr="00FF5555">
        <w:t>Wisconsin mounds</w:t>
      </w:r>
    </w:p>
    <w:p w14:paraId="0276426B" w14:textId="77777777" w:rsidR="00FF5555" w:rsidRDefault="00FF5555" w:rsidP="003D4532"/>
    <w:p w14:paraId="6D19290A" w14:textId="77777777" w:rsidR="00FF5555" w:rsidRPr="00FF5555" w:rsidRDefault="00FF5555" w:rsidP="00FF5555">
      <w:pPr>
        <w:rPr>
          <w:u w:val="single"/>
        </w:rPr>
      </w:pPr>
      <w:r w:rsidRPr="00FF5555">
        <w:rPr>
          <w:u w:val="single"/>
        </w:rPr>
        <w:t xml:space="preserve">Current Demand and Demand Management </w:t>
      </w:r>
    </w:p>
    <w:p w14:paraId="20E5555B" w14:textId="77777777" w:rsidR="00FF5555" w:rsidRDefault="00FF5555" w:rsidP="00FF5555"/>
    <w:p w14:paraId="7948522D" w14:textId="114F0E54" w:rsidR="00FF5555" w:rsidRDefault="00FF5555" w:rsidP="00FF5555">
      <w:r>
        <w:t xml:space="preserve">Septic tanks pose a risk to public health and the environment due to possible failure. Failure of a septic tank system is usually the result of inappropriate installation or poor maintenance. Failure is usually gradual and can go unnoticed. Septic tank failure leads to contamination of groundwater or water courses and often affects properties downstream of the septic tank system. </w:t>
      </w:r>
    </w:p>
    <w:p w14:paraId="6B3EB4D4" w14:textId="77777777" w:rsidR="00FF5555" w:rsidRDefault="00FF5555" w:rsidP="00FF5555"/>
    <w:p w14:paraId="34C3FD79" w14:textId="19083750" w:rsidR="00FF5555" w:rsidRDefault="00FF5555" w:rsidP="00FF5555">
      <w:r>
        <w:t>The failure of septic tanks can be attributed to the following:</w:t>
      </w:r>
    </w:p>
    <w:p w14:paraId="591591EE" w14:textId="2996E9EC" w:rsidR="00165FE0" w:rsidRDefault="00165FE0" w:rsidP="00165FE0">
      <w:pPr>
        <w:pStyle w:val="ListParagraph"/>
        <w:numPr>
          <w:ilvl w:val="0"/>
          <w:numId w:val="42"/>
        </w:numPr>
      </w:pPr>
      <w:r>
        <w:t>Land application system not coping</w:t>
      </w:r>
    </w:p>
    <w:p w14:paraId="2B8C3D71" w14:textId="0C89629F" w:rsidR="00165FE0" w:rsidRDefault="00165FE0" w:rsidP="00165FE0">
      <w:pPr>
        <w:pStyle w:val="ListParagraph"/>
        <w:numPr>
          <w:ilvl w:val="0"/>
          <w:numId w:val="42"/>
        </w:numPr>
      </w:pPr>
      <w:r>
        <w:t>Septic tank is full or blocked and needs pumping out or desludging</w:t>
      </w:r>
    </w:p>
    <w:p w14:paraId="3E1DD3B2" w14:textId="464F5653" w:rsidR="00165FE0" w:rsidRDefault="00165FE0" w:rsidP="00165FE0">
      <w:pPr>
        <w:pStyle w:val="ListParagraph"/>
        <w:numPr>
          <w:ilvl w:val="0"/>
          <w:numId w:val="42"/>
        </w:numPr>
      </w:pPr>
      <w:r>
        <w:t>Inflow rate is beyond capacity of land application system</w:t>
      </w:r>
    </w:p>
    <w:p w14:paraId="66BF68D1" w14:textId="156DBE9E" w:rsidR="00FF5555" w:rsidRDefault="00165FE0" w:rsidP="00165FE0">
      <w:pPr>
        <w:pStyle w:val="ListParagraph"/>
        <w:numPr>
          <w:ilvl w:val="0"/>
          <w:numId w:val="42"/>
        </w:numPr>
      </w:pPr>
      <w:r>
        <w:t>Toxic chemicals entering the septic tank system (e.g. hydrocarbons)</w:t>
      </w:r>
    </w:p>
    <w:p w14:paraId="5A3857DF" w14:textId="77777777" w:rsidR="00165FE0" w:rsidRDefault="00165FE0" w:rsidP="00165FE0"/>
    <w:p w14:paraId="7AE130D7" w14:textId="2D8999DE" w:rsidR="00165FE0" w:rsidRDefault="00165FE0" w:rsidP="00165FE0">
      <w:r>
        <w:t>I</w:t>
      </w:r>
      <w:r w:rsidRPr="00165FE0">
        <w:t>t is assumed that when the system is first constructed it meets the demand of the users.</w:t>
      </w:r>
    </w:p>
    <w:p w14:paraId="41E48130" w14:textId="77777777" w:rsidR="00D90FA9" w:rsidRDefault="00D90FA9" w:rsidP="00165FE0"/>
    <w:p w14:paraId="34E6CDB1" w14:textId="77777777" w:rsidR="00165FE0" w:rsidRDefault="00165FE0" w:rsidP="00165FE0"/>
    <w:p w14:paraId="108D5EB4" w14:textId="41829251" w:rsidR="00A001D4" w:rsidRPr="00A001D4" w:rsidRDefault="00A001D4" w:rsidP="00165FE0">
      <w:pPr>
        <w:rPr>
          <w:b/>
          <w:bCs/>
        </w:rPr>
      </w:pPr>
      <w:r w:rsidRPr="00A001D4">
        <w:rPr>
          <w:b/>
          <w:bCs/>
        </w:rPr>
        <w:t>Assessment to Meet Future Demand</w:t>
      </w:r>
    </w:p>
    <w:p w14:paraId="6D663D98" w14:textId="77777777" w:rsidR="00A001D4" w:rsidRDefault="00A001D4" w:rsidP="00165FE0"/>
    <w:p w14:paraId="2948B8BE" w14:textId="53880D72" w:rsidR="00A001D4" w:rsidRDefault="00A001D4" w:rsidP="00165FE0">
      <w:r>
        <w:rPr>
          <w:u w:val="single"/>
        </w:rPr>
        <w:t xml:space="preserve">Quantity </w:t>
      </w:r>
    </w:p>
    <w:p w14:paraId="228AC3E3" w14:textId="77777777" w:rsidR="00A001D4" w:rsidRDefault="00A001D4" w:rsidP="00165FE0"/>
    <w:p w14:paraId="4638C67B" w14:textId="77777777" w:rsidR="00E2455D" w:rsidRDefault="00E2455D" w:rsidP="00E2455D">
      <w:r>
        <w:t xml:space="preserve">Where the rural areas show particular growth, and the possibility of land use issues in the future which Council may need to take a lead on in ensuring development caters for all on site demand issues. </w:t>
      </w:r>
    </w:p>
    <w:p w14:paraId="506B4AAC" w14:textId="77777777" w:rsidR="00E2455D" w:rsidRDefault="00E2455D" w:rsidP="00E2455D"/>
    <w:p w14:paraId="4486D2E7" w14:textId="2F014589" w:rsidR="00E2455D" w:rsidRPr="00E2455D" w:rsidRDefault="00E2455D" w:rsidP="00E2455D">
      <w:pPr>
        <w:rPr>
          <w:u w:val="single"/>
        </w:rPr>
      </w:pPr>
      <w:r>
        <w:rPr>
          <w:u w:val="single"/>
        </w:rPr>
        <w:t xml:space="preserve">Quality </w:t>
      </w:r>
    </w:p>
    <w:p w14:paraId="09873D37" w14:textId="77777777" w:rsidR="00E2455D" w:rsidRDefault="00E2455D" w:rsidP="00E2455D"/>
    <w:p w14:paraId="616B1ECA" w14:textId="3DBD1ACB" w:rsidR="00E2455D" w:rsidRDefault="00E2455D" w:rsidP="00E2455D">
      <w:r>
        <w:t xml:space="preserve">Future quality of private systems or at-risk systems will be an issue of consultation with community groups. </w:t>
      </w:r>
    </w:p>
    <w:p w14:paraId="600A1B14" w14:textId="77777777" w:rsidR="00E2455D" w:rsidRDefault="00E2455D" w:rsidP="00E2455D"/>
    <w:p w14:paraId="7D454B48" w14:textId="1AB9AC0C" w:rsidR="00A001D4" w:rsidRDefault="00E2455D" w:rsidP="00E2455D">
      <w:pPr>
        <w:rPr>
          <w:u w:val="single"/>
        </w:rPr>
      </w:pPr>
      <w:r w:rsidRPr="00E2455D">
        <w:rPr>
          <w:u w:val="single"/>
        </w:rPr>
        <w:t>Treatment Options</w:t>
      </w:r>
    </w:p>
    <w:p w14:paraId="2ED00F6A" w14:textId="49A8F413" w:rsidR="00E2455D" w:rsidRDefault="00E2455D" w:rsidP="003844B4">
      <w:pPr>
        <w:pStyle w:val="ListParagraph"/>
        <w:numPr>
          <w:ilvl w:val="0"/>
          <w:numId w:val="43"/>
        </w:numPr>
      </w:pPr>
      <w:r>
        <w:t>Septic tank upgrades</w:t>
      </w:r>
    </w:p>
    <w:p w14:paraId="7EEC2DEB" w14:textId="51DB1696" w:rsidR="00E2455D" w:rsidRDefault="00E2455D" w:rsidP="003844B4">
      <w:pPr>
        <w:pStyle w:val="ListParagraph"/>
        <w:numPr>
          <w:ilvl w:val="0"/>
          <w:numId w:val="43"/>
        </w:numPr>
      </w:pPr>
      <w:r>
        <w:t>Clean out old septic tank and ensure operation</w:t>
      </w:r>
    </w:p>
    <w:p w14:paraId="4FF4C24E" w14:textId="351A6D2D" w:rsidR="00E2455D" w:rsidRDefault="00E2455D" w:rsidP="003844B4">
      <w:pPr>
        <w:pStyle w:val="ListParagraph"/>
        <w:numPr>
          <w:ilvl w:val="0"/>
          <w:numId w:val="43"/>
        </w:numPr>
      </w:pPr>
      <w:r>
        <w:t>Upgrade to a more sophisticated septic tank such as mechanical aeration or re-circulating filter</w:t>
      </w:r>
    </w:p>
    <w:p w14:paraId="710EF22A" w14:textId="77777777" w:rsidR="003844B4" w:rsidRDefault="003844B4" w:rsidP="00E2455D"/>
    <w:p w14:paraId="5977BA6F" w14:textId="51BF0416" w:rsidR="003844B4" w:rsidRPr="003844B4" w:rsidRDefault="003844B4" w:rsidP="003844B4">
      <w:pPr>
        <w:rPr>
          <w:u w:val="single"/>
        </w:rPr>
      </w:pPr>
      <w:r w:rsidRPr="003844B4">
        <w:rPr>
          <w:u w:val="single"/>
        </w:rPr>
        <w:t xml:space="preserve">Disposal field upgrades </w:t>
      </w:r>
    </w:p>
    <w:p w14:paraId="1A15F228" w14:textId="77777777" w:rsidR="003844B4" w:rsidRDefault="003844B4" w:rsidP="003844B4"/>
    <w:p w14:paraId="6138283D" w14:textId="0904D96D" w:rsidR="003844B4" w:rsidRDefault="003844B4" w:rsidP="003844B4">
      <w:r>
        <w:t xml:space="preserve">Introduce drip line irrigation, or other system listed above to replace poorly operating soakage field in accordance with specific design requirements. Note that if effluent is to be disposed of at the surface, an increase in effluent quality will also be required, or an area of land may need to be fenced off to avoid human contact. </w:t>
      </w:r>
    </w:p>
    <w:p w14:paraId="76D7CB7D" w14:textId="77777777" w:rsidR="003844B4" w:rsidRDefault="003844B4" w:rsidP="003844B4"/>
    <w:p w14:paraId="426C85ED" w14:textId="56F7ADEA" w:rsidR="003844B4" w:rsidRPr="003844B4" w:rsidRDefault="003844B4" w:rsidP="003844B4">
      <w:pPr>
        <w:rPr>
          <w:u w:val="single"/>
        </w:rPr>
      </w:pPr>
      <w:r w:rsidRPr="003844B4">
        <w:rPr>
          <w:u w:val="single"/>
        </w:rPr>
        <w:t xml:space="preserve">Education </w:t>
      </w:r>
    </w:p>
    <w:p w14:paraId="3CC9B81A" w14:textId="77777777" w:rsidR="003844B4" w:rsidRDefault="003844B4" w:rsidP="003844B4"/>
    <w:p w14:paraId="2838D22B" w14:textId="4FA66050" w:rsidR="003844B4" w:rsidRDefault="003844B4" w:rsidP="003844B4">
      <w:r>
        <w:t>Education of private septic tank owners to encourage maintenance of their systems is one cost effective option available to Council.</w:t>
      </w:r>
    </w:p>
    <w:p w14:paraId="59FD517F" w14:textId="77777777" w:rsidR="003844B4" w:rsidRDefault="003844B4" w:rsidP="003844B4"/>
    <w:p w14:paraId="03881B36" w14:textId="77777777" w:rsidR="003844B4" w:rsidRDefault="003844B4" w:rsidP="003844B4">
      <w:r>
        <w:t xml:space="preserve">Information on known problems with septic tanks can assist Council with a direct approach for education or monitoring. </w:t>
      </w:r>
    </w:p>
    <w:p w14:paraId="58E96BA0" w14:textId="77777777" w:rsidR="003844B4" w:rsidRDefault="003844B4" w:rsidP="003844B4"/>
    <w:p w14:paraId="1788A08A" w14:textId="786F179A" w:rsidR="003844B4" w:rsidRPr="00062B0A" w:rsidRDefault="003844B4" w:rsidP="003844B4">
      <w:pPr>
        <w:rPr>
          <w:b/>
          <w:bCs/>
        </w:rPr>
      </w:pPr>
      <w:r w:rsidRPr="00062B0A">
        <w:rPr>
          <w:b/>
          <w:bCs/>
        </w:rPr>
        <w:t xml:space="preserve">New Zealand Standard (NZS 1547:2012) </w:t>
      </w:r>
    </w:p>
    <w:p w14:paraId="68986ED9" w14:textId="77777777" w:rsidR="003844B4" w:rsidRPr="00062B0A" w:rsidRDefault="003844B4" w:rsidP="003844B4"/>
    <w:p w14:paraId="6F839144" w14:textId="0DD2BC8F" w:rsidR="003844B4" w:rsidRDefault="003844B4" w:rsidP="003844B4">
      <w:r w:rsidRPr="00062B0A">
        <w:t>NZS 1547:2012 gives guidance on management procedures and information on sustainability for</w:t>
      </w:r>
      <w:r>
        <w:t xml:space="preserve"> on-site domestic wastewater systems. In particular, the standard gives operational guidelines for compliance, with public health and environmental requirements. The standard is a useful document and is presently used by Council. </w:t>
      </w:r>
    </w:p>
    <w:p w14:paraId="72D8CC60" w14:textId="77777777" w:rsidR="003844B4" w:rsidRDefault="003844B4" w:rsidP="003844B4"/>
    <w:p w14:paraId="2568D451" w14:textId="3AE15DD0" w:rsidR="003844B4" w:rsidRPr="003844B4" w:rsidRDefault="003844B4" w:rsidP="003844B4">
      <w:pPr>
        <w:rPr>
          <w:i/>
          <w:iCs/>
        </w:rPr>
      </w:pPr>
      <w:r w:rsidRPr="003844B4">
        <w:rPr>
          <w:i/>
          <w:iCs/>
        </w:rPr>
        <w:t xml:space="preserve">Handbook: "The Story of Your Septic Tank System" </w:t>
      </w:r>
    </w:p>
    <w:p w14:paraId="4C070831" w14:textId="5B9D0C85" w:rsidR="003844B4" w:rsidRDefault="003844B4" w:rsidP="003844B4">
      <w:r>
        <w:t>The Ministry for the Environment together with NZ Water &amp; Wastes Association (NZWWA) have published a useful handbook for owners and operators of private septic tank systems. The handbook describes septic tank systems and provides excellent advice on how to operate and maintain an effective wastewater system for protection of public health and the environment. The handbook can be purchased from NZWWA and is a good educational tool for Council to distribute to rate payers and the community. NZ Councils have had great success with the handbooks to date; some have negotiated with NZWWA publishing to have their contact details and logo printed on the back cover.</w:t>
      </w:r>
    </w:p>
    <w:p w14:paraId="3943F2A1" w14:textId="77777777" w:rsidR="00171AAB" w:rsidRDefault="00171AAB" w:rsidP="003844B4"/>
    <w:p w14:paraId="21820962" w14:textId="77777777" w:rsidR="00171AAB" w:rsidRDefault="00171AAB" w:rsidP="003844B4"/>
    <w:p w14:paraId="7A70F8F0" w14:textId="77777777" w:rsidR="00171AAB" w:rsidRDefault="00171AAB" w:rsidP="003844B4"/>
    <w:p w14:paraId="0B2FAB09" w14:textId="5221E096" w:rsidR="004A1314" w:rsidRDefault="004A1314" w:rsidP="004A1314">
      <w:pPr>
        <w:pStyle w:val="03MDCL2subheading"/>
      </w:pPr>
      <w:bookmarkStart w:id="67" w:name="_Toc227247568"/>
      <w:r>
        <w:t>5.3 Stormwater</w:t>
      </w:r>
      <w:bookmarkEnd w:id="67"/>
    </w:p>
    <w:p w14:paraId="52B685B1" w14:textId="516B0702" w:rsidR="004A1314" w:rsidRDefault="004A1314" w:rsidP="004A1314">
      <w:pPr>
        <w:pStyle w:val="04MDCL3subheading"/>
      </w:pPr>
      <w:bookmarkStart w:id="68" w:name="_Toc227247569"/>
      <w:r>
        <w:t>5.3.1 Fully Serviced Communities</w:t>
      </w:r>
      <w:bookmarkEnd w:id="68"/>
    </w:p>
    <w:p w14:paraId="0D61D21C" w14:textId="1C7EA31F" w:rsidR="004A1314" w:rsidRDefault="004A1314" w:rsidP="004A1314">
      <w:pPr>
        <w:pStyle w:val="05MDCBodycopy"/>
      </w:pPr>
      <w:bookmarkStart w:id="69" w:name="_Toc227247570"/>
      <w:r>
        <w:t>5.3.1.1 MDC Stormwater Drainage Asset Management</w:t>
      </w:r>
      <w:bookmarkEnd w:id="69"/>
    </w:p>
    <w:p w14:paraId="31B0034C" w14:textId="762CC8B6" w:rsidR="00DF39D4" w:rsidRDefault="00DF39D4" w:rsidP="00DF39D4">
      <w:r>
        <w:t xml:space="preserve">Overall responsibility for the management and operation of the Masterton District Council (MDC) stormwater assets rests with the Manager Assets and Operations of MDC. The management of maintenance, capital works and operational contracts is delegated to the Manager, Utility Services, with some input from the Roading Manager. </w:t>
      </w:r>
    </w:p>
    <w:p w14:paraId="05FBC773" w14:textId="77777777" w:rsidR="00DF39D4" w:rsidRDefault="00DF39D4" w:rsidP="00DF39D4"/>
    <w:p w14:paraId="487B3919" w14:textId="7DFE1E13" w:rsidR="00DF39D4" w:rsidRDefault="00DF39D4" w:rsidP="00DF39D4">
      <w:r>
        <w:t xml:space="preserve">Currently Citycare Limited are contracted to carry out all planned maintenance of the stormwater assets. This includes ensuring sumps, open channels and outlets are free of debris, controlling plant growth and maintaining drainage channels. </w:t>
      </w:r>
    </w:p>
    <w:p w14:paraId="6101EEDE" w14:textId="77777777" w:rsidR="00DF39D4" w:rsidRDefault="00DF39D4" w:rsidP="00DF39D4"/>
    <w:p w14:paraId="3A4A60A7" w14:textId="44F7BE0A" w:rsidR="00DF39D4" w:rsidRDefault="00DF39D4" w:rsidP="00DF39D4">
      <w:r>
        <w:t xml:space="preserve">Unplanned maintenance, including repair of erosion damage, is also mainly undertaken by Citycare Limited. </w:t>
      </w:r>
    </w:p>
    <w:p w14:paraId="0182AD79" w14:textId="77777777" w:rsidR="00DF39D4" w:rsidRDefault="00DF39D4" w:rsidP="00DF39D4"/>
    <w:p w14:paraId="526AC813" w14:textId="2F1CDE23" w:rsidR="00DF39D4" w:rsidRDefault="00DF39D4" w:rsidP="00DF39D4">
      <w:r>
        <w:t xml:space="preserve">Pipe replacement or renewals are programmed according to the level of service not being achieved and/ or frequent failure rate. </w:t>
      </w:r>
    </w:p>
    <w:p w14:paraId="4766B14C" w14:textId="77777777" w:rsidR="00DF39D4" w:rsidRDefault="00DF39D4" w:rsidP="00DF39D4"/>
    <w:p w14:paraId="01C06F81" w14:textId="0D45BCBF" w:rsidR="004A1314" w:rsidRDefault="00DF39D4" w:rsidP="00DF39D4">
      <w:r>
        <w:t>Several private flow paths exist in the drainage network. The condition of these open channels is primarily dependent on the landowners who are responsible for their maintenance.</w:t>
      </w:r>
    </w:p>
    <w:p w14:paraId="6E7605CF" w14:textId="77777777" w:rsidR="00953FCB" w:rsidRDefault="00953FCB" w:rsidP="00DF39D4"/>
    <w:p w14:paraId="5B000832" w14:textId="7D5C3A25" w:rsidR="00953FCB" w:rsidRDefault="00953FCB" w:rsidP="00953FCB">
      <w:r>
        <w:t xml:space="preserve">GWRC also has a role to play in maintaining the receiving rivers and ensuring that high flows can pass without aggravating flooding problems. </w:t>
      </w:r>
    </w:p>
    <w:p w14:paraId="2FBE4FC1" w14:textId="77777777" w:rsidR="00953FCB" w:rsidRDefault="00953FCB" w:rsidP="00953FCB"/>
    <w:p w14:paraId="18729358" w14:textId="70B2C195" w:rsidR="00953FCB" w:rsidRDefault="00953FCB" w:rsidP="00953FCB">
      <w:r w:rsidRPr="00271A1F">
        <w:t>For more information please refer to the Stormwater Asset Management Plan</w:t>
      </w:r>
      <w:r w:rsidR="00EB3424" w:rsidRPr="00271A1F">
        <w:t>.</w:t>
      </w:r>
    </w:p>
    <w:p w14:paraId="3D55E505" w14:textId="77777777" w:rsidR="00930A8A" w:rsidRDefault="00930A8A" w:rsidP="00953FCB"/>
    <w:p w14:paraId="54AFF524" w14:textId="5B906D06" w:rsidR="00953FCB" w:rsidRDefault="00953FCB" w:rsidP="00953FCB">
      <w:pPr>
        <w:pStyle w:val="05MDCBodycopy"/>
      </w:pPr>
      <w:bookmarkStart w:id="70" w:name="_Toc227247571"/>
      <w:r>
        <w:t>5.3.1.2 Masterton</w:t>
      </w:r>
      <w:bookmarkEnd w:id="70"/>
      <w:r>
        <w:t xml:space="preserve"> </w:t>
      </w:r>
    </w:p>
    <w:p w14:paraId="009D4F4F" w14:textId="77777777" w:rsidR="00F732EE" w:rsidRPr="00F732EE" w:rsidRDefault="00F732EE" w:rsidP="00F732EE">
      <w:pPr>
        <w:rPr>
          <w:b/>
          <w:bCs/>
        </w:rPr>
      </w:pPr>
      <w:r w:rsidRPr="00F732EE">
        <w:rPr>
          <w:b/>
          <w:bCs/>
        </w:rPr>
        <w:t xml:space="preserve">Existing Quality and Adequacy of Service </w:t>
      </w:r>
    </w:p>
    <w:p w14:paraId="76785882" w14:textId="77777777" w:rsidR="00F732EE" w:rsidRDefault="00F732EE" w:rsidP="00F732EE"/>
    <w:p w14:paraId="2DF82BB8" w14:textId="5848A896" w:rsidR="00F732EE" w:rsidRPr="00F732EE" w:rsidRDefault="00F732EE" w:rsidP="00F732EE">
      <w:pPr>
        <w:rPr>
          <w:u w:val="single"/>
        </w:rPr>
      </w:pPr>
      <w:r w:rsidRPr="00F732EE">
        <w:rPr>
          <w:u w:val="single"/>
        </w:rPr>
        <w:t xml:space="preserve">Current System </w:t>
      </w:r>
    </w:p>
    <w:p w14:paraId="0F197C2C" w14:textId="77777777" w:rsidR="00F732EE" w:rsidRDefault="00F732EE" w:rsidP="00F732EE"/>
    <w:p w14:paraId="24B1F728" w14:textId="5FBD4FF7" w:rsidR="00F732EE" w:rsidRDefault="00F732EE" w:rsidP="00F732EE">
      <w:r>
        <w:t xml:space="preserve">The urban stormwater networks in Masterton District are relatively basic networks collecting predominantly runoff travelling along the kerb and channelling. A combination of sumps, pipes, manholes, man­made channels and natural flow paths are used to transfer the flows from the reading network to the discharge outlets at neighbouring streams and rivers. This generally flows from the western to the eastern side of the town. </w:t>
      </w:r>
    </w:p>
    <w:p w14:paraId="4698F975" w14:textId="77777777" w:rsidR="00F732EE" w:rsidRDefault="00F732EE" w:rsidP="00F732EE"/>
    <w:p w14:paraId="5A63792E" w14:textId="7CB1A878" w:rsidR="00F732EE" w:rsidRDefault="00F732EE" w:rsidP="00F732EE">
      <w:r>
        <w:t xml:space="preserve">Residences typically have their roof water connected to a private soakpit, with overflow to kerb and channel. This reduces the volume of flow to the piped network significantly, while allowing a backup system for use in extreme events or when soakpits become clogged over time. </w:t>
      </w:r>
    </w:p>
    <w:p w14:paraId="1B07EF02" w14:textId="77777777" w:rsidR="00F732EE" w:rsidRDefault="00F732EE" w:rsidP="00F732EE"/>
    <w:p w14:paraId="562ADB3F" w14:textId="75A6CCB3" w:rsidR="00953FCB" w:rsidRDefault="00F732EE" w:rsidP="00F732EE">
      <w:r>
        <w:t>The reading department of Council also maintains several culverts and roadside drains to alleviate flooding problems at roadsides.</w:t>
      </w:r>
    </w:p>
    <w:p w14:paraId="43DFB387" w14:textId="77777777" w:rsidR="00F732EE" w:rsidRDefault="00F732EE" w:rsidP="00F732EE"/>
    <w:p w14:paraId="5C0CD4C2" w14:textId="73F88549" w:rsidR="00F732EE" w:rsidRDefault="006E6135" w:rsidP="00F732EE">
      <w:r w:rsidRPr="006E6135">
        <w:t>The stormwater reticulation system pipes vary in size from 150mm diameter up to 1,800mm diameter. It includes pipes made of earthenware, concrete, steel, aluminium and PVC. The earliest pipes were laid in the 1920</w:t>
      </w:r>
      <w:r>
        <w:t>’</w:t>
      </w:r>
      <w:r w:rsidRPr="006E6135">
        <w:t>s and the most recent in 2011.</w:t>
      </w:r>
    </w:p>
    <w:p w14:paraId="3F42883C" w14:textId="77777777" w:rsidR="00F34FBE" w:rsidRDefault="00F34FBE" w:rsidP="00F732EE"/>
    <w:p w14:paraId="7349AEDF" w14:textId="2DE8CCDA" w:rsidR="00F34FBE" w:rsidRDefault="00F34FBE" w:rsidP="00F732EE">
      <w:r w:rsidRPr="00F34FBE">
        <w:t>Each pipe is assigned a condition rating with grades based on the NZ Pipe Inspection Manual (2006).</w:t>
      </w:r>
    </w:p>
    <w:p w14:paraId="03F7536D" w14:textId="77777777" w:rsidR="006E6135" w:rsidRDefault="006E6135" w:rsidP="00F732EE"/>
    <w:tbl>
      <w:tblPr>
        <w:tblW w:w="0" w:type="auto"/>
        <w:tblBorders>
          <w:top w:val="single" w:sz="12" w:space="0" w:color="658C28" w:themeColor="accent2"/>
          <w:bottom w:val="single" w:sz="12" w:space="0" w:color="658C28" w:themeColor="accent2"/>
          <w:insideH w:val="single" w:sz="12" w:space="0" w:color="658C28" w:themeColor="accent2"/>
          <w:insideV w:val="single" w:sz="12" w:space="0" w:color="FFFFFF" w:themeColor="background1"/>
        </w:tblBorders>
        <w:tblLayout w:type="fixed"/>
        <w:tblCellMar>
          <w:left w:w="142" w:type="dxa"/>
          <w:right w:w="142" w:type="dxa"/>
        </w:tblCellMar>
        <w:tblLook w:val="04A0" w:firstRow="1" w:lastRow="0" w:firstColumn="1" w:lastColumn="0" w:noHBand="0" w:noVBand="1"/>
      </w:tblPr>
      <w:tblGrid>
        <w:gridCol w:w="1204"/>
        <w:gridCol w:w="1205"/>
        <w:gridCol w:w="1205"/>
        <w:gridCol w:w="1205"/>
        <w:gridCol w:w="1204"/>
        <w:gridCol w:w="1205"/>
        <w:gridCol w:w="1205"/>
        <w:gridCol w:w="1205"/>
      </w:tblGrid>
      <w:tr w:rsidR="00871026" w14:paraId="3D8430A9" w14:textId="06200291" w:rsidTr="00871026">
        <w:tc>
          <w:tcPr>
            <w:tcW w:w="9638" w:type="dxa"/>
            <w:gridSpan w:val="8"/>
            <w:shd w:val="clear" w:color="auto" w:fill="658C28" w:themeFill="accent2"/>
          </w:tcPr>
          <w:p w14:paraId="150F21DC" w14:textId="747E7410" w:rsidR="00871026" w:rsidRPr="00871026" w:rsidRDefault="00871026" w:rsidP="00E350B1">
            <w:pPr>
              <w:pStyle w:val="09MDCTableheading"/>
            </w:pPr>
            <w:r w:rsidRPr="00871026">
              <w:t>Table 5.2</w:t>
            </w:r>
            <w:r>
              <w:t>0</w:t>
            </w:r>
            <w:r w:rsidRPr="00871026">
              <w:t xml:space="preserve"> Masterton stormwater drainage pipe sizes and materials.</w:t>
            </w:r>
          </w:p>
        </w:tc>
      </w:tr>
      <w:tr w:rsidR="00871026" w14:paraId="140B7636" w14:textId="6DF22B54" w:rsidTr="00871026">
        <w:tc>
          <w:tcPr>
            <w:tcW w:w="1204" w:type="dxa"/>
            <w:shd w:val="clear" w:color="auto" w:fill="D7DBDE"/>
          </w:tcPr>
          <w:p w14:paraId="134B88A2" w14:textId="0F2617DC" w:rsidR="00871026" w:rsidRDefault="008D1A57" w:rsidP="00E350B1">
            <w:pPr>
              <w:pStyle w:val="12MDCTablebodycopy"/>
            </w:pPr>
            <w:r>
              <w:t>Diameter</w:t>
            </w:r>
          </w:p>
        </w:tc>
        <w:tc>
          <w:tcPr>
            <w:tcW w:w="1205" w:type="dxa"/>
            <w:shd w:val="clear" w:color="auto" w:fill="D7DBDE"/>
          </w:tcPr>
          <w:p w14:paraId="53C55C08" w14:textId="085A628E" w:rsidR="00871026" w:rsidRDefault="008D1A57" w:rsidP="00E350B1">
            <w:pPr>
              <w:pStyle w:val="12MDCTablebodycopy"/>
            </w:pPr>
            <w:r>
              <w:t>AC</w:t>
            </w:r>
          </w:p>
        </w:tc>
        <w:tc>
          <w:tcPr>
            <w:tcW w:w="1205" w:type="dxa"/>
            <w:shd w:val="clear" w:color="auto" w:fill="D7DBDE"/>
          </w:tcPr>
          <w:p w14:paraId="55688D0D" w14:textId="3ED4C074" w:rsidR="00871026" w:rsidRDefault="008D1A57" w:rsidP="00E350B1">
            <w:pPr>
              <w:pStyle w:val="12MDCTablebodycopy"/>
            </w:pPr>
            <w:r>
              <w:t>Alu.</w:t>
            </w:r>
          </w:p>
        </w:tc>
        <w:tc>
          <w:tcPr>
            <w:tcW w:w="1205" w:type="dxa"/>
            <w:shd w:val="clear" w:color="auto" w:fill="D7DBDE"/>
          </w:tcPr>
          <w:p w14:paraId="26F80603" w14:textId="4FD96B0B" w:rsidR="00871026" w:rsidRDefault="008D1A57" w:rsidP="00E350B1">
            <w:pPr>
              <w:pStyle w:val="12MDCTablebodycopy"/>
            </w:pPr>
            <w:r>
              <w:t>Steel</w:t>
            </w:r>
          </w:p>
        </w:tc>
        <w:tc>
          <w:tcPr>
            <w:tcW w:w="1204" w:type="dxa"/>
            <w:shd w:val="clear" w:color="auto" w:fill="D7DBDE"/>
          </w:tcPr>
          <w:p w14:paraId="3C9E8F5C" w14:textId="453684E3" w:rsidR="00871026" w:rsidRPr="00A21AE6" w:rsidRDefault="008D1A57" w:rsidP="00E350B1">
            <w:pPr>
              <w:pStyle w:val="12MDCTablebodycopy"/>
            </w:pPr>
            <w:r>
              <w:t>Conc.</w:t>
            </w:r>
          </w:p>
        </w:tc>
        <w:tc>
          <w:tcPr>
            <w:tcW w:w="1205" w:type="dxa"/>
            <w:shd w:val="clear" w:color="auto" w:fill="D7DBDE"/>
          </w:tcPr>
          <w:p w14:paraId="0D08C64A" w14:textId="2B257725" w:rsidR="00871026" w:rsidRPr="00A21AE6" w:rsidRDefault="008D1A57" w:rsidP="00E350B1">
            <w:pPr>
              <w:pStyle w:val="12MDCTablebodycopy"/>
            </w:pPr>
            <w:r>
              <w:t>EW &amp; Drain</w:t>
            </w:r>
          </w:p>
        </w:tc>
        <w:tc>
          <w:tcPr>
            <w:tcW w:w="1205" w:type="dxa"/>
            <w:shd w:val="clear" w:color="auto" w:fill="D7DBDE"/>
          </w:tcPr>
          <w:p w14:paraId="602231BB" w14:textId="0E61FA91" w:rsidR="00871026" w:rsidRPr="00A21AE6" w:rsidRDefault="008D1A57" w:rsidP="00E350B1">
            <w:pPr>
              <w:pStyle w:val="12MDCTablebodycopy"/>
            </w:pPr>
            <w:r>
              <w:t>PVC &amp; PE</w:t>
            </w:r>
          </w:p>
        </w:tc>
        <w:tc>
          <w:tcPr>
            <w:tcW w:w="1205" w:type="dxa"/>
            <w:shd w:val="clear" w:color="auto" w:fill="D7DBDE"/>
          </w:tcPr>
          <w:p w14:paraId="7E75280A" w14:textId="761363C5" w:rsidR="00871026" w:rsidRPr="00A21AE6" w:rsidRDefault="008D1A57" w:rsidP="00E350B1">
            <w:pPr>
              <w:pStyle w:val="12MDCTablebodycopy"/>
            </w:pPr>
            <w:r>
              <w:t>Other</w:t>
            </w:r>
          </w:p>
        </w:tc>
      </w:tr>
      <w:tr w:rsidR="00871026" w14:paraId="04DD143D" w14:textId="529C59F8" w:rsidTr="00871026">
        <w:tc>
          <w:tcPr>
            <w:tcW w:w="1204" w:type="dxa"/>
            <w:shd w:val="clear" w:color="auto" w:fill="D7DBDE"/>
          </w:tcPr>
          <w:p w14:paraId="16C2B648" w14:textId="1C87F933" w:rsidR="00871026" w:rsidRDefault="008D1A57" w:rsidP="00E350B1">
            <w:pPr>
              <w:pStyle w:val="12MDCTablebodycopy"/>
            </w:pPr>
            <w:r>
              <w:t>mm</w:t>
            </w:r>
          </w:p>
        </w:tc>
        <w:tc>
          <w:tcPr>
            <w:tcW w:w="1205" w:type="dxa"/>
            <w:shd w:val="clear" w:color="auto" w:fill="D7DBDE"/>
          </w:tcPr>
          <w:p w14:paraId="46D7B8A1" w14:textId="108D17EF" w:rsidR="00871026" w:rsidRDefault="00871026" w:rsidP="00E350B1">
            <w:pPr>
              <w:pStyle w:val="12MDCTablebodycopy"/>
            </w:pPr>
          </w:p>
        </w:tc>
        <w:tc>
          <w:tcPr>
            <w:tcW w:w="1205" w:type="dxa"/>
            <w:shd w:val="clear" w:color="auto" w:fill="D7DBDE"/>
          </w:tcPr>
          <w:p w14:paraId="5CD2D579" w14:textId="7C30AB82" w:rsidR="00871026" w:rsidRDefault="008D1A57" w:rsidP="00E350B1">
            <w:pPr>
              <w:pStyle w:val="12MDCTablebodycopy"/>
            </w:pPr>
            <w:r>
              <w:t>m</w:t>
            </w:r>
          </w:p>
        </w:tc>
        <w:tc>
          <w:tcPr>
            <w:tcW w:w="1205" w:type="dxa"/>
            <w:shd w:val="clear" w:color="auto" w:fill="D7DBDE"/>
          </w:tcPr>
          <w:p w14:paraId="1F546CC2" w14:textId="6FD61972" w:rsidR="00871026" w:rsidRDefault="008D1A57" w:rsidP="00E350B1">
            <w:pPr>
              <w:pStyle w:val="12MDCTablebodycopy"/>
            </w:pPr>
            <w:r>
              <w:t>m</w:t>
            </w:r>
          </w:p>
        </w:tc>
        <w:tc>
          <w:tcPr>
            <w:tcW w:w="1204" w:type="dxa"/>
            <w:shd w:val="clear" w:color="auto" w:fill="D7DBDE"/>
          </w:tcPr>
          <w:p w14:paraId="6E30598F" w14:textId="5CDA631D" w:rsidR="00871026" w:rsidRPr="00A21AE6" w:rsidRDefault="008D1A57" w:rsidP="00E350B1">
            <w:pPr>
              <w:pStyle w:val="12MDCTablebodycopy"/>
            </w:pPr>
            <w:r>
              <w:t>m</w:t>
            </w:r>
          </w:p>
        </w:tc>
        <w:tc>
          <w:tcPr>
            <w:tcW w:w="1205" w:type="dxa"/>
            <w:shd w:val="clear" w:color="auto" w:fill="D7DBDE"/>
          </w:tcPr>
          <w:p w14:paraId="0A0C7F14" w14:textId="27A88879" w:rsidR="00871026" w:rsidRPr="00A21AE6" w:rsidRDefault="008D1A57" w:rsidP="00E350B1">
            <w:pPr>
              <w:pStyle w:val="12MDCTablebodycopy"/>
            </w:pPr>
            <w:r>
              <w:t>m</w:t>
            </w:r>
          </w:p>
        </w:tc>
        <w:tc>
          <w:tcPr>
            <w:tcW w:w="1205" w:type="dxa"/>
            <w:shd w:val="clear" w:color="auto" w:fill="D7DBDE"/>
          </w:tcPr>
          <w:p w14:paraId="58BA5ADC" w14:textId="0EDEE48B" w:rsidR="00871026" w:rsidRPr="00A21AE6" w:rsidRDefault="008D1A57" w:rsidP="00E350B1">
            <w:pPr>
              <w:pStyle w:val="12MDCTablebodycopy"/>
            </w:pPr>
            <w:r>
              <w:t>m</w:t>
            </w:r>
          </w:p>
        </w:tc>
        <w:tc>
          <w:tcPr>
            <w:tcW w:w="1205" w:type="dxa"/>
            <w:shd w:val="clear" w:color="auto" w:fill="D7DBDE"/>
          </w:tcPr>
          <w:p w14:paraId="53346B24" w14:textId="17F26C16" w:rsidR="00871026" w:rsidRPr="00A21AE6" w:rsidRDefault="008D1A57" w:rsidP="00E350B1">
            <w:pPr>
              <w:pStyle w:val="12MDCTablebodycopy"/>
            </w:pPr>
            <w:r>
              <w:t>m</w:t>
            </w:r>
          </w:p>
        </w:tc>
      </w:tr>
      <w:tr w:rsidR="00871026" w14:paraId="74B5B910" w14:textId="7E1AD189" w:rsidTr="00871026">
        <w:tc>
          <w:tcPr>
            <w:tcW w:w="1204" w:type="dxa"/>
            <w:shd w:val="clear" w:color="auto" w:fill="D7DBDE" w:themeFill="background2"/>
          </w:tcPr>
          <w:p w14:paraId="305E1FC2" w14:textId="6515EB0E" w:rsidR="00871026" w:rsidRDefault="008D1A57" w:rsidP="00E350B1">
            <w:pPr>
              <w:pStyle w:val="12MDCTablebodycopy"/>
            </w:pPr>
            <w:r>
              <w:t>100</w:t>
            </w:r>
          </w:p>
        </w:tc>
        <w:tc>
          <w:tcPr>
            <w:tcW w:w="1205" w:type="dxa"/>
            <w:shd w:val="clear" w:color="auto" w:fill="FFFFFF" w:themeFill="background1"/>
          </w:tcPr>
          <w:p w14:paraId="25F526C7" w14:textId="2022FD64" w:rsidR="00871026" w:rsidRDefault="00C17434" w:rsidP="00E350B1">
            <w:pPr>
              <w:pStyle w:val="12MDCTablebodycopy"/>
            </w:pPr>
            <w:r>
              <w:t>27.41</w:t>
            </w:r>
          </w:p>
        </w:tc>
        <w:tc>
          <w:tcPr>
            <w:tcW w:w="1205" w:type="dxa"/>
            <w:shd w:val="clear" w:color="auto" w:fill="FFFFFF" w:themeFill="background1"/>
          </w:tcPr>
          <w:p w14:paraId="48DD56D7" w14:textId="1AA9E1FC" w:rsidR="00871026" w:rsidRDefault="00871026" w:rsidP="00E350B1">
            <w:pPr>
              <w:pStyle w:val="12MDCTablebodycopy"/>
            </w:pPr>
          </w:p>
        </w:tc>
        <w:tc>
          <w:tcPr>
            <w:tcW w:w="1205" w:type="dxa"/>
            <w:shd w:val="clear" w:color="auto" w:fill="FFFFFF" w:themeFill="background1"/>
          </w:tcPr>
          <w:p w14:paraId="6E5958EF" w14:textId="7631DEBC" w:rsidR="00871026" w:rsidRDefault="00C17434" w:rsidP="00E350B1">
            <w:pPr>
              <w:pStyle w:val="12MDCTablebodycopy"/>
            </w:pPr>
            <w:r>
              <w:t>18.5</w:t>
            </w:r>
          </w:p>
        </w:tc>
        <w:tc>
          <w:tcPr>
            <w:tcW w:w="1204" w:type="dxa"/>
            <w:shd w:val="clear" w:color="auto" w:fill="FFFFFF" w:themeFill="background1"/>
          </w:tcPr>
          <w:p w14:paraId="124C789C" w14:textId="77777777" w:rsidR="00871026" w:rsidRPr="00A21AE6" w:rsidRDefault="00871026" w:rsidP="00E350B1">
            <w:pPr>
              <w:pStyle w:val="12MDCTablebodycopy"/>
            </w:pPr>
          </w:p>
        </w:tc>
        <w:tc>
          <w:tcPr>
            <w:tcW w:w="1205" w:type="dxa"/>
            <w:shd w:val="clear" w:color="auto" w:fill="FFFFFF" w:themeFill="background1"/>
          </w:tcPr>
          <w:p w14:paraId="5958067C" w14:textId="48A6BD06" w:rsidR="00871026" w:rsidRPr="00A21AE6" w:rsidRDefault="00C17434" w:rsidP="00E350B1">
            <w:pPr>
              <w:pStyle w:val="12MDCTablebodycopy"/>
            </w:pPr>
            <w:r>
              <w:t>806.7</w:t>
            </w:r>
          </w:p>
        </w:tc>
        <w:tc>
          <w:tcPr>
            <w:tcW w:w="1205" w:type="dxa"/>
            <w:shd w:val="clear" w:color="auto" w:fill="FFFFFF" w:themeFill="background1"/>
          </w:tcPr>
          <w:p w14:paraId="41027B44" w14:textId="0CF0B69F" w:rsidR="00871026" w:rsidRPr="00A21AE6" w:rsidRDefault="00C17434" w:rsidP="00E350B1">
            <w:pPr>
              <w:pStyle w:val="12MDCTablebodycopy"/>
            </w:pPr>
            <w:r>
              <w:t>1018.32</w:t>
            </w:r>
          </w:p>
        </w:tc>
        <w:tc>
          <w:tcPr>
            <w:tcW w:w="1205" w:type="dxa"/>
            <w:shd w:val="clear" w:color="auto" w:fill="FFFFFF" w:themeFill="background1"/>
          </w:tcPr>
          <w:p w14:paraId="65E5817C" w14:textId="25B9E8FB" w:rsidR="00871026" w:rsidRPr="00A21AE6" w:rsidRDefault="00C17434" w:rsidP="00E350B1">
            <w:pPr>
              <w:pStyle w:val="12MDCTablebodycopy"/>
            </w:pPr>
            <w:r>
              <w:t>159.33</w:t>
            </w:r>
          </w:p>
        </w:tc>
      </w:tr>
      <w:tr w:rsidR="008D1A57" w14:paraId="7195141E" w14:textId="77777777" w:rsidTr="00871026">
        <w:tc>
          <w:tcPr>
            <w:tcW w:w="1204" w:type="dxa"/>
            <w:shd w:val="clear" w:color="auto" w:fill="D7DBDE" w:themeFill="background2"/>
          </w:tcPr>
          <w:p w14:paraId="3F2BCE50" w14:textId="38A5ADAB" w:rsidR="008D1A57" w:rsidRDefault="008D1A57" w:rsidP="00E350B1">
            <w:pPr>
              <w:pStyle w:val="12MDCTablebodycopy"/>
            </w:pPr>
            <w:r>
              <w:t>150</w:t>
            </w:r>
          </w:p>
        </w:tc>
        <w:tc>
          <w:tcPr>
            <w:tcW w:w="1205" w:type="dxa"/>
            <w:shd w:val="clear" w:color="auto" w:fill="FFFFFF" w:themeFill="background1"/>
          </w:tcPr>
          <w:p w14:paraId="0E96A26A" w14:textId="0AD90325" w:rsidR="008D1A57" w:rsidRDefault="00C17434" w:rsidP="00E350B1">
            <w:pPr>
              <w:pStyle w:val="12MDCTablebodycopy"/>
            </w:pPr>
            <w:r>
              <w:t>2.53</w:t>
            </w:r>
          </w:p>
        </w:tc>
        <w:tc>
          <w:tcPr>
            <w:tcW w:w="1205" w:type="dxa"/>
            <w:shd w:val="clear" w:color="auto" w:fill="FFFFFF" w:themeFill="background1"/>
          </w:tcPr>
          <w:p w14:paraId="43E17DB2" w14:textId="77777777" w:rsidR="008D1A57" w:rsidRDefault="008D1A57" w:rsidP="00E350B1">
            <w:pPr>
              <w:pStyle w:val="12MDCTablebodycopy"/>
            </w:pPr>
          </w:p>
        </w:tc>
        <w:tc>
          <w:tcPr>
            <w:tcW w:w="1205" w:type="dxa"/>
            <w:shd w:val="clear" w:color="auto" w:fill="FFFFFF" w:themeFill="background1"/>
          </w:tcPr>
          <w:p w14:paraId="3C9FF08D" w14:textId="0FAF11BF" w:rsidR="008D1A57" w:rsidRDefault="00C17434" w:rsidP="00E350B1">
            <w:pPr>
              <w:pStyle w:val="12MDCTablebodycopy"/>
            </w:pPr>
            <w:r>
              <w:t>15.26</w:t>
            </w:r>
          </w:p>
        </w:tc>
        <w:tc>
          <w:tcPr>
            <w:tcW w:w="1204" w:type="dxa"/>
            <w:shd w:val="clear" w:color="auto" w:fill="FFFFFF" w:themeFill="background1"/>
          </w:tcPr>
          <w:p w14:paraId="5EDC37B9" w14:textId="37CE8A04" w:rsidR="008D1A57" w:rsidRPr="00A21AE6" w:rsidRDefault="00C17434" w:rsidP="00E350B1">
            <w:pPr>
              <w:pStyle w:val="12MDCTablebodycopy"/>
            </w:pPr>
            <w:r>
              <w:t>1821.75</w:t>
            </w:r>
          </w:p>
        </w:tc>
        <w:tc>
          <w:tcPr>
            <w:tcW w:w="1205" w:type="dxa"/>
            <w:shd w:val="clear" w:color="auto" w:fill="FFFFFF" w:themeFill="background1"/>
          </w:tcPr>
          <w:p w14:paraId="4152A0A1" w14:textId="4EE9D795" w:rsidR="008D1A57" w:rsidRPr="00A21AE6" w:rsidRDefault="00C17434" w:rsidP="00E350B1">
            <w:pPr>
              <w:pStyle w:val="12MDCTablebodycopy"/>
            </w:pPr>
            <w:r>
              <w:t>769.63</w:t>
            </w:r>
          </w:p>
        </w:tc>
        <w:tc>
          <w:tcPr>
            <w:tcW w:w="1205" w:type="dxa"/>
            <w:shd w:val="clear" w:color="auto" w:fill="FFFFFF" w:themeFill="background1"/>
          </w:tcPr>
          <w:p w14:paraId="19E913F6" w14:textId="71260D5D" w:rsidR="008D1A57" w:rsidRPr="00A21AE6" w:rsidRDefault="00C17434" w:rsidP="00E350B1">
            <w:pPr>
              <w:pStyle w:val="12MDCTablebodycopy"/>
            </w:pPr>
            <w:r>
              <w:t>288.62</w:t>
            </w:r>
          </w:p>
        </w:tc>
        <w:tc>
          <w:tcPr>
            <w:tcW w:w="1205" w:type="dxa"/>
            <w:shd w:val="clear" w:color="auto" w:fill="FFFFFF" w:themeFill="background1"/>
          </w:tcPr>
          <w:p w14:paraId="1DAF852F" w14:textId="3A23D63B" w:rsidR="008D1A57" w:rsidRPr="00A21AE6" w:rsidRDefault="00C17434" w:rsidP="00E350B1">
            <w:pPr>
              <w:pStyle w:val="12MDCTablebodycopy"/>
            </w:pPr>
            <w:r>
              <w:t>2716.49</w:t>
            </w:r>
          </w:p>
        </w:tc>
      </w:tr>
      <w:tr w:rsidR="008D1A57" w14:paraId="11FA2446" w14:textId="77777777" w:rsidTr="00871026">
        <w:tc>
          <w:tcPr>
            <w:tcW w:w="1204" w:type="dxa"/>
            <w:shd w:val="clear" w:color="auto" w:fill="D7DBDE" w:themeFill="background2"/>
          </w:tcPr>
          <w:p w14:paraId="1B3DE005" w14:textId="09444C0C" w:rsidR="008D1A57" w:rsidRDefault="008D1A57" w:rsidP="00E350B1">
            <w:pPr>
              <w:pStyle w:val="12MDCTablebodycopy"/>
            </w:pPr>
            <w:r>
              <w:t>200</w:t>
            </w:r>
          </w:p>
        </w:tc>
        <w:tc>
          <w:tcPr>
            <w:tcW w:w="1205" w:type="dxa"/>
            <w:shd w:val="clear" w:color="auto" w:fill="FFFFFF" w:themeFill="background1"/>
          </w:tcPr>
          <w:p w14:paraId="2FC7D4F1" w14:textId="3213353E" w:rsidR="008D1A57" w:rsidRDefault="00C17434" w:rsidP="00E350B1">
            <w:pPr>
              <w:pStyle w:val="12MDCTablebodycopy"/>
            </w:pPr>
            <w:r>
              <w:t>29.9</w:t>
            </w:r>
          </w:p>
        </w:tc>
        <w:tc>
          <w:tcPr>
            <w:tcW w:w="1205" w:type="dxa"/>
            <w:shd w:val="clear" w:color="auto" w:fill="FFFFFF" w:themeFill="background1"/>
          </w:tcPr>
          <w:p w14:paraId="2040F313" w14:textId="77777777" w:rsidR="008D1A57" w:rsidRDefault="008D1A57" w:rsidP="00E350B1">
            <w:pPr>
              <w:pStyle w:val="12MDCTablebodycopy"/>
            </w:pPr>
          </w:p>
        </w:tc>
        <w:tc>
          <w:tcPr>
            <w:tcW w:w="1205" w:type="dxa"/>
            <w:shd w:val="clear" w:color="auto" w:fill="FFFFFF" w:themeFill="background1"/>
          </w:tcPr>
          <w:p w14:paraId="76B9EB5A" w14:textId="38CF553E" w:rsidR="008D1A57" w:rsidRDefault="00C17434" w:rsidP="00E350B1">
            <w:pPr>
              <w:pStyle w:val="12MDCTablebodycopy"/>
            </w:pPr>
            <w:r>
              <w:t>75.34</w:t>
            </w:r>
          </w:p>
        </w:tc>
        <w:tc>
          <w:tcPr>
            <w:tcW w:w="1204" w:type="dxa"/>
            <w:shd w:val="clear" w:color="auto" w:fill="FFFFFF" w:themeFill="background1"/>
          </w:tcPr>
          <w:p w14:paraId="5586D886" w14:textId="2D552CB6" w:rsidR="008D1A57" w:rsidRPr="00A21AE6" w:rsidRDefault="00C17434" w:rsidP="00E350B1">
            <w:pPr>
              <w:pStyle w:val="12MDCTablebodycopy"/>
            </w:pPr>
            <w:r>
              <w:t>117.13</w:t>
            </w:r>
          </w:p>
        </w:tc>
        <w:tc>
          <w:tcPr>
            <w:tcW w:w="1205" w:type="dxa"/>
            <w:shd w:val="clear" w:color="auto" w:fill="FFFFFF" w:themeFill="background1"/>
          </w:tcPr>
          <w:p w14:paraId="312D7E33" w14:textId="36F6C86B" w:rsidR="008D1A57" w:rsidRPr="00A21AE6" w:rsidRDefault="00C17434" w:rsidP="00E350B1">
            <w:pPr>
              <w:pStyle w:val="12MDCTablebodycopy"/>
            </w:pPr>
            <w:r>
              <w:t>28.56</w:t>
            </w:r>
          </w:p>
        </w:tc>
        <w:tc>
          <w:tcPr>
            <w:tcW w:w="1205" w:type="dxa"/>
            <w:shd w:val="clear" w:color="auto" w:fill="FFFFFF" w:themeFill="background1"/>
          </w:tcPr>
          <w:p w14:paraId="394F251F" w14:textId="2608625B" w:rsidR="008D1A57" w:rsidRPr="00A21AE6" w:rsidRDefault="00C17434" w:rsidP="00E350B1">
            <w:pPr>
              <w:pStyle w:val="12MDCTablebodycopy"/>
            </w:pPr>
            <w:r>
              <w:t>508.06</w:t>
            </w:r>
          </w:p>
        </w:tc>
        <w:tc>
          <w:tcPr>
            <w:tcW w:w="1205" w:type="dxa"/>
            <w:shd w:val="clear" w:color="auto" w:fill="FFFFFF" w:themeFill="background1"/>
          </w:tcPr>
          <w:p w14:paraId="2C4FF1C0" w14:textId="77777777" w:rsidR="008D1A57" w:rsidRPr="00A21AE6" w:rsidRDefault="008D1A57" w:rsidP="00E350B1">
            <w:pPr>
              <w:pStyle w:val="12MDCTablebodycopy"/>
            </w:pPr>
          </w:p>
        </w:tc>
      </w:tr>
      <w:tr w:rsidR="008D1A57" w14:paraId="4BBEA95D" w14:textId="77777777" w:rsidTr="00871026">
        <w:tc>
          <w:tcPr>
            <w:tcW w:w="1204" w:type="dxa"/>
            <w:shd w:val="clear" w:color="auto" w:fill="D7DBDE" w:themeFill="background2"/>
          </w:tcPr>
          <w:p w14:paraId="4F444CA0" w14:textId="79744D46" w:rsidR="008D1A57" w:rsidRDefault="008D1A57" w:rsidP="00E350B1">
            <w:pPr>
              <w:pStyle w:val="12MDCTablebodycopy"/>
            </w:pPr>
            <w:r>
              <w:t>225</w:t>
            </w:r>
          </w:p>
        </w:tc>
        <w:tc>
          <w:tcPr>
            <w:tcW w:w="1205" w:type="dxa"/>
            <w:shd w:val="clear" w:color="auto" w:fill="FFFFFF" w:themeFill="background1"/>
          </w:tcPr>
          <w:p w14:paraId="0A3C7BF5" w14:textId="77777777" w:rsidR="008D1A57" w:rsidRDefault="008D1A57" w:rsidP="00E350B1">
            <w:pPr>
              <w:pStyle w:val="12MDCTablebodycopy"/>
            </w:pPr>
          </w:p>
        </w:tc>
        <w:tc>
          <w:tcPr>
            <w:tcW w:w="1205" w:type="dxa"/>
            <w:shd w:val="clear" w:color="auto" w:fill="FFFFFF" w:themeFill="background1"/>
          </w:tcPr>
          <w:p w14:paraId="4D6C13B6" w14:textId="77777777" w:rsidR="008D1A57" w:rsidRDefault="008D1A57" w:rsidP="00E350B1">
            <w:pPr>
              <w:pStyle w:val="12MDCTablebodycopy"/>
            </w:pPr>
          </w:p>
        </w:tc>
        <w:tc>
          <w:tcPr>
            <w:tcW w:w="1205" w:type="dxa"/>
            <w:shd w:val="clear" w:color="auto" w:fill="FFFFFF" w:themeFill="background1"/>
          </w:tcPr>
          <w:p w14:paraId="463CFF50" w14:textId="77777777" w:rsidR="008D1A57" w:rsidRDefault="008D1A57" w:rsidP="00E350B1">
            <w:pPr>
              <w:pStyle w:val="12MDCTablebodycopy"/>
            </w:pPr>
          </w:p>
        </w:tc>
        <w:tc>
          <w:tcPr>
            <w:tcW w:w="1204" w:type="dxa"/>
            <w:shd w:val="clear" w:color="auto" w:fill="FFFFFF" w:themeFill="background1"/>
          </w:tcPr>
          <w:p w14:paraId="2D1B83DE" w14:textId="22658F26" w:rsidR="008D1A57" w:rsidRPr="00A21AE6" w:rsidRDefault="004D3F2A" w:rsidP="00E350B1">
            <w:pPr>
              <w:pStyle w:val="12MDCTablebodycopy"/>
            </w:pPr>
            <w:r>
              <w:t>6643.29</w:t>
            </w:r>
          </w:p>
        </w:tc>
        <w:tc>
          <w:tcPr>
            <w:tcW w:w="1205" w:type="dxa"/>
            <w:shd w:val="clear" w:color="auto" w:fill="FFFFFF" w:themeFill="background1"/>
          </w:tcPr>
          <w:p w14:paraId="139EB364" w14:textId="4BCC1852" w:rsidR="008D1A57" w:rsidRPr="00A21AE6" w:rsidRDefault="004D3F2A" w:rsidP="00E350B1">
            <w:pPr>
              <w:pStyle w:val="12MDCTablebodycopy"/>
            </w:pPr>
            <w:r>
              <w:t>604.46</w:t>
            </w:r>
          </w:p>
        </w:tc>
        <w:tc>
          <w:tcPr>
            <w:tcW w:w="1205" w:type="dxa"/>
            <w:shd w:val="clear" w:color="auto" w:fill="FFFFFF" w:themeFill="background1"/>
          </w:tcPr>
          <w:p w14:paraId="4A54D1B4" w14:textId="0E578201" w:rsidR="008D1A57" w:rsidRPr="00A21AE6" w:rsidRDefault="004D3F2A" w:rsidP="00E350B1">
            <w:pPr>
              <w:pStyle w:val="12MDCTablebodycopy"/>
            </w:pPr>
            <w:r>
              <w:t>116.92</w:t>
            </w:r>
          </w:p>
        </w:tc>
        <w:tc>
          <w:tcPr>
            <w:tcW w:w="1205" w:type="dxa"/>
            <w:shd w:val="clear" w:color="auto" w:fill="FFFFFF" w:themeFill="background1"/>
          </w:tcPr>
          <w:p w14:paraId="32FDC015" w14:textId="77777777" w:rsidR="008D1A57" w:rsidRPr="00A21AE6" w:rsidRDefault="008D1A57" w:rsidP="00E350B1">
            <w:pPr>
              <w:pStyle w:val="12MDCTablebodycopy"/>
            </w:pPr>
          </w:p>
        </w:tc>
      </w:tr>
      <w:tr w:rsidR="008D1A57" w14:paraId="37979065" w14:textId="77777777" w:rsidTr="00871026">
        <w:tc>
          <w:tcPr>
            <w:tcW w:w="1204" w:type="dxa"/>
            <w:shd w:val="clear" w:color="auto" w:fill="D7DBDE" w:themeFill="background2"/>
          </w:tcPr>
          <w:p w14:paraId="47002C93" w14:textId="3B910707" w:rsidR="008D1A57" w:rsidRDefault="008D1A57" w:rsidP="00E350B1">
            <w:pPr>
              <w:pStyle w:val="12MDCTablebodycopy"/>
            </w:pPr>
            <w:r>
              <w:t>250</w:t>
            </w:r>
          </w:p>
        </w:tc>
        <w:tc>
          <w:tcPr>
            <w:tcW w:w="1205" w:type="dxa"/>
            <w:shd w:val="clear" w:color="auto" w:fill="FFFFFF" w:themeFill="background1"/>
          </w:tcPr>
          <w:p w14:paraId="6CBAD093" w14:textId="77777777" w:rsidR="008D1A57" w:rsidRDefault="008D1A57" w:rsidP="00E350B1">
            <w:pPr>
              <w:pStyle w:val="12MDCTablebodycopy"/>
            </w:pPr>
          </w:p>
        </w:tc>
        <w:tc>
          <w:tcPr>
            <w:tcW w:w="1205" w:type="dxa"/>
            <w:shd w:val="clear" w:color="auto" w:fill="FFFFFF" w:themeFill="background1"/>
          </w:tcPr>
          <w:p w14:paraId="55E09B0D" w14:textId="77777777" w:rsidR="008D1A57" w:rsidRDefault="008D1A57" w:rsidP="00E350B1">
            <w:pPr>
              <w:pStyle w:val="12MDCTablebodycopy"/>
            </w:pPr>
          </w:p>
        </w:tc>
        <w:tc>
          <w:tcPr>
            <w:tcW w:w="1205" w:type="dxa"/>
            <w:shd w:val="clear" w:color="auto" w:fill="FFFFFF" w:themeFill="background1"/>
          </w:tcPr>
          <w:p w14:paraId="24A9211C" w14:textId="297E1F91" w:rsidR="008D1A57" w:rsidRDefault="004D3F2A" w:rsidP="00E350B1">
            <w:pPr>
              <w:pStyle w:val="12MDCTablebodycopy"/>
            </w:pPr>
            <w:r>
              <w:t>348.35</w:t>
            </w:r>
          </w:p>
        </w:tc>
        <w:tc>
          <w:tcPr>
            <w:tcW w:w="1204" w:type="dxa"/>
            <w:shd w:val="clear" w:color="auto" w:fill="FFFFFF" w:themeFill="background1"/>
          </w:tcPr>
          <w:p w14:paraId="0767EB6B" w14:textId="0A996C1C" w:rsidR="008D1A57" w:rsidRPr="00A21AE6" w:rsidRDefault="004D3F2A" w:rsidP="00E350B1">
            <w:pPr>
              <w:pStyle w:val="12MDCTablebodycopy"/>
            </w:pPr>
            <w:r>
              <w:t>1195.15</w:t>
            </w:r>
          </w:p>
        </w:tc>
        <w:tc>
          <w:tcPr>
            <w:tcW w:w="1205" w:type="dxa"/>
            <w:shd w:val="clear" w:color="auto" w:fill="FFFFFF" w:themeFill="background1"/>
          </w:tcPr>
          <w:p w14:paraId="38BF1CD9" w14:textId="257202A5" w:rsidR="008D1A57" w:rsidRPr="00A21AE6" w:rsidRDefault="004D3F2A" w:rsidP="00E350B1">
            <w:pPr>
              <w:pStyle w:val="12MDCTablebodycopy"/>
            </w:pPr>
            <w:r>
              <w:t>13.49</w:t>
            </w:r>
          </w:p>
        </w:tc>
        <w:tc>
          <w:tcPr>
            <w:tcW w:w="1205" w:type="dxa"/>
            <w:shd w:val="clear" w:color="auto" w:fill="FFFFFF" w:themeFill="background1"/>
          </w:tcPr>
          <w:p w14:paraId="16C2746C" w14:textId="024E065E" w:rsidR="008D1A57" w:rsidRPr="00A21AE6" w:rsidRDefault="004D3F2A" w:rsidP="00E350B1">
            <w:pPr>
              <w:pStyle w:val="12MDCTablebodycopy"/>
            </w:pPr>
            <w:r>
              <w:t>183.09</w:t>
            </w:r>
          </w:p>
        </w:tc>
        <w:tc>
          <w:tcPr>
            <w:tcW w:w="1205" w:type="dxa"/>
            <w:shd w:val="clear" w:color="auto" w:fill="FFFFFF" w:themeFill="background1"/>
          </w:tcPr>
          <w:p w14:paraId="3CF90091" w14:textId="77777777" w:rsidR="008D1A57" w:rsidRPr="00A21AE6" w:rsidRDefault="008D1A57" w:rsidP="00E350B1">
            <w:pPr>
              <w:pStyle w:val="12MDCTablebodycopy"/>
            </w:pPr>
          </w:p>
        </w:tc>
      </w:tr>
      <w:tr w:rsidR="008D1A57" w14:paraId="1A0F3BBF" w14:textId="77777777" w:rsidTr="00871026">
        <w:tc>
          <w:tcPr>
            <w:tcW w:w="1204" w:type="dxa"/>
            <w:shd w:val="clear" w:color="auto" w:fill="D7DBDE" w:themeFill="background2"/>
          </w:tcPr>
          <w:p w14:paraId="5E0F7202" w14:textId="4259C268" w:rsidR="008D1A57" w:rsidRDefault="008D1A57" w:rsidP="00E350B1">
            <w:pPr>
              <w:pStyle w:val="12MDCTablebodycopy"/>
            </w:pPr>
            <w:r>
              <w:t>300</w:t>
            </w:r>
          </w:p>
        </w:tc>
        <w:tc>
          <w:tcPr>
            <w:tcW w:w="1205" w:type="dxa"/>
            <w:shd w:val="clear" w:color="auto" w:fill="FFFFFF" w:themeFill="background1"/>
          </w:tcPr>
          <w:p w14:paraId="1195B00A" w14:textId="13C592D8" w:rsidR="008D1A57" w:rsidRDefault="004D3F2A" w:rsidP="00E350B1">
            <w:pPr>
              <w:pStyle w:val="12MDCTablebodycopy"/>
            </w:pPr>
            <w:r>
              <w:t>186.6</w:t>
            </w:r>
          </w:p>
        </w:tc>
        <w:tc>
          <w:tcPr>
            <w:tcW w:w="1205" w:type="dxa"/>
            <w:shd w:val="clear" w:color="auto" w:fill="FFFFFF" w:themeFill="background1"/>
          </w:tcPr>
          <w:p w14:paraId="368F2608" w14:textId="77777777" w:rsidR="008D1A57" w:rsidRDefault="008D1A57" w:rsidP="00E350B1">
            <w:pPr>
              <w:pStyle w:val="12MDCTablebodycopy"/>
            </w:pPr>
          </w:p>
        </w:tc>
        <w:tc>
          <w:tcPr>
            <w:tcW w:w="1205" w:type="dxa"/>
            <w:shd w:val="clear" w:color="auto" w:fill="FFFFFF" w:themeFill="background1"/>
          </w:tcPr>
          <w:p w14:paraId="2CB2D5CD" w14:textId="53671C53" w:rsidR="008D1A57" w:rsidRDefault="004D3F2A" w:rsidP="00E350B1">
            <w:pPr>
              <w:pStyle w:val="12MDCTablebodycopy"/>
            </w:pPr>
            <w:r>
              <w:t>48.24</w:t>
            </w:r>
          </w:p>
        </w:tc>
        <w:tc>
          <w:tcPr>
            <w:tcW w:w="1204" w:type="dxa"/>
            <w:shd w:val="clear" w:color="auto" w:fill="FFFFFF" w:themeFill="background1"/>
          </w:tcPr>
          <w:p w14:paraId="63C0EB98" w14:textId="74701DC5" w:rsidR="008D1A57" w:rsidRPr="00A21AE6" w:rsidRDefault="004D3F2A" w:rsidP="00E350B1">
            <w:pPr>
              <w:pStyle w:val="12MDCTablebodycopy"/>
            </w:pPr>
            <w:r>
              <w:t>10231.4</w:t>
            </w:r>
          </w:p>
        </w:tc>
        <w:tc>
          <w:tcPr>
            <w:tcW w:w="1205" w:type="dxa"/>
            <w:shd w:val="clear" w:color="auto" w:fill="FFFFFF" w:themeFill="background1"/>
          </w:tcPr>
          <w:p w14:paraId="7B1B030D" w14:textId="1E77E7F4" w:rsidR="008D1A57" w:rsidRPr="00A21AE6" w:rsidRDefault="004D3F2A" w:rsidP="00E350B1">
            <w:pPr>
              <w:pStyle w:val="12MDCTablebodycopy"/>
            </w:pPr>
            <w:r>
              <w:t>526.81</w:t>
            </w:r>
          </w:p>
        </w:tc>
        <w:tc>
          <w:tcPr>
            <w:tcW w:w="1205" w:type="dxa"/>
            <w:shd w:val="clear" w:color="auto" w:fill="FFFFFF" w:themeFill="background1"/>
          </w:tcPr>
          <w:p w14:paraId="56510BF2" w14:textId="413969FD" w:rsidR="008D1A57" w:rsidRPr="00A21AE6" w:rsidRDefault="004D3F2A" w:rsidP="00E350B1">
            <w:pPr>
              <w:pStyle w:val="12MDCTablebodycopy"/>
            </w:pPr>
            <w:r>
              <w:t>328.52</w:t>
            </w:r>
          </w:p>
        </w:tc>
        <w:tc>
          <w:tcPr>
            <w:tcW w:w="1205" w:type="dxa"/>
            <w:shd w:val="clear" w:color="auto" w:fill="FFFFFF" w:themeFill="background1"/>
          </w:tcPr>
          <w:p w14:paraId="7E44376D" w14:textId="77777777" w:rsidR="008D1A57" w:rsidRPr="00A21AE6" w:rsidRDefault="008D1A57" w:rsidP="00E350B1">
            <w:pPr>
              <w:pStyle w:val="12MDCTablebodycopy"/>
            </w:pPr>
          </w:p>
        </w:tc>
      </w:tr>
      <w:tr w:rsidR="008D1A57" w14:paraId="644A23FA" w14:textId="77777777" w:rsidTr="00871026">
        <w:tc>
          <w:tcPr>
            <w:tcW w:w="1204" w:type="dxa"/>
            <w:shd w:val="clear" w:color="auto" w:fill="D7DBDE" w:themeFill="background2"/>
          </w:tcPr>
          <w:p w14:paraId="6347CBA6" w14:textId="45C4E131" w:rsidR="008D1A57" w:rsidRDefault="008D1A57" w:rsidP="00E350B1">
            <w:pPr>
              <w:pStyle w:val="12MDCTablebodycopy"/>
            </w:pPr>
            <w:r>
              <w:t>325</w:t>
            </w:r>
          </w:p>
        </w:tc>
        <w:tc>
          <w:tcPr>
            <w:tcW w:w="1205" w:type="dxa"/>
            <w:shd w:val="clear" w:color="auto" w:fill="FFFFFF" w:themeFill="background1"/>
          </w:tcPr>
          <w:p w14:paraId="545C84E8" w14:textId="77777777" w:rsidR="008D1A57" w:rsidRDefault="008D1A57" w:rsidP="00E350B1">
            <w:pPr>
              <w:pStyle w:val="12MDCTablebodycopy"/>
            </w:pPr>
          </w:p>
        </w:tc>
        <w:tc>
          <w:tcPr>
            <w:tcW w:w="1205" w:type="dxa"/>
            <w:shd w:val="clear" w:color="auto" w:fill="FFFFFF" w:themeFill="background1"/>
          </w:tcPr>
          <w:p w14:paraId="7C639DCE" w14:textId="77777777" w:rsidR="008D1A57" w:rsidRDefault="008D1A57" w:rsidP="00E350B1">
            <w:pPr>
              <w:pStyle w:val="12MDCTablebodycopy"/>
            </w:pPr>
          </w:p>
        </w:tc>
        <w:tc>
          <w:tcPr>
            <w:tcW w:w="1205" w:type="dxa"/>
            <w:shd w:val="clear" w:color="auto" w:fill="FFFFFF" w:themeFill="background1"/>
          </w:tcPr>
          <w:p w14:paraId="14A9ECC3" w14:textId="77777777" w:rsidR="008D1A57" w:rsidRDefault="008D1A57" w:rsidP="00E350B1">
            <w:pPr>
              <w:pStyle w:val="12MDCTablebodycopy"/>
            </w:pPr>
          </w:p>
        </w:tc>
        <w:tc>
          <w:tcPr>
            <w:tcW w:w="1204" w:type="dxa"/>
            <w:shd w:val="clear" w:color="auto" w:fill="FFFFFF" w:themeFill="background1"/>
          </w:tcPr>
          <w:p w14:paraId="55ECB14E" w14:textId="2168B751" w:rsidR="008D1A57" w:rsidRPr="00A21AE6" w:rsidRDefault="00C4520C" w:rsidP="00E350B1">
            <w:pPr>
              <w:pStyle w:val="12MDCTablebodycopy"/>
            </w:pPr>
            <w:r>
              <w:t>259.38</w:t>
            </w:r>
          </w:p>
        </w:tc>
        <w:tc>
          <w:tcPr>
            <w:tcW w:w="1205" w:type="dxa"/>
            <w:shd w:val="clear" w:color="auto" w:fill="FFFFFF" w:themeFill="background1"/>
          </w:tcPr>
          <w:p w14:paraId="745AED93" w14:textId="77777777" w:rsidR="008D1A57" w:rsidRPr="00A21AE6" w:rsidRDefault="008D1A57" w:rsidP="00E350B1">
            <w:pPr>
              <w:pStyle w:val="12MDCTablebodycopy"/>
            </w:pPr>
          </w:p>
        </w:tc>
        <w:tc>
          <w:tcPr>
            <w:tcW w:w="1205" w:type="dxa"/>
            <w:shd w:val="clear" w:color="auto" w:fill="FFFFFF" w:themeFill="background1"/>
          </w:tcPr>
          <w:p w14:paraId="5F592459" w14:textId="0CB5CDDE" w:rsidR="008D1A57" w:rsidRPr="00A21AE6" w:rsidRDefault="00C4520C" w:rsidP="00E350B1">
            <w:pPr>
              <w:pStyle w:val="12MDCTablebodycopy"/>
            </w:pPr>
            <w:r>
              <w:t>108.61</w:t>
            </w:r>
          </w:p>
        </w:tc>
        <w:tc>
          <w:tcPr>
            <w:tcW w:w="1205" w:type="dxa"/>
            <w:shd w:val="clear" w:color="auto" w:fill="FFFFFF" w:themeFill="background1"/>
          </w:tcPr>
          <w:p w14:paraId="79D46596" w14:textId="77777777" w:rsidR="008D1A57" w:rsidRPr="00A21AE6" w:rsidRDefault="008D1A57" w:rsidP="00E350B1">
            <w:pPr>
              <w:pStyle w:val="12MDCTablebodycopy"/>
            </w:pPr>
          </w:p>
        </w:tc>
      </w:tr>
      <w:tr w:rsidR="008D1A57" w14:paraId="7FE3F02A" w14:textId="77777777" w:rsidTr="00871026">
        <w:tc>
          <w:tcPr>
            <w:tcW w:w="1204" w:type="dxa"/>
            <w:shd w:val="clear" w:color="auto" w:fill="D7DBDE" w:themeFill="background2"/>
          </w:tcPr>
          <w:p w14:paraId="587F2447" w14:textId="4D54245A" w:rsidR="008D1A57" w:rsidRDefault="008D1A57" w:rsidP="00E350B1">
            <w:pPr>
              <w:pStyle w:val="12MDCTablebodycopy"/>
            </w:pPr>
            <w:r>
              <w:t>375</w:t>
            </w:r>
          </w:p>
        </w:tc>
        <w:tc>
          <w:tcPr>
            <w:tcW w:w="1205" w:type="dxa"/>
            <w:shd w:val="clear" w:color="auto" w:fill="FFFFFF" w:themeFill="background1"/>
          </w:tcPr>
          <w:p w14:paraId="209FAC75" w14:textId="77777777" w:rsidR="008D1A57" w:rsidRDefault="008D1A57" w:rsidP="00E350B1">
            <w:pPr>
              <w:pStyle w:val="12MDCTablebodycopy"/>
            </w:pPr>
          </w:p>
        </w:tc>
        <w:tc>
          <w:tcPr>
            <w:tcW w:w="1205" w:type="dxa"/>
            <w:shd w:val="clear" w:color="auto" w:fill="FFFFFF" w:themeFill="background1"/>
          </w:tcPr>
          <w:p w14:paraId="28A7D73A" w14:textId="77777777" w:rsidR="008D1A57" w:rsidRDefault="008D1A57" w:rsidP="00E350B1">
            <w:pPr>
              <w:pStyle w:val="12MDCTablebodycopy"/>
            </w:pPr>
          </w:p>
        </w:tc>
        <w:tc>
          <w:tcPr>
            <w:tcW w:w="1205" w:type="dxa"/>
            <w:shd w:val="clear" w:color="auto" w:fill="FFFFFF" w:themeFill="background1"/>
          </w:tcPr>
          <w:p w14:paraId="49F893ED" w14:textId="77777777" w:rsidR="008D1A57" w:rsidRDefault="008D1A57" w:rsidP="00E350B1">
            <w:pPr>
              <w:pStyle w:val="12MDCTablebodycopy"/>
            </w:pPr>
          </w:p>
        </w:tc>
        <w:tc>
          <w:tcPr>
            <w:tcW w:w="1204" w:type="dxa"/>
            <w:shd w:val="clear" w:color="auto" w:fill="FFFFFF" w:themeFill="background1"/>
          </w:tcPr>
          <w:p w14:paraId="604FCC5A" w14:textId="65265B61" w:rsidR="008D1A57" w:rsidRPr="00A21AE6" w:rsidRDefault="00C4520C" w:rsidP="00E350B1">
            <w:pPr>
              <w:pStyle w:val="12MDCTablebodycopy"/>
            </w:pPr>
            <w:r>
              <w:t>1884.43</w:t>
            </w:r>
          </w:p>
        </w:tc>
        <w:tc>
          <w:tcPr>
            <w:tcW w:w="1205" w:type="dxa"/>
            <w:shd w:val="clear" w:color="auto" w:fill="FFFFFF" w:themeFill="background1"/>
          </w:tcPr>
          <w:p w14:paraId="705F900E" w14:textId="146A1E05" w:rsidR="008D1A57" w:rsidRPr="00A21AE6" w:rsidRDefault="00C4520C" w:rsidP="00E350B1">
            <w:pPr>
              <w:pStyle w:val="12MDCTablebodycopy"/>
            </w:pPr>
            <w:r>
              <w:t>216.49</w:t>
            </w:r>
          </w:p>
        </w:tc>
        <w:tc>
          <w:tcPr>
            <w:tcW w:w="1205" w:type="dxa"/>
            <w:shd w:val="clear" w:color="auto" w:fill="FFFFFF" w:themeFill="background1"/>
          </w:tcPr>
          <w:p w14:paraId="1D26507D" w14:textId="5EEAEFE1" w:rsidR="008D1A57" w:rsidRPr="00A21AE6" w:rsidRDefault="00C4520C" w:rsidP="00E350B1">
            <w:pPr>
              <w:pStyle w:val="12MDCTablebodycopy"/>
            </w:pPr>
            <w:r>
              <w:t>317.59</w:t>
            </w:r>
          </w:p>
        </w:tc>
        <w:tc>
          <w:tcPr>
            <w:tcW w:w="1205" w:type="dxa"/>
            <w:shd w:val="clear" w:color="auto" w:fill="FFFFFF" w:themeFill="background1"/>
          </w:tcPr>
          <w:p w14:paraId="61EA985C" w14:textId="77777777" w:rsidR="008D1A57" w:rsidRPr="00A21AE6" w:rsidRDefault="008D1A57" w:rsidP="00E350B1">
            <w:pPr>
              <w:pStyle w:val="12MDCTablebodycopy"/>
            </w:pPr>
          </w:p>
        </w:tc>
      </w:tr>
      <w:tr w:rsidR="008D1A57" w14:paraId="7EF495B2" w14:textId="77777777" w:rsidTr="00871026">
        <w:tc>
          <w:tcPr>
            <w:tcW w:w="1204" w:type="dxa"/>
            <w:shd w:val="clear" w:color="auto" w:fill="D7DBDE" w:themeFill="background2"/>
          </w:tcPr>
          <w:p w14:paraId="4F4AB143" w14:textId="5EAA9BA7" w:rsidR="008D1A57" w:rsidRDefault="00F34FBE" w:rsidP="00E350B1">
            <w:pPr>
              <w:pStyle w:val="12MDCTablebodycopy"/>
            </w:pPr>
            <w:r>
              <w:t>450</w:t>
            </w:r>
          </w:p>
        </w:tc>
        <w:tc>
          <w:tcPr>
            <w:tcW w:w="1205" w:type="dxa"/>
            <w:shd w:val="clear" w:color="auto" w:fill="FFFFFF" w:themeFill="background1"/>
          </w:tcPr>
          <w:p w14:paraId="7F7F3B71" w14:textId="77777777" w:rsidR="008D1A57" w:rsidRDefault="008D1A57" w:rsidP="00E350B1">
            <w:pPr>
              <w:pStyle w:val="12MDCTablebodycopy"/>
            </w:pPr>
          </w:p>
        </w:tc>
        <w:tc>
          <w:tcPr>
            <w:tcW w:w="1205" w:type="dxa"/>
            <w:shd w:val="clear" w:color="auto" w:fill="FFFFFF" w:themeFill="background1"/>
          </w:tcPr>
          <w:p w14:paraId="4F1851AA" w14:textId="202EEB55" w:rsidR="008D1A57" w:rsidRDefault="00C4520C" w:rsidP="00E350B1">
            <w:pPr>
              <w:pStyle w:val="12MDCTablebodycopy"/>
            </w:pPr>
            <w:r>
              <w:t>209.52</w:t>
            </w:r>
          </w:p>
        </w:tc>
        <w:tc>
          <w:tcPr>
            <w:tcW w:w="1205" w:type="dxa"/>
            <w:shd w:val="clear" w:color="auto" w:fill="FFFFFF" w:themeFill="background1"/>
          </w:tcPr>
          <w:p w14:paraId="7301CB16" w14:textId="77777777" w:rsidR="008D1A57" w:rsidRDefault="008D1A57" w:rsidP="00E350B1">
            <w:pPr>
              <w:pStyle w:val="12MDCTablebodycopy"/>
            </w:pPr>
          </w:p>
        </w:tc>
        <w:tc>
          <w:tcPr>
            <w:tcW w:w="1204" w:type="dxa"/>
            <w:shd w:val="clear" w:color="auto" w:fill="FFFFFF" w:themeFill="background1"/>
          </w:tcPr>
          <w:p w14:paraId="26D8ED26" w14:textId="7987CCE9" w:rsidR="008D1A57" w:rsidRPr="00A21AE6" w:rsidRDefault="00C4520C" w:rsidP="00E350B1">
            <w:pPr>
              <w:pStyle w:val="12MDCTablebodycopy"/>
            </w:pPr>
            <w:r>
              <w:t>4742.05</w:t>
            </w:r>
          </w:p>
        </w:tc>
        <w:tc>
          <w:tcPr>
            <w:tcW w:w="1205" w:type="dxa"/>
            <w:shd w:val="clear" w:color="auto" w:fill="FFFFFF" w:themeFill="background1"/>
          </w:tcPr>
          <w:p w14:paraId="6B0EA2D8" w14:textId="41AC3BCC" w:rsidR="008D1A57" w:rsidRPr="00A21AE6" w:rsidRDefault="00C4520C" w:rsidP="00E350B1">
            <w:pPr>
              <w:pStyle w:val="12MDCTablebodycopy"/>
            </w:pPr>
            <w:r>
              <w:t>208.22</w:t>
            </w:r>
          </w:p>
        </w:tc>
        <w:tc>
          <w:tcPr>
            <w:tcW w:w="1205" w:type="dxa"/>
            <w:shd w:val="clear" w:color="auto" w:fill="FFFFFF" w:themeFill="background1"/>
          </w:tcPr>
          <w:p w14:paraId="2B8A22B8" w14:textId="16144A7C" w:rsidR="008D1A57" w:rsidRPr="00A21AE6" w:rsidRDefault="00C4520C" w:rsidP="00E350B1">
            <w:pPr>
              <w:pStyle w:val="12MDCTablebodycopy"/>
            </w:pPr>
            <w:r>
              <w:t>10.15</w:t>
            </w:r>
          </w:p>
        </w:tc>
        <w:tc>
          <w:tcPr>
            <w:tcW w:w="1205" w:type="dxa"/>
            <w:shd w:val="clear" w:color="auto" w:fill="FFFFFF" w:themeFill="background1"/>
          </w:tcPr>
          <w:p w14:paraId="6D62B632" w14:textId="46ABF0D6" w:rsidR="008D1A57" w:rsidRPr="00A21AE6" w:rsidRDefault="00C4520C" w:rsidP="00E350B1">
            <w:pPr>
              <w:pStyle w:val="12MDCTablebodycopy"/>
            </w:pPr>
            <w:r>
              <w:t>16.76</w:t>
            </w:r>
          </w:p>
        </w:tc>
      </w:tr>
      <w:tr w:rsidR="00F34FBE" w14:paraId="26FC5136" w14:textId="77777777" w:rsidTr="00871026">
        <w:tc>
          <w:tcPr>
            <w:tcW w:w="1204" w:type="dxa"/>
            <w:shd w:val="clear" w:color="auto" w:fill="D7DBDE" w:themeFill="background2"/>
          </w:tcPr>
          <w:p w14:paraId="3B8794C2" w14:textId="38A37AC4" w:rsidR="00F34FBE" w:rsidRDefault="00F34FBE" w:rsidP="00E350B1">
            <w:pPr>
              <w:pStyle w:val="12MDCTablebodycopy"/>
            </w:pPr>
            <w:r>
              <w:t>530</w:t>
            </w:r>
          </w:p>
        </w:tc>
        <w:tc>
          <w:tcPr>
            <w:tcW w:w="1205" w:type="dxa"/>
            <w:shd w:val="clear" w:color="auto" w:fill="FFFFFF" w:themeFill="background1"/>
          </w:tcPr>
          <w:p w14:paraId="5B62B8EE" w14:textId="77777777" w:rsidR="00F34FBE" w:rsidRDefault="00F34FBE" w:rsidP="00E350B1">
            <w:pPr>
              <w:pStyle w:val="12MDCTablebodycopy"/>
            </w:pPr>
          </w:p>
        </w:tc>
        <w:tc>
          <w:tcPr>
            <w:tcW w:w="1205" w:type="dxa"/>
            <w:shd w:val="clear" w:color="auto" w:fill="FFFFFF" w:themeFill="background1"/>
          </w:tcPr>
          <w:p w14:paraId="755D7639" w14:textId="77777777" w:rsidR="00F34FBE" w:rsidRDefault="00F34FBE" w:rsidP="00E350B1">
            <w:pPr>
              <w:pStyle w:val="12MDCTablebodycopy"/>
            </w:pPr>
          </w:p>
        </w:tc>
        <w:tc>
          <w:tcPr>
            <w:tcW w:w="1205" w:type="dxa"/>
            <w:shd w:val="clear" w:color="auto" w:fill="FFFFFF" w:themeFill="background1"/>
          </w:tcPr>
          <w:p w14:paraId="1D8D5AE6" w14:textId="77777777" w:rsidR="00F34FBE" w:rsidRDefault="00F34FBE" w:rsidP="00E350B1">
            <w:pPr>
              <w:pStyle w:val="12MDCTablebodycopy"/>
            </w:pPr>
          </w:p>
        </w:tc>
        <w:tc>
          <w:tcPr>
            <w:tcW w:w="1204" w:type="dxa"/>
            <w:shd w:val="clear" w:color="auto" w:fill="FFFFFF" w:themeFill="background1"/>
          </w:tcPr>
          <w:p w14:paraId="52E4FC80" w14:textId="5A94A3F5" w:rsidR="00F34FBE" w:rsidRPr="00A21AE6" w:rsidRDefault="00C4520C" w:rsidP="00E350B1">
            <w:pPr>
              <w:pStyle w:val="12MDCTablebodycopy"/>
            </w:pPr>
            <w:r>
              <w:t>1955.6</w:t>
            </w:r>
          </w:p>
        </w:tc>
        <w:tc>
          <w:tcPr>
            <w:tcW w:w="1205" w:type="dxa"/>
            <w:shd w:val="clear" w:color="auto" w:fill="FFFFFF" w:themeFill="background1"/>
          </w:tcPr>
          <w:p w14:paraId="35B79743" w14:textId="77777777" w:rsidR="00F34FBE" w:rsidRPr="00A21AE6" w:rsidRDefault="00F34FBE" w:rsidP="00E350B1">
            <w:pPr>
              <w:pStyle w:val="12MDCTablebodycopy"/>
            </w:pPr>
          </w:p>
        </w:tc>
        <w:tc>
          <w:tcPr>
            <w:tcW w:w="1205" w:type="dxa"/>
            <w:shd w:val="clear" w:color="auto" w:fill="FFFFFF" w:themeFill="background1"/>
          </w:tcPr>
          <w:p w14:paraId="5F32BA3B" w14:textId="77777777" w:rsidR="00F34FBE" w:rsidRPr="00A21AE6" w:rsidRDefault="00F34FBE" w:rsidP="00E350B1">
            <w:pPr>
              <w:pStyle w:val="12MDCTablebodycopy"/>
            </w:pPr>
          </w:p>
        </w:tc>
        <w:tc>
          <w:tcPr>
            <w:tcW w:w="1205" w:type="dxa"/>
            <w:shd w:val="clear" w:color="auto" w:fill="FFFFFF" w:themeFill="background1"/>
          </w:tcPr>
          <w:p w14:paraId="381F61EB" w14:textId="77777777" w:rsidR="00F34FBE" w:rsidRPr="00A21AE6" w:rsidRDefault="00F34FBE" w:rsidP="00E350B1">
            <w:pPr>
              <w:pStyle w:val="12MDCTablebodycopy"/>
            </w:pPr>
          </w:p>
        </w:tc>
      </w:tr>
      <w:tr w:rsidR="00F34FBE" w14:paraId="3326442B" w14:textId="77777777" w:rsidTr="00871026">
        <w:tc>
          <w:tcPr>
            <w:tcW w:w="1204" w:type="dxa"/>
            <w:shd w:val="clear" w:color="auto" w:fill="D7DBDE" w:themeFill="background2"/>
          </w:tcPr>
          <w:p w14:paraId="1B1D4D9B" w14:textId="54ECAAC1" w:rsidR="00F34FBE" w:rsidRDefault="00F34FBE" w:rsidP="00E350B1">
            <w:pPr>
              <w:pStyle w:val="12MDCTablebodycopy"/>
            </w:pPr>
            <w:r>
              <w:t>600</w:t>
            </w:r>
          </w:p>
        </w:tc>
        <w:tc>
          <w:tcPr>
            <w:tcW w:w="1205" w:type="dxa"/>
            <w:shd w:val="clear" w:color="auto" w:fill="FFFFFF" w:themeFill="background1"/>
          </w:tcPr>
          <w:p w14:paraId="4E36E18A" w14:textId="77777777" w:rsidR="00F34FBE" w:rsidRDefault="00F34FBE" w:rsidP="00E350B1">
            <w:pPr>
              <w:pStyle w:val="12MDCTablebodycopy"/>
            </w:pPr>
          </w:p>
        </w:tc>
        <w:tc>
          <w:tcPr>
            <w:tcW w:w="1205" w:type="dxa"/>
            <w:shd w:val="clear" w:color="auto" w:fill="FFFFFF" w:themeFill="background1"/>
          </w:tcPr>
          <w:p w14:paraId="2A7747BF" w14:textId="367EE331" w:rsidR="00F34FBE" w:rsidRDefault="00C4520C" w:rsidP="00E350B1">
            <w:pPr>
              <w:pStyle w:val="12MDCTablebodycopy"/>
            </w:pPr>
            <w:r>
              <w:t>112.83</w:t>
            </w:r>
          </w:p>
        </w:tc>
        <w:tc>
          <w:tcPr>
            <w:tcW w:w="1205" w:type="dxa"/>
            <w:shd w:val="clear" w:color="auto" w:fill="FFFFFF" w:themeFill="background1"/>
          </w:tcPr>
          <w:p w14:paraId="3D083158" w14:textId="77777777" w:rsidR="00F34FBE" w:rsidRDefault="00F34FBE" w:rsidP="00E350B1">
            <w:pPr>
              <w:pStyle w:val="12MDCTablebodycopy"/>
            </w:pPr>
          </w:p>
        </w:tc>
        <w:tc>
          <w:tcPr>
            <w:tcW w:w="1204" w:type="dxa"/>
            <w:shd w:val="clear" w:color="auto" w:fill="FFFFFF" w:themeFill="background1"/>
          </w:tcPr>
          <w:p w14:paraId="7E59D754" w14:textId="53969819" w:rsidR="00F34FBE" w:rsidRPr="00A21AE6" w:rsidRDefault="00C4520C" w:rsidP="00E350B1">
            <w:pPr>
              <w:pStyle w:val="12MDCTablebodycopy"/>
            </w:pPr>
            <w:r>
              <w:t>2449.32</w:t>
            </w:r>
          </w:p>
        </w:tc>
        <w:tc>
          <w:tcPr>
            <w:tcW w:w="1205" w:type="dxa"/>
            <w:shd w:val="clear" w:color="auto" w:fill="FFFFFF" w:themeFill="background1"/>
          </w:tcPr>
          <w:p w14:paraId="57A6B3F7" w14:textId="77777777" w:rsidR="00F34FBE" w:rsidRPr="00A21AE6" w:rsidRDefault="00F34FBE" w:rsidP="00E350B1">
            <w:pPr>
              <w:pStyle w:val="12MDCTablebodycopy"/>
            </w:pPr>
          </w:p>
        </w:tc>
        <w:tc>
          <w:tcPr>
            <w:tcW w:w="1205" w:type="dxa"/>
            <w:shd w:val="clear" w:color="auto" w:fill="FFFFFF" w:themeFill="background1"/>
          </w:tcPr>
          <w:p w14:paraId="3152EDB6" w14:textId="77777777" w:rsidR="00F34FBE" w:rsidRPr="00A21AE6" w:rsidRDefault="00F34FBE" w:rsidP="00E350B1">
            <w:pPr>
              <w:pStyle w:val="12MDCTablebodycopy"/>
            </w:pPr>
          </w:p>
        </w:tc>
        <w:tc>
          <w:tcPr>
            <w:tcW w:w="1205" w:type="dxa"/>
            <w:shd w:val="clear" w:color="auto" w:fill="FFFFFF" w:themeFill="background1"/>
          </w:tcPr>
          <w:p w14:paraId="557636EF" w14:textId="77777777" w:rsidR="00F34FBE" w:rsidRPr="00A21AE6" w:rsidRDefault="00F34FBE" w:rsidP="00E350B1">
            <w:pPr>
              <w:pStyle w:val="12MDCTablebodycopy"/>
            </w:pPr>
          </w:p>
        </w:tc>
      </w:tr>
      <w:tr w:rsidR="00F34FBE" w14:paraId="022C804B" w14:textId="77777777" w:rsidTr="00871026">
        <w:tc>
          <w:tcPr>
            <w:tcW w:w="1204" w:type="dxa"/>
            <w:shd w:val="clear" w:color="auto" w:fill="D7DBDE" w:themeFill="background2"/>
          </w:tcPr>
          <w:p w14:paraId="44CCA631" w14:textId="097D7FF8" w:rsidR="00F34FBE" w:rsidRDefault="00F34FBE" w:rsidP="00E350B1">
            <w:pPr>
              <w:pStyle w:val="12MDCTablebodycopy"/>
            </w:pPr>
            <w:r>
              <w:t>675</w:t>
            </w:r>
          </w:p>
        </w:tc>
        <w:tc>
          <w:tcPr>
            <w:tcW w:w="1205" w:type="dxa"/>
            <w:shd w:val="clear" w:color="auto" w:fill="FFFFFF" w:themeFill="background1"/>
          </w:tcPr>
          <w:p w14:paraId="7A1082EF" w14:textId="77777777" w:rsidR="00F34FBE" w:rsidRDefault="00F34FBE" w:rsidP="00E350B1">
            <w:pPr>
              <w:pStyle w:val="12MDCTablebodycopy"/>
            </w:pPr>
          </w:p>
        </w:tc>
        <w:tc>
          <w:tcPr>
            <w:tcW w:w="1205" w:type="dxa"/>
            <w:shd w:val="clear" w:color="auto" w:fill="FFFFFF" w:themeFill="background1"/>
          </w:tcPr>
          <w:p w14:paraId="667C028F" w14:textId="77777777" w:rsidR="00F34FBE" w:rsidRDefault="00F34FBE" w:rsidP="00E350B1">
            <w:pPr>
              <w:pStyle w:val="12MDCTablebodycopy"/>
            </w:pPr>
          </w:p>
        </w:tc>
        <w:tc>
          <w:tcPr>
            <w:tcW w:w="1205" w:type="dxa"/>
            <w:shd w:val="clear" w:color="auto" w:fill="FFFFFF" w:themeFill="background1"/>
          </w:tcPr>
          <w:p w14:paraId="3E7B0BFB" w14:textId="77777777" w:rsidR="00F34FBE" w:rsidRDefault="00F34FBE" w:rsidP="00E350B1">
            <w:pPr>
              <w:pStyle w:val="12MDCTablebodycopy"/>
            </w:pPr>
          </w:p>
        </w:tc>
        <w:tc>
          <w:tcPr>
            <w:tcW w:w="1204" w:type="dxa"/>
            <w:shd w:val="clear" w:color="auto" w:fill="FFFFFF" w:themeFill="background1"/>
          </w:tcPr>
          <w:p w14:paraId="11876278" w14:textId="64AACBBC" w:rsidR="00F34FBE" w:rsidRPr="00A21AE6" w:rsidRDefault="00C4520C" w:rsidP="00E350B1">
            <w:pPr>
              <w:pStyle w:val="12MDCTablebodycopy"/>
            </w:pPr>
            <w:r>
              <w:t>114.22</w:t>
            </w:r>
          </w:p>
        </w:tc>
        <w:tc>
          <w:tcPr>
            <w:tcW w:w="1205" w:type="dxa"/>
            <w:shd w:val="clear" w:color="auto" w:fill="FFFFFF" w:themeFill="background1"/>
          </w:tcPr>
          <w:p w14:paraId="11D9579C" w14:textId="77777777" w:rsidR="00F34FBE" w:rsidRPr="00A21AE6" w:rsidRDefault="00F34FBE" w:rsidP="00E350B1">
            <w:pPr>
              <w:pStyle w:val="12MDCTablebodycopy"/>
            </w:pPr>
          </w:p>
        </w:tc>
        <w:tc>
          <w:tcPr>
            <w:tcW w:w="1205" w:type="dxa"/>
            <w:shd w:val="clear" w:color="auto" w:fill="FFFFFF" w:themeFill="background1"/>
          </w:tcPr>
          <w:p w14:paraId="5A02B01F" w14:textId="77777777" w:rsidR="00F34FBE" w:rsidRPr="00A21AE6" w:rsidRDefault="00F34FBE" w:rsidP="00E350B1">
            <w:pPr>
              <w:pStyle w:val="12MDCTablebodycopy"/>
            </w:pPr>
          </w:p>
        </w:tc>
        <w:tc>
          <w:tcPr>
            <w:tcW w:w="1205" w:type="dxa"/>
            <w:shd w:val="clear" w:color="auto" w:fill="FFFFFF" w:themeFill="background1"/>
          </w:tcPr>
          <w:p w14:paraId="342B74CC" w14:textId="77777777" w:rsidR="00F34FBE" w:rsidRPr="00A21AE6" w:rsidRDefault="00F34FBE" w:rsidP="00E350B1">
            <w:pPr>
              <w:pStyle w:val="12MDCTablebodycopy"/>
            </w:pPr>
          </w:p>
        </w:tc>
      </w:tr>
      <w:tr w:rsidR="00F671D7" w14:paraId="4F28ABAF" w14:textId="77777777" w:rsidTr="00871026">
        <w:tc>
          <w:tcPr>
            <w:tcW w:w="1204" w:type="dxa"/>
            <w:shd w:val="clear" w:color="auto" w:fill="D7DBDE" w:themeFill="background2"/>
          </w:tcPr>
          <w:p w14:paraId="37F74BE4" w14:textId="1A1EA09B" w:rsidR="00F671D7" w:rsidRDefault="00F671D7" w:rsidP="00E350B1">
            <w:pPr>
              <w:pStyle w:val="12MDCTablebodycopy"/>
            </w:pPr>
            <w:r>
              <w:t>750</w:t>
            </w:r>
          </w:p>
        </w:tc>
        <w:tc>
          <w:tcPr>
            <w:tcW w:w="1205" w:type="dxa"/>
            <w:shd w:val="clear" w:color="auto" w:fill="FFFFFF" w:themeFill="background1"/>
          </w:tcPr>
          <w:p w14:paraId="25274086" w14:textId="77777777" w:rsidR="00F671D7" w:rsidRDefault="00F671D7" w:rsidP="00E350B1">
            <w:pPr>
              <w:pStyle w:val="12MDCTablebodycopy"/>
            </w:pPr>
          </w:p>
        </w:tc>
        <w:tc>
          <w:tcPr>
            <w:tcW w:w="1205" w:type="dxa"/>
            <w:shd w:val="clear" w:color="auto" w:fill="FFFFFF" w:themeFill="background1"/>
          </w:tcPr>
          <w:p w14:paraId="6DE30E39" w14:textId="77777777" w:rsidR="00F671D7" w:rsidRDefault="00F671D7" w:rsidP="00E350B1">
            <w:pPr>
              <w:pStyle w:val="12MDCTablebodycopy"/>
            </w:pPr>
          </w:p>
        </w:tc>
        <w:tc>
          <w:tcPr>
            <w:tcW w:w="1205" w:type="dxa"/>
            <w:shd w:val="clear" w:color="auto" w:fill="FFFFFF" w:themeFill="background1"/>
          </w:tcPr>
          <w:p w14:paraId="3AA58DBA" w14:textId="77777777" w:rsidR="00F671D7" w:rsidRDefault="00F671D7" w:rsidP="00E350B1">
            <w:pPr>
              <w:pStyle w:val="12MDCTablebodycopy"/>
            </w:pPr>
          </w:p>
        </w:tc>
        <w:tc>
          <w:tcPr>
            <w:tcW w:w="1204" w:type="dxa"/>
            <w:shd w:val="clear" w:color="auto" w:fill="FFFFFF" w:themeFill="background1"/>
          </w:tcPr>
          <w:p w14:paraId="7C3AFD7F" w14:textId="1E73DB4F" w:rsidR="00F671D7" w:rsidRDefault="002B5A7B" w:rsidP="00E350B1">
            <w:pPr>
              <w:pStyle w:val="12MDCTablebodycopy"/>
            </w:pPr>
            <w:r>
              <w:t>2031.08</w:t>
            </w:r>
          </w:p>
        </w:tc>
        <w:tc>
          <w:tcPr>
            <w:tcW w:w="1205" w:type="dxa"/>
            <w:shd w:val="clear" w:color="auto" w:fill="FFFFFF" w:themeFill="background1"/>
          </w:tcPr>
          <w:p w14:paraId="7E1BE4AC" w14:textId="77777777" w:rsidR="00F671D7" w:rsidRPr="00A21AE6" w:rsidRDefault="00F671D7" w:rsidP="00E350B1">
            <w:pPr>
              <w:pStyle w:val="12MDCTablebodycopy"/>
            </w:pPr>
          </w:p>
        </w:tc>
        <w:tc>
          <w:tcPr>
            <w:tcW w:w="1205" w:type="dxa"/>
            <w:shd w:val="clear" w:color="auto" w:fill="FFFFFF" w:themeFill="background1"/>
          </w:tcPr>
          <w:p w14:paraId="0F209E49" w14:textId="77777777" w:rsidR="00F671D7" w:rsidRPr="00A21AE6" w:rsidRDefault="00F671D7" w:rsidP="00E350B1">
            <w:pPr>
              <w:pStyle w:val="12MDCTablebodycopy"/>
            </w:pPr>
          </w:p>
        </w:tc>
        <w:tc>
          <w:tcPr>
            <w:tcW w:w="1205" w:type="dxa"/>
            <w:shd w:val="clear" w:color="auto" w:fill="FFFFFF" w:themeFill="background1"/>
          </w:tcPr>
          <w:p w14:paraId="71651D79" w14:textId="431F2EA9" w:rsidR="00F671D7" w:rsidRPr="00A21AE6" w:rsidRDefault="002B5A7B" w:rsidP="00E350B1">
            <w:pPr>
              <w:pStyle w:val="12MDCTablebodycopy"/>
            </w:pPr>
            <w:r>
              <w:t>20.7</w:t>
            </w:r>
          </w:p>
        </w:tc>
      </w:tr>
      <w:tr w:rsidR="00F671D7" w14:paraId="4B73FC83" w14:textId="77777777" w:rsidTr="00871026">
        <w:tc>
          <w:tcPr>
            <w:tcW w:w="1204" w:type="dxa"/>
            <w:shd w:val="clear" w:color="auto" w:fill="D7DBDE" w:themeFill="background2"/>
          </w:tcPr>
          <w:p w14:paraId="228B67B2" w14:textId="595BE624" w:rsidR="00F671D7" w:rsidRDefault="00F671D7" w:rsidP="00E350B1">
            <w:pPr>
              <w:pStyle w:val="12MDCTablebodycopy"/>
            </w:pPr>
            <w:r>
              <w:t>825</w:t>
            </w:r>
          </w:p>
        </w:tc>
        <w:tc>
          <w:tcPr>
            <w:tcW w:w="1205" w:type="dxa"/>
            <w:shd w:val="clear" w:color="auto" w:fill="FFFFFF" w:themeFill="background1"/>
          </w:tcPr>
          <w:p w14:paraId="5915E540" w14:textId="77777777" w:rsidR="00F671D7" w:rsidRDefault="00F671D7" w:rsidP="00E350B1">
            <w:pPr>
              <w:pStyle w:val="12MDCTablebodycopy"/>
            </w:pPr>
          </w:p>
        </w:tc>
        <w:tc>
          <w:tcPr>
            <w:tcW w:w="1205" w:type="dxa"/>
            <w:shd w:val="clear" w:color="auto" w:fill="FFFFFF" w:themeFill="background1"/>
          </w:tcPr>
          <w:p w14:paraId="3808B8AE" w14:textId="77777777" w:rsidR="00F671D7" w:rsidRDefault="00F671D7" w:rsidP="00E350B1">
            <w:pPr>
              <w:pStyle w:val="12MDCTablebodycopy"/>
            </w:pPr>
          </w:p>
        </w:tc>
        <w:tc>
          <w:tcPr>
            <w:tcW w:w="1205" w:type="dxa"/>
            <w:shd w:val="clear" w:color="auto" w:fill="FFFFFF" w:themeFill="background1"/>
          </w:tcPr>
          <w:p w14:paraId="41A1C713" w14:textId="77777777" w:rsidR="00F671D7" w:rsidRDefault="00F671D7" w:rsidP="00E350B1">
            <w:pPr>
              <w:pStyle w:val="12MDCTablebodycopy"/>
            </w:pPr>
          </w:p>
        </w:tc>
        <w:tc>
          <w:tcPr>
            <w:tcW w:w="1204" w:type="dxa"/>
            <w:shd w:val="clear" w:color="auto" w:fill="FFFFFF" w:themeFill="background1"/>
          </w:tcPr>
          <w:p w14:paraId="765EF1E6" w14:textId="37F6200E" w:rsidR="00F671D7" w:rsidRDefault="002B5A7B" w:rsidP="00E350B1">
            <w:pPr>
              <w:pStyle w:val="12MDCTablebodycopy"/>
            </w:pPr>
            <w:r>
              <w:t>47.64</w:t>
            </w:r>
          </w:p>
        </w:tc>
        <w:tc>
          <w:tcPr>
            <w:tcW w:w="1205" w:type="dxa"/>
            <w:shd w:val="clear" w:color="auto" w:fill="FFFFFF" w:themeFill="background1"/>
          </w:tcPr>
          <w:p w14:paraId="33730821" w14:textId="77777777" w:rsidR="00F671D7" w:rsidRPr="00A21AE6" w:rsidRDefault="00F671D7" w:rsidP="00E350B1">
            <w:pPr>
              <w:pStyle w:val="12MDCTablebodycopy"/>
            </w:pPr>
          </w:p>
        </w:tc>
        <w:tc>
          <w:tcPr>
            <w:tcW w:w="1205" w:type="dxa"/>
            <w:shd w:val="clear" w:color="auto" w:fill="FFFFFF" w:themeFill="background1"/>
          </w:tcPr>
          <w:p w14:paraId="5F0BB254" w14:textId="77777777" w:rsidR="00F671D7" w:rsidRPr="00A21AE6" w:rsidRDefault="00F671D7" w:rsidP="00E350B1">
            <w:pPr>
              <w:pStyle w:val="12MDCTablebodycopy"/>
            </w:pPr>
          </w:p>
        </w:tc>
        <w:tc>
          <w:tcPr>
            <w:tcW w:w="1205" w:type="dxa"/>
            <w:shd w:val="clear" w:color="auto" w:fill="FFFFFF" w:themeFill="background1"/>
          </w:tcPr>
          <w:p w14:paraId="5EC52046" w14:textId="77777777" w:rsidR="00F671D7" w:rsidRPr="00A21AE6" w:rsidRDefault="00F671D7" w:rsidP="00E350B1">
            <w:pPr>
              <w:pStyle w:val="12MDCTablebodycopy"/>
            </w:pPr>
          </w:p>
        </w:tc>
      </w:tr>
      <w:tr w:rsidR="00F671D7" w14:paraId="7AAFB2FF" w14:textId="77777777" w:rsidTr="00871026">
        <w:tc>
          <w:tcPr>
            <w:tcW w:w="1204" w:type="dxa"/>
            <w:shd w:val="clear" w:color="auto" w:fill="D7DBDE" w:themeFill="background2"/>
          </w:tcPr>
          <w:p w14:paraId="593412C9" w14:textId="49672CA2" w:rsidR="00F671D7" w:rsidRDefault="00F671D7" w:rsidP="00E350B1">
            <w:pPr>
              <w:pStyle w:val="12MDCTablebodycopy"/>
            </w:pPr>
            <w:r>
              <w:t>900</w:t>
            </w:r>
          </w:p>
        </w:tc>
        <w:tc>
          <w:tcPr>
            <w:tcW w:w="1205" w:type="dxa"/>
            <w:shd w:val="clear" w:color="auto" w:fill="FFFFFF" w:themeFill="background1"/>
          </w:tcPr>
          <w:p w14:paraId="3DC195D1" w14:textId="77777777" w:rsidR="00F671D7" w:rsidRDefault="00F671D7" w:rsidP="00E350B1">
            <w:pPr>
              <w:pStyle w:val="12MDCTablebodycopy"/>
            </w:pPr>
          </w:p>
        </w:tc>
        <w:tc>
          <w:tcPr>
            <w:tcW w:w="1205" w:type="dxa"/>
            <w:shd w:val="clear" w:color="auto" w:fill="FFFFFF" w:themeFill="background1"/>
          </w:tcPr>
          <w:p w14:paraId="469D42E0" w14:textId="77777777" w:rsidR="00F671D7" w:rsidRDefault="00F671D7" w:rsidP="00E350B1">
            <w:pPr>
              <w:pStyle w:val="12MDCTablebodycopy"/>
            </w:pPr>
          </w:p>
        </w:tc>
        <w:tc>
          <w:tcPr>
            <w:tcW w:w="1205" w:type="dxa"/>
            <w:shd w:val="clear" w:color="auto" w:fill="FFFFFF" w:themeFill="background1"/>
          </w:tcPr>
          <w:p w14:paraId="1A1B5DF3" w14:textId="77777777" w:rsidR="00F671D7" w:rsidRDefault="00F671D7" w:rsidP="00E350B1">
            <w:pPr>
              <w:pStyle w:val="12MDCTablebodycopy"/>
            </w:pPr>
          </w:p>
        </w:tc>
        <w:tc>
          <w:tcPr>
            <w:tcW w:w="1204" w:type="dxa"/>
            <w:shd w:val="clear" w:color="auto" w:fill="FFFFFF" w:themeFill="background1"/>
          </w:tcPr>
          <w:p w14:paraId="26EFED33" w14:textId="58EE0E30" w:rsidR="00F671D7" w:rsidRDefault="009576D2" w:rsidP="00E350B1">
            <w:pPr>
              <w:pStyle w:val="12MDCTablebodycopy"/>
            </w:pPr>
            <w:r>
              <w:t>1491.98</w:t>
            </w:r>
          </w:p>
        </w:tc>
        <w:tc>
          <w:tcPr>
            <w:tcW w:w="1205" w:type="dxa"/>
            <w:shd w:val="clear" w:color="auto" w:fill="FFFFFF" w:themeFill="background1"/>
          </w:tcPr>
          <w:p w14:paraId="5D6B80A9" w14:textId="77777777" w:rsidR="00F671D7" w:rsidRPr="00A21AE6" w:rsidRDefault="00F671D7" w:rsidP="00E350B1">
            <w:pPr>
              <w:pStyle w:val="12MDCTablebodycopy"/>
            </w:pPr>
          </w:p>
        </w:tc>
        <w:tc>
          <w:tcPr>
            <w:tcW w:w="1205" w:type="dxa"/>
            <w:shd w:val="clear" w:color="auto" w:fill="FFFFFF" w:themeFill="background1"/>
          </w:tcPr>
          <w:p w14:paraId="0033CA03" w14:textId="77777777" w:rsidR="00F671D7" w:rsidRPr="00A21AE6" w:rsidRDefault="00F671D7" w:rsidP="00E350B1">
            <w:pPr>
              <w:pStyle w:val="12MDCTablebodycopy"/>
            </w:pPr>
          </w:p>
        </w:tc>
        <w:tc>
          <w:tcPr>
            <w:tcW w:w="1205" w:type="dxa"/>
            <w:shd w:val="clear" w:color="auto" w:fill="FFFFFF" w:themeFill="background1"/>
          </w:tcPr>
          <w:p w14:paraId="5DD976CE" w14:textId="15C72BD8" w:rsidR="00F671D7" w:rsidRPr="00A21AE6" w:rsidRDefault="009576D2" w:rsidP="00E350B1">
            <w:pPr>
              <w:pStyle w:val="12MDCTablebodycopy"/>
            </w:pPr>
            <w:r>
              <w:t>25.33</w:t>
            </w:r>
          </w:p>
        </w:tc>
      </w:tr>
      <w:tr w:rsidR="00F671D7" w14:paraId="5DDE401F" w14:textId="77777777" w:rsidTr="00871026">
        <w:tc>
          <w:tcPr>
            <w:tcW w:w="1204" w:type="dxa"/>
            <w:shd w:val="clear" w:color="auto" w:fill="D7DBDE" w:themeFill="background2"/>
          </w:tcPr>
          <w:p w14:paraId="7B2CFB25" w14:textId="3CC658FD" w:rsidR="00F671D7" w:rsidRDefault="00F671D7" w:rsidP="00E350B1">
            <w:pPr>
              <w:pStyle w:val="12MDCTablebodycopy"/>
            </w:pPr>
            <w:r>
              <w:t>1000</w:t>
            </w:r>
          </w:p>
        </w:tc>
        <w:tc>
          <w:tcPr>
            <w:tcW w:w="1205" w:type="dxa"/>
            <w:shd w:val="clear" w:color="auto" w:fill="FFFFFF" w:themeFill="background1"/>
          </w:tcPr>
          <w:p w14:paraId="07ABC177" w14:textId="77777777" w:rsidR="00F671D7" w:rsidRDefault="00F671D7" w:rsidP="00E350B1">
            <w:pPr>
              <w:pStyle w:val="12MDCTablebodycopy"/>
            </w:pPr>
          </w:p>
        </w:tc>
        <w:tc>
          <w:tcPr>
            <w:tcW w:w="1205" w:type="dxa"/>
            <w:shd w:val="clear" w:color="auto" w:fill="FFFFFF" w:themeFill="background1"/>
          </w:tcPr>
          <w:p w14:paraId="6329B1FE" w14:textId="77777777" w:rsidR="00F671D7" w:rsidRDefault="00F671D7" w:rsidP="00E350B1">
            <w:pPr>
              <w:pStyle w:val="12MDCTablebodycopy"/>
            </w:pPr>
          </w:p>
        </w:tc>
        <w:tc>
          <w:tcPr>
            <w:tcW w:w="1205" w:type="dxa"/>
            <w:shd w:val="clear" w:color="auto" w:fill="FFFFFF" w:themeFill="background1"/>
          </w:tcPr>
          <w:p w14:paraId="519E4D37" w14:textId="77777777" w:rsidR="00F671D7" w:rsidRDefault="00F671D7" w:rsidP="00E350B1">
            <w:pPr>
              <w:pStyle w:val="12MDCTablebodycopy"/>
            </w:pPr>
          </w:p>
        </w:tc>
        <w:tc>
          <w:tcPr>
            <w:tcW w:w="1204" w:type="dxa"/>
            <w:shd w:val="clear" w:color="auto" w:fill="FFFFFF" w:themeFill="background1"/>
          </w:tcPr>
          <w:p w14:paraId="41051F0E" w14:textId="7231BD55" w:rsidR="00F671D7" w:rsidRDefault="009576D2" w:rsidP="00E350B1">
            <w:pPr>
              <w:pStyle w:val="12MDCTablebodycopy"/>
            </w:pPr>
            <w:r>
              <w:t>107.67</w:t>
            </w:r>
          </w:p>
        </w:tc>
        <w:tc>
          <w:tcPr>
            <w:tcW w:w="1205" w:type="dxa"/>
            <w:shd w:val="clear" w:color="auto" w:fill="FFFFFF" w:themeFill="background1"/>
          </w:tcPr>
          <w:p w14:paraId="7C854163" w14:textId="77777777" w:rsidR="00F671D7" w:rsidRPr="00A21AE6" w:rsidRDefault="00F671D7" w:rsidP="00E350B1">
            <w:pPr>
              <w:pStyle w:val="12MDCTablebodycopy"/>
            </w:pPr>
          </w:p>
        </w:tc>
        <w:tc>
          <w:tcPr>
            <w:tcW w:w="1205" w:type="dxa"/>
            <w:shd w:val="clear" w:color="auto" w:fill="FFFFFF" w:themeFill="background1"/>
          </w:tcPr>
          <w:p w14:paraId="1F2A62FC" w14:textId="77777777" w:rsidR="00F671D7" w:rsidRPr="00A21AE6" w:rsidRDefault="00F671D7" w:rsidP="00E350B1">
            <w:pPr>
              <w:pStyle w:val="12MDCTablebodycopy"/>
            </w:pPr>
          </w:p>
        </w:tc>
        <w:tc>
          <w:tcPr>
            <w:tcW w:w="1205" w:type="dxa"/>
            <w:shd w:val="clear" w:color="auto" w:fill="FFFFFF" w:themeFill="background1"/>
          </w:tcPr>
          <w:p w14:paraId="3824264E" w14:textId="77777777" w:rsidR="00F671D7" w:rsidRPr="00A21AE6" w:rsidRDefault="00F671D7" w:rsidP="00E350B1">
            <w:pPr>
              <w:pStyle w:val="12MDCTablebodycopy"/>
            </w:pPr>
          </w:p>
        </w:tc>
      </w:tr>
      <w:tr w:rsidR="00F671D7" w14:paraId="2791750C" w14:textId="77777777" w:rsidTr="00871026">
        <w:tc>
          <w:tcPr>
            <w:tcW w:w="1204" w:type="dxa"/>
            <w:shd w:val="clear" w:color="auto" w:fill="D7DBDE" w:themeFill="background2"/>
          </w:tcPr>
          <w:p w14:paraId="61DCA74A" w14:textId="2009C00F" w:rsidR="00F671D7" w:rsidRDefault="00F671D7" w:rsidP="00E350B1">
            <w:pPr>
              <w:pStyle w:val="12MDCTablebodycopy"/>
            </w:pPr>
            <w:r>
              <w:t>1200</w:t>
            </w:r>
          </w:p>
        </w:tc>
        <w:tc>
          <w:tcPr>
            <w:tcW w:w="1205" w:type="dxa"/>
            <w:shd w:val="clear" w:color="auto" w:fill="FFFFFF" w:themeFill="background1"/>
          </w:tcPr>
          <w:p w14:paraId="690AA217" w14:textId="77777777" w:rsidR="00F671D7" w:rsidRDefault="00F671D7" w:rsidP="00E350B1">
            <w:pPr>
              <w:pStyle w:val="12MDCTablebodycopy"/>
            </w:pPr>
          </w:p>
        </w:tc>
        <w:tc>
          <w:tcPr>
            <w:tcW w:w="1205" w:type="dxa"/>
            <w:shd w:val="clear" w:color="auto" w:fill="FFFFFF" w:themeFill="background1"/>
          </w:tcPr>
          <w:p w14:paraId="57F92EE3" w14:textId="77777777" w:rsidR="00F671D7" w:rsidRDefault="00F671D7" w:rsidP="00E350B1">
            <w:pPr>
              <w:pStyle w:val="12MDCTablebodycopy"/>
            </w:pPr>
          </w:p>
        </w:tc>
        <w:tc>
          <w:tcPr>
            <w:tcW w:w="1205" w:type="dxa"/>
            <w:shd w:val="clear" w:color="auto" w:fill="FFFFFF" w:themeFill="background1"/>
          </w:tcPr>
          <w:p w14:paraId="0D888ED6" w14:textId="77777777" w:rsidR="00F671D7" w:rsidRDefault="00F671D7" w:rsidP="00E350B1">
            <w:pPr>
              <w:pStyle w:val="12MDCTablebodycopy"/>
            </w:pPr>
          </w:p>
        </w:tc>
        <w:tc>
          <w:tcPr>
            <w:tcW w:w="1204" w:type="dxa"/>
            <w:shd w:val="clear" w:color="auto" w:fill="FFFFFF" w:themeFill="background1"/>
          </w:tcPr>
          <w:p w14:paraId="4ADC6F73" w14:textId="5950F300" w:rsidR="00F671D7" w:rsidRDefault="009576D2" w:rsidP="00E350B1">
            <w:pPr>
              <w:pStyle w:val="12MDCTablebodycopy"/>
            </w:pPr>
            <w:r>
              <w:t>148.36</w:t>
            </w:r>
          </w:p>
        </w:tc>
        <w:tc>
          <w:tcPr>
            <w:tcW w:w="1205" w:type="dxa"/>
            <w:shd w:val="clear" w:color="auto" w:fill="FFFFFF" w:themeFill="background1"/>
          </w:tcPr>
          <w:p w14:paraId="05AC621A" w14:textId="77777777" w:rsidR="00F671D7" w:rsidRPr="00A21AE6" w:rsidRDefault="00F671D7" w:rsidP="00E350B1">
            <w:pPr>
              <w:pStyle w:val="12MDCTablebodycopy"/>
            </w:pPr>
          </w:p>
        </w:tc>
        <w:tc>
          <w:tcPr>
            <w:tcW w:w="1205" w:type="dxa"/>
            <w:shd w:val="clear" w:color="auto" w:fill="FFFFFF" w:themeFill="background1"/>
          </w:tcPr>
          <w:p w14:paraId="413C3252" w14:textId="77777777" w:rsidR="00F671D7" w:rsidRPr="00A21AE6" w:rsidRDefault="00F671D7" w:rsidP="00E350B1">
            <w:pPr>
              <w:pStyle w:val="12MDCTablebodycopy"/>
            </w:pPr>
          </w:p>
        </w:tc>
        <w:tc>
          <w:tcPr>
            <w:tcW w:w="1205" w:type="dxa"/>
            <w:shd w:val="clear" w:color="auto" w:fill="FFFFFF" w:themeFill="background1"/>
          </w:tcPr>
          <w:p w14:paraId="3D635A71" w14:textId="77777777" w:rsidR="00F671D7" w:rsidRPr="00A21AE6" w:rsidRDefault="00F671D7" w:rsidP="00E350B1">
            <w:pPr>
              <w:pStyle w:val="12MDCTablebodycopy"/>
            </w:pPr>
          </w:p>
        </w:tc>
      </w:tr>
      <w:tr w:rsidR="00F671D7" w14:paraId="6AF2A7A9" w14:textId="77777777" w:rsidTr="00871026">
        <w:tc>
          <w:tcPr>
            <w:tcW w:w="1204" w:type="dxa"/>
            <w:shd w:val="clear" w:color="auto" w:fill="D7DBDE" w:themeFill="background2"/>
          </w:tcPr>
          <w:p w14:paraId="60A2525B" w14:textId="0B71A21F" w:rsidR="00F671D7" w:rsidRDefault="00F671D7" w:rsidP="00E350B1">
            <w:pPr>
              <w:pStyle w:val="12MDCTablebodycopy"/>
            </w:pPr>
            <w:r>
              <w:t>1350</w:t>
            </w:r>
          </w:p>
        </w:tc>
        <w:tc>
          <w:tcPr>
            <w:tcW w:w="1205" w:type="dxa"/>
            <w:shd w:val="clear" w:color="auto" w:fill="FFFFFF" w:themeFill="background1"/>
          </w:tcPr>
          <w:p w14:paraId="4E3E580E" w14:textId="77777777" w:rsidR="00F671D7" w:rsidRDefault="00F671D7" w:rsidP="00E350B1">
            <w:pPr>
              <w:pStyle w:val="12MDCTablebodycopy"/>
            </w:pPr>
          </w:p>
        </w:tc>
        <w:tc>
          <w:tcPr>
            <w:tcW w:w="1205" w:type="dxa"/>
            <w:shd w:val="clear" w:color="auto" w:fill="FFFFFF" w:themeFill="background1"/>
          </w:tcPr>
          <w:p w14:paraId="48C4F99C" w14:textId="77777777" w:rsidR="00F671D7" w:rsidRDefault="00F671D7" w:rsidP="00E350B1">
            <w:pPr>
              <w:pStyle w:val="12MDCTablebodycopy"/>
            </w:pPr>
          </w:p>
        </w:tc>
        <w:tc>
          <w:tcPr>
            <w:tcW w:w="1205" w:type="dxa"/>
            <w:shd w:val="clear" w:color="auto" w:fill="FFFFFF" w:themeFill="background1"/>
          </w:tcPr>
          <w:p w14:paraId="47A8BE6C" w14:textId="77777777" w:rsidR="00F671D7" w:rsidRDefault="00F671D7" w:rsidP="00E350B1">
            <w:pPr>
              <w:pStyle w:val="12MDCTablebodycopy"/>
            </w:pPr>
          </w:p>
        </w:tc>
        <w:tc>
          <w:tcPr>
            <w:tcW w:w="1204" w:type="dxa"/>
            <w:shd w:val="clear" w:color="auto" w:fill="FFFFFF" w:themeFill="background1"/>
          </w:tcPr>
          <w:p w14:paraId="2F9E0C87" w14:textId="6D8CE9F7" w:rsidR="00F671D7" w:rsidRDefault="00193F92" w:rsidP="00E350B1">
            <w:pPr>
              <w:pStyle w:val="12MDCTablebodycopy"/>
            </w:pPr>
            <w:r>
              <w:t>17.97</w:t>
            </w:r>
          </w:p>
        </w:tc>
        <w:tc>
          <w:tcPr>
            <w:tcW w:w="1205" w:type="dxa"/>
            <w:shd w:val="clear" w:color="auto" w:fill="FFFFFF" w:themeFill="background1"/>
          </w:tcPr>
          <w:p w14:paraId="5D5361F8" w14:textId="77777777" w:rsidR="00F671D7" w:rsidRPr="00A21AE6" w:rsidRDefault="00F671D7" w:rsidP="00E350B1">
            <w:pPr>
              <w:pStyle w:val="12MDCTablebodycopy"/>
            </w:pPr>
          </w:p>
        </w:tc>
        <w:tc>
          <w:tcPr>
            <w:tcW w:w="1205" w:type="dxa"/>
            <w:shd w:val="clear" w:color="auto" w:fill="FFFFFF" w:themeFill="background1"/>
          </w:tcPr>
          <w:p w14:paraId="62E25982" w14:textId="77777777" w:rsidR="00F671D7" w:rsidRPr="00A21AE6" w:rsidRDefault="00F671D7" w:rsidP="00E350B1">
            <w:pPr>
              <w:pStyle w:val="12MDCTablebodycopy"/>
            </w:pPr>
          </w:p>
        </w:tc>
        <w:tc>
          <w:tcPr>
            <w:tcW w:w="1205" w:type="dxa"/>
            <w:shd w:val="clear" w:color="auto" w:fill="FFFFFF" w:themeFill="background1"/>
          </w:tcPr>
          <w:p w14:paraId="2090B814" w14:textId="77777777" w:rsidR="00F671D7" w:rsidRPr="00A21AE6" w:rsidRDefault="00F671D7" w:rsidP="00E350B1">
            <w:pPr>
              <w:pStyle w:val="12MDCTablebodycopy"/>
            </w:pPr>
          </w:p>
        </w:tc>
      </w:tr>
      <w:tr w:rsidR="00F671D7" w14:paraId="4E5FD948" w14:textId="77777777" w:rsidTr="00871026">
        <w:tc>
          <w:tcPr>
            <w:tcW w:w="1204" w:type="dxa"/>
            <w:shd w:val="clear" w:color="auto" w:fill="D7DBDE" w:themeFill="background2"/>
          </w:tcPr>
          <w:p w14:paraId="7BECFA98" w14:textId="3FA2A1A7" w:rsidR="00F671D7" w:rsidRDefault="00F671D7" w:rsidP="00E350B1">
            <w:pPr>
              <w:pStyle w:val="12MDCTablebodycopy"/>
            </w:pPr>
            <w:r>
              <w:t>1600</w:t>
            </w:r>
          </w:p>
        </w:tc>
        <w:tc>
          <w:tcPr>
            <w:tcW w:w="1205" w:type="dxa"/>
            <w:shd w:val="clear" w:color="auto" w:fill="FFFFFF" w:themeFill="background1"/>
          </w:tcPr>
          <w:p w14:paraId="4D56832B" w14:textId="77777777" w:rsidR="00F671D7" w:rsidRDefault="00F671D7" w:rsidP="00E350B1">
            <w:pPr>
              <w:pStyle w:val="12MDCTablebodycopy"/>
            </w:pPr>
          </w:p>
        </w:tc>
        <w:tc>
          <w:tcPr>
            <w:tcW w:w="1205" w:type="dxa"/>
            <w:shd w:val="clear" w:color="auto" w:fill="FFFFFF" w:themeFill="background1"/>
          </w:tcPr>
          <w:p w14:paraId="0AF2DC78" w14:textId="77777777" w:rsidR="00F671D7" w:rsidRDefault="00F671D7" w:rsidP="00E350B1">
            <w:pPr>
              <w:pStyle w:val="12MDCTablebodycopy"/>
            </w:pPr>
          </w:p>
        </w:tc>
        <w:tc>
          <w:tcPr>
            <w:tcW w:w="1205" w:type="dxa"/>
            <w:shd w:val="clear" w:color="auto" w:fill="FFFFFF" w:themeFill="background1"/>
          </w:tcPr>
          <w:p w14:paraId="2200A4E3" w14:textId="77777777" w:rsidR="00F671D7" w:rsidRDefault="00F671D7" w:rsidP="00E350B1">
            <w:pPr>
              <w:pStyle w:val="12MDCTablebodycopy"/>
            </w:pPr>
          </w:p>
        </w:tc>
        <w:tc>
          <w:tcPr>
            <w:tcW w:w="1204" w:type="dxa"/>
            <w:shd w:val="clear" w:color="auto" w:fill="FFFFFF" w:themeFill="background1"/>
          </w:tcPr>
          <w:p w14:paraId="0DC26246" w14:textId="6C4CCDA6" w:rsidR="00F671D7" w:rsidRDefault="00193F92" w:rsidP="00E350B1">
            <w:pPr>
              <w:pStyle w:val="12MDCTablebodycopy"/>
            </w:pPr>
            <w:r>
              <w:t>18.18</w:t>
            </w:r>
          </w:p>
        </w:tc>
        <w:tc>
          <w:tcPr>
            <w:tcW w:w="1205" w:type="dxa"/>
            <w:shd w:val="clear" w:color="auto" w:fill="FFFFFF" w:themeFill="background1"/>
          </w:tcPr>
          <w:p w14:paraId="7540C7AE" w14:textId="5C2BFFF2" w:rsidR="00F671D7" w:rsidRPr="00A21AE6" w:rsidRDefault="00F671D7" w:rsidP="00E350B1">
            <w:pPr>
              <w:pStyle w:val="12MDCTablebodycopy"/>
            </w:pPr>
          </w:p>
        </w:tc>
        <w:tc>
          <w:tcPr>
            <w:tcW w:w="1205" w:type="dxa"/>
            <w:shd w:val="clear" w:color="auto" w:fill="FFFFFF" w:themeFill="background1"/>
          </w:tcPr>
          <w:p w14:paraId="51395D83" w14:textId="77777777" w:rsidR="00F671D7" w:rsidRPr="00A21AE6" w:rsidRDefault="00F671D7" w:rsidP="00E350B1">
            <w:pPr>
              <w:pStyle w:val="12MDCTablebodycopy"/>
            </w:pPr>
          </w:p>
        </w:tc>
        <w:tc>
          <w:tcPr>
            <w:tcW w:w="1205" w:type="dxa"/>
            <w:shd w:val="clear" w:color="auto" w:fill="FFFFFF" w:themeFill="background1"/>
          </w:tcPr>
          <w:p w14:paraId="20C55BCF" w14:textId="77777777" w:rsidR="00F671D7" w:rsidRPr="00A21AE6" w:rsidRDefault="00F671D7" w:rsidP="00E350B1">
            <w:pPr>
              <w:pStyle w:val="12MDCTablebodycopy"/>
            </w:pPr>
          </w:p>
        </w:tc>
      </w:tr>
      <w:tr w:rsidR="00F671D7" w14:paraId="6DAEF346" w14:textId="77777777" w:rsidTr="00871026">
        <w:tc>
          <w:tcPr>
            <w:tcW w:w="1204" w:type="dxa"/>
            <w:shd w:val="clear" w:color="auto" w:fill="D7DBDE" w:themeFill="background2"/>
          </w:tcPr>
          <w:p w14:paraId="3259C395" w14:textId="6184CBE4" w:rsidR="00F671D7" w:rsidRDefault="00F671D7" w:rsidP="00E350B1">
            <w:pPr>
              <w:pStyle w:val="12MDCTablebodycopy"/>
            </w:pPr>
            <w:r>
              <w:t>1800</w:t>
            </w:r>
          </w:p>
        </w:tc>
        <w:tc>
          <w:tcPr>
            <w:tcW w:w="1205" w:type="dxa"/>
            <w:shd w:val="clear" w:color="auto" w:fill="FFFFFF" w:themeFill="background1"/>
          </w:tcPr>
          <w:p w14:paraId="38B0E739" w14:textId="77777777" w:rsidR="00F671D7" w:rsidRDefault="00F671D7" w:rsidP="00E350B1">
            <w:pPr>
              <w:pStyle w:val="12MDCTablebodycopy"/>
            </w:pPr>
          </w:p>
        </w:tc>
        <w:tc>
          <w:tcPr>
            <w:tcW w:w="1205" w:type="dxa"/>
            <w:shd w:val="clear" w:color="auto" w:fill="FFFFFF" w:themeFill="background1"/>
          </w:tcPr>
          <w:p w14:paraId="75A3431B" w14:textId="77777777" w:rsidR="00F671D7" w:rsidRDefault="00F671D7" w:rsidP="00E350B1">
            <w:pPr>
              <w:pStyle w:val="12MDCTablebodycopy"/>
            </w:pPr>
          </w:p>
        </w:tc>
        <w:tc>
          <w:tcPr>
            <w:tcW w:w="1205" w:type="dxa"/>
            <w:shd w:val="clear" w:color="auto" w:fill="FFFFFF" w:themeFill="background1"/>
          </w:tcPr>
          <w:p w14:paraId="13525501" w14:textId="77777777" w:rsidR="00F671D7" w:rsidRDefault="00F671D7" w:rsidP="00E350B1">
            <w:pPr>
              <w:pStyle w:val="12MDCTablebodycopy"/>
            </w:pPr>
          </w:p>
        </w:tc>
        <w:tc>
          <w:tcPr>
            <w:tcW w:w="1204" w:type="dxa"/>
            <w:shd w:val="clear" w:color="auto" w:fill="FFFFFF" w:themeFill="background1"/>
          </w:tcPr>
          <w:p w14:paraId="5893B3F2" w14:textId="4544281F" w:rsidR="00F671D7" w:rsidRDefault="00193F92" w:rsidP="00E350B1">
            <w:pPr>
              <w:pStyle w:val="12MDCTablebodycopy"/>
            </w:pPr>
            <w:r>
              <w:t>745.23</w:t>
            </w:r>
          </w:p>
        </w:tc>
        <w:tc>
          <w:tcPr>
            <w:tcW w:w="1205" w:type="dxa"/>
            <w:shd w:val="clear" w:color="auto" w:fill="FFFFFF" w:themeFill="background1"/>
          </w:tcPr>
          <w:p w14:paraId="356B27AD" w14:textId="77777777" w:rsidR="00F671D7" w:rsidRPr="00A21AE6" w:rsidRDefault="00F671D7" w:rsidP="00E350B1">
            <w:pPr>
              <w:pStyle w:val="12MDCTablebodycopy"/>
            </w:pPr>
          </w:p>
        </w:tc>
        <w:tc>
          <w:tcPr>
            <w:tcW w:w="1205" w:type="dxa"/>
            <w:shd w:val="clear" w:color="auto" w:fill="FFFFFF" w:themeFill="background1"/>
          </w:tcPr>
          <w:p w14:paraId="6ADDECBD" w14:textId="77777777" w:rsidR="00F671D7" w:rsidRPr="00A21AE6" w:rsidRDefault="00F671D7" w:rsidP="00E350B1">
            <w:pPr>
              <w:pStyle w:val="12MDCTablebodycopy"/>
            </w:pPr>
          </w:p>
        </w:tc>
        <w:tc>
          <w:tcPr>
            <w:tcW w:w="1205" w:type="dxa"/>
            <w:shd w:val="clear" w:color="auto" w:fill="FFFFFF" w:themeFill="background1"/>
          </w:tcPr>
          <w:p w14:paraId="5ED00725" w14:textId="77777777" w:rsidR="00F671D7" w:rsidRPr="00A21AE6" w:rsidRDefault="00F671D7" w:rsidP="00E350B1">
            <w:pPr>
              <w:pStyle w:val="12MDCTablebodycopy"/>
            </w:pPr>
          </w:p>
        </w:tc>
      </w:tr>
      <w:tr w:rsidR="002B5A7B" w14:paraId="1A566187" w14:textId="77777777" w:rsidTr="00871026">
        <w:tc>
          <w:tcPr>
            <w:tcW w:w="1204" w:type="dxa"/>
            <w:shd w:val="clear" w:color="auto" w:fill="D7DBDE" w:themeFill="background2"/>
          </w:tcPr>
          <w:p w14:paraId="0F73D371" w14:textId="7E905D77" w:rsidR="002B5A7B" w:rsidRDefault="002B5A7B" w:rsidP="00E350B1">
            <w:pPr>
              <w:pStyle w:val="12MDCTablebodycopy"/>
            </w:pPr>
            <w:r>
              <w:t>22500</w:t>
            </w:r>
          </w:p>
        </w:tc>
        <w:tc>
          <w:tcPr>
            <w:tcW w:w="1205" w:type="dxa"/>
            <w:shd w:val="clear" w:color="auto" w:fill="FFFFFF" w:themeFill="background1"/>
          </w:tcPr>
          <w:p w14:paraId="69834268" w14:textId="77777777" w:rsidR="002B5A7B" w:rsidRDefault="002B5A7B" w:rsidP="00E350B1">
            <w:pPr>
              <w:pStyle w:val="12MDCTablebodycopy"/>
            </w:pPr>
          </w:p>
        </w:tc>
        <w:tc>
          <w:tcPr>
            <w:tcW w:w="1205" w:type="dxa"/>
            <w:shd w:val="clear" w:color="auto" w:fill="FFFFFF" w:themeFill="background1"/>
          </w:tcPr>
          <w:p w14:paraId="6B977E00" w14:textId="77777777" w:rsidR="002B5A7B" w:rsidRDefault="002B5A7B" w:rsidP="00E350B1">
            <w:pPr>
              <w:pStyle w:val="12MDCTablebodycopy"/>
            </w:pPr>
          </w:p>
        </w:tc>
        <w:tc>
          <w:tcPr>
            <w:tcW w:w="1205" w:type="dxa"/>
            <w:shd w:val="clear" w:color="auto" w:fill="FFFFFF" w:themeFill="background1"/>
          </w:tcPr>
          <w:p w14:paraId="2DC9A742" w14:textId="77777777" w:rsidR="002B5A7B" w:rsidRDefault="002B5A7B" w:rsidP="00E350B1">
            <w:pPr>
              <w:pStyle w:val="12MDCTablebodycopy"/>
            </w:pPr>
          </w:p>
        </w:tc>
        <w:tc>
          <w:tcPr>
            <w:tcW w:w="1204" w:type="dxa"/>
            <w:shd w:val="clear" w:color="auto" w:fill="FFFFFF" w:themeFill="background1"/>
          </w:tcPr>
          <w:p w14:paraId="2C226020" w14:textId="081A684C" w:rsidR="002B5A7B" w:rsidRDefault="00193F92" w:rsidP="00E350B1">
            <w:pPr>
              <w:pStyle w:val="12MDCTablebodycopy"/>
            </w:pPr>
            <w:r>
              <w:t>27.15</w:t>
            </w:r>
          </w:p>
        </w:tc>
        <w:tc>
          <w:tcPr>
            <w:tcW w:w="1205" w:type="dxa"/>
            <w:shd w:val="clear" w:color="auto" w:fill="FFFFFF" w:themeFill="background1"/>
          </w:tcPr>
          <w:p w14:paraId="3DCE7A9A" w14:textId="77777777" w:rsidR="002B5A7B" w:rsidRPr="00A21AE6" w:rsidRDefault="002B5A7B" w:rsidP="00E350B1">
            <w:pPr>
              <w:pStyle w:val="12MDCTablebodycopy"/>
            </w:pPr>
          </w:p>
        </w:tc>
        <w:tc>
          <w:tcPr>
            <w:tcW w:w="1205" w:type="dxa"/>
            <w:shd w:val="clear" w:color="auto" w:fill="FFFFFF" w:themeFill="background1"/>
          </w:tcPr>
          <w:p w14:paraId="35422AA8" w14:textId="77777777" w:rsidR="002B5A7B" w:rsidRPr="00A21AE6" w:rsidRDefault="002B5A7B" w:rsidP="00E350B1">
            <w:pPr>
              <w:pStyle w:val="12MDCTablebodycopy"/>
            </w:pPr>
          </w:p>
        </w:tc>
        <w:tc>
          <w:tcPr>
            <w:tcW w:w="1205" w:type="dxa"/>
            <w:shd w:val="clear" w:color="auto" w:fill="FFFFFF" w:themeFill="background1"/>
          </w:tcPr>
          <w:p w14:paraId="466B3829" w14:textId="77777777" w:rsidR="002B5A7B" w:rsidRPr="00A21AE6" w:rsidRDefault="002B5A7B" w:rsidP="00E350B1">
            <w:pPr>
              <w:pStyle w:val="12MDCTablebodycopy"/>
            </w:pPr>
          </w:p>
        </w:tc>
      </w:tr>
      <w:tr w:rsidR="002B5A7B" w14:paraId="1EB5297B" w14:textId="77777777" w:rsidTr="00871026">
        <w:tc>
          <w:tcPr>
            <w:tcW w:w="1204" w:type="dxa"/>
            <w:shd w:val="clear" w:color="auto" w:fill="D7DBDE" w:themeFill="background2"/>
          </w:tcPr>
          <w:p w14:paraId="3CF8DDB4" w14:textId="1F0CD187" w:rsidR="002B5A7B" w:rsidRPr="002B5A7B" w:rsidRDefault="002B5A7B" w:rsidP="00E350B1">
            <w:pPr>
              <w:pStyle w:val="12MDCTablebodycopy"/>
              <w:rPr>
                <w:b/>
                <w:bCs/>
              </w:rPr>
            </w:pPr>
            <w:r w:rsidRPr="002B5A7B">
              <w:rPr>
                <w:b/>
                <w:bCs/>
              </w:rPr>
              <w:t>Totals</w:t>
            </w:r>
          </w:p>
        </w:tc>
        <w:tc>
          <w:tcPr>
            <w:tcW w:w="1205" w:type="dxa"/>
            <w:shd w:val="clear" w:color="auto" w:fill="FFFFFF" w:themeFill="background1"/>
          </w:tcPr>
          <w:p w14:paraId="325E25D2" w14:textId="5B4D25AC" w:rsidR="002B5A7B" w:rsidRPr="002B5A7B" w:rsidRDefault="00193F92" w:rsidP="00E350B1">
            <w:pPr>
              <w:pStyle w:val="12MDCTablebodycopy"/>
              <w:rPr>
                <w:b/>
                <w:bCs/>
              </w:rPr>
            </w:pPr>
            <w:r>
              <w:rPr>
                <w:b/>
                <w:bCs/>
              </w:rPr>
              <w:t>248.43</w:t>
            </w:r>
          </w:p>
        </w:tc>
        <w:tc>
          <w:tcPr>
            <w:tcW w:w="1205" w:type="dxa"/>
            <w:shd w:val="clear" w:color="auto" w:fill="FFFFFF" w:themeFill="background1"/>
          </w:tcPr>
          <w:p w14:paraId="60DDC48D" w14:textId="136B6D98" w:rsidR="002B5A7B" w:rsidRPr="002B5A7B" w:rsidRDefault="00193F92" w:rsidP="00E350B1">
            <w:pPr>
              <w:pStyle w:val="12MDCTablebodycopy"/>
              <w:rPr>
                <w:b/>
                <w:bCs/>
              </w:rPr>
            </w:pPr>
            <w:r>
              <w:rPr>
                <w:b/>
                <w:bCs/>
              </w:rPr>
              <w:t>322.35</w:t>
            </w:r>
          </w:p>
        </w:tc>
        <w:tc>
          <w:tcPr>
            <w:tcW w:w="1205" w:type="dxa"/>
            <w:shd w:val="clear" w:color="auto" w:fill="FFFFFF" w:themeFill="background1"/>
          </w:tcPr>
          <w:p w14:paraId="36CA3834" w14:textId="507BBFC1" w:rsidR="002B5A7B" w:rsidRPr="002B5A7B" w:rsidRDefault="00193F92" w:rsidP="00E350B1">
            <w:pPr>
              <w:pStyle w:val="12MDCTablebodycopy"/>
              <w:rPr>
                <w:b/>
                <w:bCs/>
              </w:rPr>
            </w:pPr>
            <w:r>
              <w:rPr>
                <w:b/>
                <w:bCs/>
              </w:rPr>
              <w:t>505.89</w:t>
            </w:r>
          </w:p>
        </w:tc>
        <w:tc>
          <w:tcPr>
            <w:tcW w:w="1204" w:type="dxa"/>
            <w:shd w:val="clear" w:color="auto" w:fill="FFFFFF" w:themeFill="background1"/>
          </w:tcPr>
          <w:p w14:paraId="06DAFAB6" w14:textId="3EB7EB93" w:rsidR="002B5A7B" w:rsidRPr="002B5A7B" w:rsidRDefault="00193F92" w:rsidP="00E350B1">
            <w:pPr>
              <w:pStyle w:val="12MDCTablebodycopy"/>
              <w:rPr>
                <w:b/>
                <w:bCs/>
              </w:rPr>
            </w:pPr>
            <w:r>
              <w:rPr>
                <w:b/>
                <w:bCs/>
              </w:rPr>
              <w:t>38048.98</w:t>
            </w:r>
          </w:p>
        </w:tc>
        <w:tc>
          <w:tcPr>
            <w:tcW w:w="1205" w:type="dxa"/>
            <w:shd w:val="clear" w:color="auto" w:fill="FFFFFF" w:themeFill="background1"/>
          </w:tcPr>
          <w:p w14:paraId="19D0C71A" w14:textId="1B8325B0" w:rsidR="002B5A7B" w:rsidRPr="002B5A7B" w:rsidRDefault="00193F92" w:rsidP="00E350B1">
            <w:pPr>
              <w:pStyle w:val="12MDCTablebodycopy"/>
              <w:rPr>
                <w:b/>
                <w:bCs/>
              </w:rPr>
            </w:pPr>
            <w:r>
              <w:rPr>
                <w:b/>
                <w:bCs/>
              </w:rPr>
              <w:t>3174.3</w:t>
            </w:r>
            <w:r w:rsidR="004C1985">
              <w:rPr>
                <w:b/>
                <w:bCs/>
              </w:rPr>
              <w:t>6</w:t>
            </w:r>
          </w:p>
        </w:tc>
        <w:tc>
          <w:tcPr>
            <w:tcW w:w="1205" w:type="dxa"/>
            <w:shd w:val="clear" w:color="auto" w:fill="FFFFFF" w:themeFill="background1"/>
          </w:tcPr>
          <w:p w14:paraId="7972DFA6" w14:textId="7E990DBC" w:rsidR="002B5A7B" w:rsidRPr="002B5A7B" w:rsidRDefault="004C1985" w:rsidP="00E350B1">
            <w:pPr>
              <w:pStyle w:val="12MDCTablebodycopy"/>
              <w:rPr>
                <w:b/>
                <w:bCs/>
              </w:rPr>
            </w:pPr>
            <w:r>
              <w:rPr>
                <w:b/>
                <w:bCs/>
              </w:rPr>
              <w:t>2879.87</w:t>
            </w:r>
          </w:p>
        </w:tc>
        <w:tc>
          <w:tcPr>
            <w:tcW w:w="1205" w:type="dxa"/>
            <w:shd w:val="clear" w:color="auto" w:fill="FFFFFF" w:themeFill="background1"/>
          </w:tcPr>
          <w:p w14:paraId="46FACDC7" w14:textId="41A134F6" w:rsidR="002B5A7B" w:rsidRPr="002B5A7B" w:rsidRDefault="004C1985" w:rsidP="00E350B1">
            <w:pPr>
              <w:pStyle w:val="12MDCTablebodycopy"/>
              <w:rPr>
                <w:b/>
                <w:bCs/>
              </w:rPr>
            </w:pPr>
            <w:r>
              <w:rPr>
                <w:b/>
                <w:bCs/>
              </w:rPr>
              <w:t>2938.61</w:t>
            </w:r>
          </w:p>
        </w:tc>
      </w:tr>
    </w:tbl>
    <w:p w14:paraId="6882A263" w14:textId="77777777" w:rsidR="006E6135" w:rsidRDefault="006E6135" w:rsidP="00F732EE"/>
    <w:p w14:paraId="36109010" w14:textId="77777777" w:rsidR="004C1985" w:rsidRDefault="004C1985" w:rsidP="004C1985">
      <w:r>
        <w:t xml:space="preserve">There are no publicly owned stormwater treatment systems in the Masterton District. </w:t>
      </w:r>
    </w:p>
    <w:p w14:paraId="350F92AA" w14:textId="77777777" w:rsidR="004C1985" w:rsidRDefault="004C1985" w:rsidP="004C1985"/>
    <w:p w14:paraId="6B998A14" w14:textId="77777777" w:rsidR="00AC2844" w:rsidRDefault="00AC2844" w:rsidP="004C1985"/>
    <w:p w14:paraId="1CC1C423" w14:textId="77777777" w:rsidR="00AC2844" w:rsidRDefault="00AC2844" w:rsidP="004C1985"/>
    <w:p w14:paraId="7872F66F" w14:textId="77777777" w:rsidR="00AC2844" w:rsidRDefault="00AC2844" w:rsidP="004C1985"/>
    <w:p w14:paraId="34738191" w14:textId="3202EB74" w:rsidR="004C1985" w:rsidRPr="004C1985" w:rsidRDefault="004C1985" w:rsidP="004C1985">
      <w:pPr>
        <w:rPr>
          <w:u w:val="single"/>
        </w:rPr>
      </w:pPr>
      <w:r w:rsidRPr="004C1985">
        <w:rPr>
          <w:u w:val="single"/>
        </w:rPr>
        <w:t xml:space="preserve">Consumer Issues </w:t>
      </w:r>
    </w:p>
    <w:p w14:paraId="3FB01962" w14:textId="77777777" w:rsidR="004C1985" w:rsidRDefault="004C1985" w:rsidP="004C1985"/>
    <w:p w14:paraId="34389272" w14:textId="33139EE8" w:rsidR="004C1985" w:rsidRDefault="004C1985" w:rsidP="004C1985">
      <w:r>
        <w:t>Any complaints about the existing network are directed to MDC and are dealt with on a case-by-case basis. Those areas which appear to require further investigation are listed in the following section. Council aims to "have all stormwater ponding incidents cleared within 2 days of a rainfall event ending".</w:t>
      </w:r>
    </w:p>
    <w:p w14:paraId="7B56939C" w14:textId="77777777" w:rsidR="00525A5C" w:rsidRDefault="00525A5C" w:rsidP="004C1985"/>
    <w:p w14:paraId="4A59C2D0" w14:textId="77777777" w:rsidR="00525A5C" w:rsidRDefault="00525A5C" w:rsidP="004C1985"/>
    <w:p w14:paraId="2BDE3406" w14:textId="77777777" w:rsidR="00CE6C9B" w:rsidRPr="00CE6C9B" w:rsidRDefault="00CE6C9B" w:rsidP="00CE6C9B">
      <w:pPr>
        <w:rPr>
          <w:u w:val="single"/>
        </w:rPr>
      </w:pPr>
      <w:r w:rsidRPr="00CE6C9B">
        <w:rPr>
          <w:u w:val="single"/>
        </w:rPr>
        <w:t xml:space="preserve">Current Demand and Demand Management </w:t>
      </w:r>
    </w:p>
    <w:p w14:paraId="55090DEB" w14:textId="77777777" w:rsidR="00CE6C9B" w:rsidRDefault="00CE6C9B" w:rsidP="00CE6C9B"/>
    <w:p w14:paraId="501694DC" w14:textId="32D93FF1" w:rsidR="00CE6C9B" w:rsidRDefault="00CE6C9B" w:rsidP="00CE6C9B">
      <w:r>
        <w:t>The existing stormwater system is generally believed to have the capacity to provide the level of service agreed with the community. However, problems do occur during extreme weather and when network components haven't been maintained properly. Typically the problems can be summarised as:</w:t>
      </w:r>
    </w:p>
    <w:p w14:paraId="4737C396" w14:textId="230E6511" w:rsidR="00CE6C9B" w:rsidRDefault="00CE6C9B" w:rsidP="004B4CC5">
      <w:pPr>
        <w:pStyle w:val="ListParagraph"/>
        <w:numPr>
          <w:ilvl w:val="0"/>
          <w:numId w:val="44"/>
        </w:numPr>
      </w:pPr>
      <w:r w:rsidRPr="00CE6C9B">
        <w:t>Local ponding - caused by lack of capacity, low points unserviced by the system, overflow from roads etc.</w:t>
      </w:r>
    </w:p>
    <w:p w14:paraId="6093838F" w14:textId="7A5372A8" w:rsidR="004B4CC5" w:rsidRDefault="004B4CC5" w:rsidP="004B4CC5">
      <w:pPr>
        <w:pStyle w:val="ListParagraph"/>
        <w:numPr>
          <w:ilvl w:val="0"/>
          <w:numId w:val="44"/>
        </w:numPr>
      </w:pPr>
      <w:r w:rsidRPr="004B4CC5">
        <w:t>Flooding from system failures - due to high river levels, blockages etc.</w:t>
      </w:r>
    </w:p>
    <w:p w14:paraId="58421FAE" w14:textId="77777777" w:rsidR="004B4CC5" w:rsidRDefault="004B4CC5" w:rsidP="00CE6C9B"/>
    <w:p w14:paraId="05B40712" w14:textId="77777777" w:rsidR="004B4CC5" w:rsidRDefault="004B4CC5" w:rsidP="004B4CC5">
      <w:r>
        <w:t xml:space="preserve">A more in-depth study of the 'Town Drain' system was carried out in 1995 following flooding of the central business district in 1993. This study identified an action plan for capital works, the majority of which have been implemented to upgrade this system and reduce the risk of flooding. </w:t>
      </w:r>
    </w:p>
    <w:p w14:paraId="71D20129" w14:textId="77777777" w:rsidR="004B4CC5" w:rsidRDefault="004B4CC5" w:rsidP="004B4CC5"/>
    <w:p w14:paraId="667FF270" w14:textId="5B1939FA" w:rsidR="004B4CC5" w:rsidRDefault="004B4CC5" w:rsidP="004B4CC5">
      <w:r>
        <w:t xml:space="preserve">Stormwater drainage is funded by a uniform rate, targeting each rating unit that is within the Council urban stormwater drainage area. </w:t>
      </w:r>
    </w:p>
    <w:p w14:paraId="6F7EF246" w14:textId="77777777" w:rsidR="004B4CC5" w:rsidRDefault="004B4CC5" w:rsidP="004B4CC5"/>
    <w:p w14:paraId="558495AB" w14:textId="51B7AE10" w:rsidR="004B4CC5" w:rsidRDefault="004B4CC5" w:rsidP="004B4CC5">
      <w:r>
        <w:t xml:space="preserve">Due to limited funding, Council has traditionally concentrated on relieving major flooding problems in the urban areas, in preference to investigating quality issues and small scale flooding problems. Council believes that the stated level of service is generally being met, with roadways designed to act as secondary flow paths where necessary. </w:t>
      </w:r>
    </w:p>
    <w:p w14:paraId="3D8C4676" w14:textId="77777777" w:rsidR="004B4CC5" w:rsidRDefault="004B4CC5" w:rsidP="004B4CC5"/>
    <w:p w14:paraId="5A6E98F0" w14:textId="0E9D8910" w:rsidR="004B4CC5" w:rsidRDefault="004B4CC5" w:rsidP="004B4CC5">
      <w:r>
        <w:t xml:space="preserve">Council currently requires all proposed developments to demonstrate that they will not be discharging additional flows post development. Flow s from new roads, where required, are usually connected to the stormwater reticulation. Roof runoff however, is required to be disposed of on-site, through properly designed soakpits, typically with overflows to kerb and channel. New developments in the urban area must comply with minimum design standards. </w:t>
      </w:r>
    </w:p>
    <w:p w14:paraId="1BB03EE0" w14:textId="77777777" w:rsidR="004B4CC5" w:rsidRDefault="004B4CC5" w:rsidP="004B4CC5"/>
    <w:p w14:paraId="5FEE0487" w14:textId="4978004C" w:rsidR="004B4CC5" w:rsidRDefault="004B4CC5" w:rsidP="004B4CC5">
      <w:pPr>
        <w:rPr>
          <w:b/>
          <w:bCs/>
        </w:rPr>
      </w:pPr>
      <w:r w:rsidRPr="004B4CC5">
        <w:rPr>
          <w:b/>
          <w:bCs/>
        </w:rPr>
        <w:t xml:space="preserve">Assessment to Meet Future Demand </w:t>
      </w:r>
    </w:p>
    <w:p w14:paraId="77998F16" w14:textId="77777777" w:rsidR="004B4CC5" w:rsidRPr="004B4CC5" w:rsidRDefault="004B4CC5" w:rsidP="004B4CC5">
      <w:pPr>
        <w:rPr>
          <w:b/>
          <w:bCs/>
        </w:rPr>
      </w:pPr>
    </w:p>
    <w:p w14:paraId="53F9425F" w14:textId="77777777" w:rsidR="00940BB2" w:rsidRDefault="004B4CC5" w:rsidP="00940BB2">
      <w:r>
        <w:t>Population growth is not expected to significantly impact on Masterton District's urban stormwater systems. Population statistics suggest an</w:t>
      </w:r>
      <w:r w:rsidR="00940BB2">
        <w:t xml:space="preserve"> increased population trend. New property development in the urban area has tended to be in the form of infill housing and this does influence the urban stormwater reticulation capacity. </w:t>
      </w:r>
    </w:p>
    <w:p w14:paraId="24AC1C8E" w14:textId="77777777" w:rsidR="00940BB2" w:rsidRDefault="00940BB2" w:rsidP="00940BB2"/>
    <w:p w14:paraId="1C742A34" w14:textId="77777777" w:rsidR="00940BB2" w:rsidRDefault="00940BB2" w:rsidP="00940BB2">
      <w:r>
        <w:t xml:space="preserve">New connections and extensions to the existing stormwater system for new developments are provided on a "User Pays" basis, with the consenting process being the catch net for any capacity issues caused by urban development. The developer is required to make appropriate upgrade contributions in cases where the existing system does not meet capacity requirements for proposed developments. </w:t>
      </w:r>
    </w:p>
    <w:p w14:paraId="79D03AEA" w14:textId="77777777" w:rsidR="00940BB2" w:rsidRDefault="00940BB2" w:rsidP="00940BB2"/>
    <w:p w14:paraId="2F83D1C0" w14:textId="77777777" w:rsidR="00940BB2" w:rsidRDefault="00940BB2" w:rsidP="00940BB2">
      <w:r>
        <w:t xml:space="preserve">Additional demand management techniques, such as promotion of on­site collection and use, detention systems and impervious surface regulation are often useful in areas where capacity is limited. </w:t>
      </w:r>
    </w:p>
    <w:p w14:paraId="2E7B826C" w14:textId="77777777" w:rsidR="00940BB2" w:rsidRDefault="00940BB2" w:rsidP="00940BB2"/>
    <w:p w14:paraId="6F1289D0" w14:textId="77777777" w:rsidR="00940BB2" w:rsidRDefault="00940BB2" w:rsidP="00940BB2">
      <w:r>
        <w:t xml:space="preserve">The existing stormwater system, especially following cleaning, has sufficient capacity to accommodate these changes in demand. </w:t>
      </w:r>
    </w:p>
    <w:p w14:paraId="44712037" w14:textId="77777777" w:rsidR="00940BB2" w:rsidRDefault="00940BB2" w:rsidP="00940BB2"/>
    <w:p w14:paraId="7E08AA90" w14:textId="63632EA7" w:rsidR="004B4CC5" w:rsidRDefault="00940BB2" w:rsidP="00940BB2">
      <w:r>
        <w:t>Climate change is also likely to impact on stormwater services in the Masterton District. Rainfall figures collated by the New Zealand Climate Change Office between 1978 and 1998 showed that rainfall in Masterton District, on average, decreased over the twenty-year period. This trend is expected to continue. The effects of climate change could also cause an increase in the number and frequency of extreme weather events and rising sea levels. These effects could have a significant impact on Council's stormwater assets, especially if more frequent, high intensity storms are experienced. Further monitoring and analysis work is recommended to gain a better understanding of the potential effects of climate change in the District.</w:t>
      </w:r>
    </w:p>
    <w:p w14:paraId="329F2ACA" w14:textId="77777777" w:rsidR="00940BB2" w:rsidRDefault="00940BB2" w:rsidP="00940BB2"/>
    <w:p w14:paraId="77989646" w14:textId="09321BE0" w:rsidR="00940BB2" w:rsidRDefault="002C06ED" w:rsidP="00940BB2">
      <w:r>
        <w:t>I</w:t>
      </w:r>
      <w:r w:rsidRPr="002C06ED">
        <w:t>n future there are also likely to be greater restrictions placed on</w:t>
      </w:r>
      <w:r>
        <w:t xml:space="preserve"> </w:t>
      </w:r>
      <w:r w:rsidRPr="002C06ED">
        <w:t>stormwater discharges, as stated in the previous section. It is anticipated that Council will require consent for any future discharges and might need to</w:t>
      </w:r>
      <w:r>
        <w:t xml:space="preserve"> </w:t>
      </w:r>
      <w:r w:rsidRPr="002C06ED">
        <w:t>install treatment systems to meet future consent conditions.</w:t>
      </w:r>
    </w:p>
    <w:p w14:paraId="36236F4E" w14:textId="77777777" w:rsidR="002C06ED" w:rsidRDefault="002C06ED" w:rsidP="00940BB2"/>
    <w:p w14:paraId="5336B6C6" w14:textId="64596174" w:rsidR="00B302E2" w:rsidRDefault="00B302E2" w:rsidP="00B302E2">
      <w:bookmarkStart w:id="71" w:name="_Toc227247572"/>
      <w:r w:rsidRPr="00B302E2">
        <w:rPr>
          <w:rStyle w:val="04MDCL3subheadingChar"/>
        </w:rPr>
        <w:t>5.3.2 Unserviced Communities (Roof Water Supply And Septic Tank Systems)</w:t>
      </w:r>
      <w:bookmarkEnd w:id="71"/>
      <w:r>
        <w:t xml:space="preserve"> </w:t>
      </w:r>
    </w:p>
    <w:p w14:paraId="12B7BF1A" w14:textId="1C43529C" w:rsidR="002C06ED" w:rsidRDefault="00B302E2" w:rsidP="00B302E2">
      <w:pPr>
        <w:pStyle w:val="05MDCBodycopy"/>
      </w:pPr>
      <w:bookmarkStart w:id="72" w:name="_Toc227247573"/>
      <w:r>
        <w:t>5.3.2.1 General</w:t>
      </w:r>
      <w:bookmarkEnd w:id="72"/>
    </w:p>
    <w:p w14:paraId="61EFD0A1" w14:textId="72EE8311" w:rsidR="00B302E2" w:rsidRDefault="005D234D" w:rsidP="00B302E2">
      <w:r w:rsidRPr="005D234D">
        <w:t>The assessments have identified options that are available to address potential public health risks and flooding problems. It is acknowledged that individual property owners may have adopted some of these options already by way of:</w:t>
      </w:r>
    </w:p>
    <w:p w14:paraId="2E2B7DE0" w14:textId="4B3E9156" w:rsidR="005D234D" w:rsidRDefault="005D234D" w:rsidP="005D234D">
      <w:pPr>
        <w:pStyle w:val="ListParagraph"/>
        <w:numPr>
          <w:ilvl w:val="0"/>
          <w:numId w:val="45"/>
        </w:numPr>
      </w:pPr>
      <w:r>
        <w:t>Construction of stormwater systems (e.g. soakpits or drainage channels)</w:t>
      </w:r>
    </w:p>
    <w:p w14:paraId="4EBBDB0A" w14:textId="637BDC7A" w:rsidR="005D234D" w:rsidRDefault="005D234D" w:rsidP="005D234D">
      <w:pPr>
        <w:pStyle w:val="ListParagraph"/>
        <w:numPr>
          <w:ilvl w:val="0"/>
          <w:numId w:val="45"/>
        </w:numPr>
      </w:pPr>
      <w:r>
        <w:t>Greater level of planned maintenance</w:t>
      </w:r>
    </w:p>
    <w:p w14:paraId="39C8D886" w14:textId="77777777" w:rsidR="005D234D" w:rsidRDefault="005D234D" w:rsidP="005D234D">
      <w:pPr>
        <w:pStyle w:val="05MDCBodycopy"/>
      </w:pPr>
      <w:bookmarkStart w:id="73" w:name="_Toc227247574"/>
      <w:r>
        <w:t>5.3.2.2 Communities</w:t>
      </w:r>
      <w:bookmarkEnd w:id="73"/>
      <w:r>
        <w:t xml:space="preserve"> </w:t>
      </w:r>
    </w:p>
    <w:p w14:paraId="784B6AF6" w14:textId="692757AE" w:rsidR="005D234D" w:rsidRDefault="005D234D" w:rsidP="005D234D">
      <w:r>
        <w:t>Within the boundaries of Masterton District Council, the majority of communities do not have any formal stormwater drainage. These communities include:</w:t>
      </w:r>
    </w:p>
    <w:p w14:paraId="3ECAC448" w14:textId="756DA68F" w:rsidR="007B0C69" w:rsidRDefault="007B0C69" w:rsidP="007B0C69">
      <w:pPr>
        <w:pStyle w:val="ListParagraph"/>
        <w:numPr>
          <w:ilvl w:val="0"/>
          <w:numId w:val="46"/>
        </w:numPr>
      </w:pPr>
      <w:r>
        <w:t>Rural Settlements</w:t>
      </w:r>
      <w:r w:rsidR="0086218E">
        <w:t xml:space="preserve"> </w:t>
      </w:r>
      <w:r>
        <w:t xml:space="preserve">(including Tauweru and Wainuioru) </w:t>
      </w:r>
    </w:p>
    <w:p w14:paraId="7D40F75F" w14:textId="137D08E4" w:rsidR="007B0C69" w:rsidRDefault="007B0C69" w:rsidP="007B0C69">
      <w:pPr>
        <w:pStyle w:val="ListParagraph"/>
        <w:numPr>
          <w:ilvl w:val="0"/>
          <w:numId w:val="46"/>
        </w:numPr>
      </w:pPr>
      <w:r>
        <w:t xml:space="preserve">Rural Schools </w:t>
      </w:r>
    </w:p>
    <w:p w14:paraId="7ED91E8C" w14:textId="405EF5D7" w:rsidR="007B0C69" w:rsidRDefault="007B0C69" w:rsidP="007B0C69">
      <w:pPr>
        <w:pStyle w:val="ListParagraph"/>
        <w:numPr>
          <w:ilvl w:val="0"/>
          <w:numId w:val="46"/>
        </w:numPr>
      </w:pPr>
      <w:r>
        <w:t>Private Water Scheme Communities</w:t>
      </w:r>
    </w:p>
    <w:p w14:paraId="4E1D46E1" w14:textId="77777777" w:rsidR="007B0C69" w:rsidRDefault="007B0C69" w:rsidP="007B0C69">
      <w:pPr>
        <w:pStyle w:val="ListParagraph"/>
        <w:numPr>
          <w:ilvl w:val="0"/>
          <w:numId w:val="46"/>
        </w:numPr>
      </w:pPr>
      <w:r>
        <w:t xml:space="preserve">Rural Marae </w:t>
      </w:r>
    </w:p>
    <w:p w14:paraId="54350EF0" w14:textId="77777777" w:rsidR="007B0C69" w:rsidRDefault="007B0C69" w:rsidP="007B0C69">
      <w:pPr>
        <w:pStyle w:val="ListParagraph"/>
        <w:numPr>
          <w:ilvl w:val="0"/>
          <w:numId w:val="46"/>
        </w:numPr>
      </w:pPr>
      <w:r>
        <w:t xml:space="preserve">Rural Recreational Facilities (e.g. golf clubs) </w:t>
      </w:r>
    </w:p>
    <w:p w14:paraId="3036AB12" w14:textId="128AE7EE" w:rsidR="007B0C69" w:rsidRDefault="007B0C69" w:rsidP="007B0C69">
      <w:pPr>
        <w:pStyle w:val="ListParagraph"/>
        <w:numPr>
          <w:ilvl w:val="0"/>
          <w:numId w:val="46"/>
        </w:numPr>
      </w:pPr>
      <w:r>
        <w:t>Rural Homestays/ pubs/ cafes etc. Existing Quality and adequacy of Service Existing Systems</w:t>
      </w:r>
    </w:p>
    <w:p w14:paraId="5DA2BD74" w14:textId="77777777" w:rsidR="007B0C69" w:rsidRDefault="007B0C69" w:rsidP="007B0C69"/>
    <w:p w14:paraId="0B559546" w14:textId="0F537E58" w:rsidR="008812A6" w:rsidRDefault="008812A6" w:rsidP="008812A6">
      <w:r>
        <w:t xml:space="preserve">In the majority of rural areas, stormwater landing on roofs is transferred into rain water tanks for use as a potable water supply. This system operates unless tanks become full or first flush diversion systems are used, and leads to a significant reduction in overall stormwater flows. Typically, excess water overflows the tanks to either direct soakage or onto ground surface that ideally would slope away from the residence. </w:t>
      </w:r>
    </w:p>
    <w:p w14:paraId="430773D9" w14:textId="77777777" w:rsidR="008812A6" w:rsidRDefault="008812A6" w:rsidP="008812A6"/>
    <w:p w14:paraId="6D4C556D" w14:textId="1122A148" w:rsidR="008812A6" w:rsidRDefault="008812A6" w:rsidP="008812A6">
      <w:r>
        <w:t>Where roof water is not used as a potable water supply</w:t>
      </w:r>
      <w:r w:rsidR="0093581D">
        <w:t xml:space="preserve"> </w:t>
      </w:r>
      <w:r>
        <w:t xml:space="preserve">(e.g. in Tinui or Tauweru), downpipes are typically connected directly to soakpits or discharged onto land. </w:t>
      </w:r>
    </w:p>
    <w:p w14:paraId="25084124" w14:textId="77777777" w:rsidR="008812A6" w:rsidRDefault="008812A6" w:rsidP="008812A6"/>
    <w:p w14:paraId="24761CE0" w14:textId="0FF42A52" w:rsidR="008812A6" w:rsidRDefault="008812A6" w:rsidP="008812A6">
      <w:r>
        <w:t xml:space="preserve">In general, stormwater landing on surfaces flows through various man­made and natural channels until it reaches either a river, a basin or soaks into the ground. Some of these channels are owned and maintained by Council (particularly roadside channels), some by GW and others by private landowners. </w:t>
      </w:r>
    </w:p>
    <w:p w14:paraId="4C9FC488" w14:textId="77777777" w:rsidR="008812A6" w:rsidRDefault="008812A6" w:rsidP="008812A6"/>
    <w:p w14:paraId="623E94F7" w14:textId="28436D00" w:rsidR="008812A6" w:rsidRDefault="008812A6" w:rsidP="008812A6">
      <w:r>
        <w:t xml:space="preserve">There are no formal stormwater quality treatment systems in the Masterton District. </w:t>
      </w:r>
    </w:p>
    <w:p w14:paraId="49525F23" w14:textId="77777777" w:rsidR="008812A6" w:rsidRDefault="008812A6" w:rsidP="008812A6"/>
    <w:p w14:paraId="6D53AF8B" w14:textId="49AB3D10" w:rsidR="007B0C69" w:rsidRDefault="008812A6" w:rsidP="008812A6">
      <w:r>
        <w:t>There are no private stormwater discharge consents (either discharges to water or ground) held by non-industrial sites in Masterton District. Discharges from areas where no hazardous substances are stored, and that aren't stockyards, are currently categorised as a Permitted Activities by Greater Wellington.</w:t>
      </w:r>
    </w:p>
    <w:p w14:paraId="1169A526" w14:textId="77777777" w:rsidR="00F53D12" w:rsidRDefault="00F53D12" w:rsidP="008812A6"/>
    <w:p w14:paraId="792EC2A1" w14:textId="77777777" w:rsidR="00F53D12" w:rsidRPr="00F53D12" w:rsidRDefault="00F53D12" w:rsidP="00F53D12">
      <w:pPr>
        <w:rPr>
          <w:u w:val="single"/>
        </w:rPr>
      </w:pPr>
      <w:r w:rsidRPr="00F53D12">
        <w:rPr>
          <w:u w:val="single"/>
        </w:rPr>
        <w:t xml:space="preserve">Consumer Issues </w:t>
      </w:r>
    </w:p>
    <w:p w14:paraId="08C998CF" w14:textId="77777777" w:rsidR="00F53D12" w:rsidRDefault="00F53D12" w:rsidP="00F53D12"/>
    <w:p w14:paraId="11ED9706" w14:textId="5052851D" w:rsidR="00F53D12" w:rsidRDefault="00F53D12" w:rsidP="00F53D12">
      <w:r>
        <w:t xml:space="preserve">Overall, the level of complaint from rural communities in regard to stormwater is low. </w:t>
      </w:r>
    </w:p>
    <w:p w14:paraId="62C77075" w14:textId="77777777" w:rsidR="00F53D12" w:rsidRDefault="00F53D12" w:rsidP="00F53D12">
      <w:r>
        <w:t xml:space="preserve">There appears to be a reluctance of most rural residents to spend much money or time on shaping of land, channel maintenance or provision of soakage areas. </w:t>
      </w:r>
    </w:p>
    <w:p w14:paraId="1954DFFB" w14:textId="77777777" w:rsidR="00F53D12" w:rsidRDefault="00F53D12" w:rsidP="00F53D12"/>
    <w:p w14:paraId="183229F3" w14:textId="38F7E68F" w:rsidR="00F53D12" w:rsidRPr="00F53D12" w:rsidRDefault="00F53D12" w:rsidP="00F53D12">
      <w:pPr>
        <w:rPr>
          <w:u w:val="single"/>
        </w:rPr>
      </w:pPr>
      <w:r w:rsidRPr="00F53D12">
        <w:rPr>
          <w:u w:val="single"/>
        </w:rPr>
        <w:t xml:space="preserve">Current Demand and Demand Management </w:t>
      </w:r>
    </w:p>
    <w:p w14:paraId="6464CB9B" w14:textId="77777777" w:rsidR="00F53D12" w:rsidRDefault="00F53D12" w:rsidP="00F53D12"/>
    <w:p w14:paraId="578002E7" w14:textId="35F211A3" w:rsidR="00F53D12" w:rsidRDefault="00F53D12" w:rsidP="00F53D12">
      <w:r>
        <w:t xml:space="preserve">Currently the requirements of new properties are well defined. Council reserves the right to require appropriate drainage facilities to be put in place in any new developments to reduce the adverse effects of uncontrolled run-off of stormwater. </w:t>
      </w:r>
    </w:p>
    <w:p w14:paraId="414FC84B" w14:textId="77777777" w:rsidR="00293CDD" w:rsidRDefault="00293CDD" w:rsidP="00F53D12"/>
    <w:p w14:paraId="64FC3786" w14:textId="2CC3B067" w:rsidR="00F53D12" w:rsidRDefault="00F53D12" w:rsidP="00F53D12">
      <w:r>
        <w:t xml:space="preserve">In areas of good drainage (typically underlying gravels), such as parts of the plains around Masterton, there are few reported problems with these soakage systems. However in the eastern hills and towards the coast, where the soils are generally inappropriate for soakage, greater restrictions (such as detention on site) may need to be placed on stormwater. </w:t>
      </w:r>
    </w:p>
    <w:p w14:paraId="1790CAB6" w14:textId="77777777" w:rsidR="00293CDD" w:rsidRDefault="00293CDD" w:rsidP="00F53D12"/>
    <w:p w14:paraId="71627B82" w14:textId="58A04556" w:rsidR="00F53D12" w:rsidRDefault="00F53D12" w:rsidP="00F53D12">
      <w:r>
        <w:t>There is currently very little known about the level of environmental and public health problems caused by stormwater in the Masterton District. Typically the problems could be summarised as:</w:t>
      </w:r>
    </w:p>
    <w:p w14:paraId="06F63F49" w14:textId="330E67A8" w:rsidR="00293CDD" w:rsidRDefault="00293CDD" w:rsidP="00293CDD">
      <w:pPr>
        <w:pStyle w:val="ListParagraph"/>
        <w:numPr>
          <w:ilvl w:val="0"/>
          <w:numId w:val="47"/>
        </w:numPr>
      </w:pPr>
      <w:r w:rsidRPr="00293CDD">
        <w:t>Local ponding - caused by lack of capacity, low points unserviced by the system, overflow from roads etc</w:t>
      </w:r>
    </w:p>
    <w:p w14:paraId="6F7A501B" w14:textId="36FF2493" w:rsidR="00293CDD" w:rsidRDefault="00293CDD" w:rsidP="00293CDD">
      <w:pPr>
        <w:pStyle w:val="ListParagraph"/>
        <w:numPr>
          <w:ilvl w:val="0"/>
          <w:numId w:val="47"/>
        </w:numPr>
      </w:pPr>
      <w:r>
        <w:t>Flooding from system failures - due to high river levels, blockages etc</w:t>
      </w:r>
    </w:p>
    <w:p w14:paraId="2E282A97" w14:textId="080A0B7F" w:rsidR="00293CDD" w:rsidRDefault="00293CDD" w:rsidP="00293CDD">
      <w:pPr>
        <w:pStyle w:val="ListParagraph"/>
        <w:numPr>
          <w:ilvl w:val="0"/>
          <w:numId w:val="47"/>
        </w:numPr>
      </w:pPr>
      <w:r>
        <w:t>Scour/ Erosion - usually caused by unexpectedly high velocities in unprotected drains.</w:t>
      </w:r>
    </w:p>
    <w:p w14:paraId="1CFE4D39" w14:textId="77777777" w:rsidR="00293CDD" w:rsidRDefault="00293CDD" w:rsidP="00293CDD"/>
    <w:p w14:paraId="242E198C" w14:textId="77777777" w:rsidR="00954977" w:rsidRPr="00954977" w:rsidRDefault="00954977" w:rsidP="00954977">
      <w:pPr>
        <w:rPr>
          <w:b/>
          <w:bCs/>
        </w:rPr>
      </w:pPr>
      <w:r w:rsidRPr="00954977">
        <w:rPr>
          <w:b/>
          <w:bCs/>
        </w:rPr>
        <w:t xml:space="preserve">Future Demand </w:t>
      </w:r>
    </w:p>
    <w:p w14:paraId="1D57CDF1" w14:textId="77777777" w:rsidR="00954977" w:rsidRDefault="00954977" w:rsidP="00954977"/>
    <w:p w14:paraId="1796E415" w14:textId="40F20805" w:rsidR="00954977" w:rsidRDefault="00954977" w:rsidP="00954977">
      <w:r>
        <w:t xml:space="preserve">Population growth is not expected to significantly impact on Masterton District's rural stormwater systems. Whilst the overall population showed virtually no change between the 2006 and 2013 Census', </w:t>
      </w:r>
      <w:r w:rsidR="000B1A1A">
        <w:t>the 2023 Census</w:t>
      </w:r>
      <w:r>
        <w:t xml:space="preserve"> data does </w:t>
      </w:r>
      <w:r w:rsidR="000B1A1A">
        <w:t>show</w:t>
      </w:r>
      <w:r>
        <w:t xml:space="preserve"> an increase in urban and rural population. This growth has predominantly been a result of sub-division in areas bordering the urban boundary. As noted, sub-division developers must comply with standards set by Council for managing stormwater. </w:t>
      </w:r>
    </w:p>
    <w:p w14:paraId="0F00E7B4" w14:textId="77777777" w:rsidR="00954977" w:rsidRDefault="00954977" w:rsidP="00954977"/>
    <w:p w14:paraId="12B8B367" w14:textId="4C846AC5" w:rsidR="00954977" w:rsidRDefault="00954977" w:rsidP="00954977">
      <w:r>
        <w:t xml:space="preserve">The potential effects of Climate Change, as discussed in 5.3.1, will also affect the rural communities. Further monitoring and analysis work is recommended to gain a better understanding of the potential effects of climate change in the District. </w:t>
      </w:r>
    </w:p>
    <w:p w14:paraId="4100C0A3" w14:textId="77777777" w:rsidR="00414C30" w:rsidRDefault="00414C30" w:rsidP="00954977"/>
    <w:p w14:paraId="115CF6E7" w14:textId="0530ED00" w:rsidR="00293CDD" w:rsidRDefault="00954977" w:rsidP="00954977">
      <w:r>
        <w:t>Demand management techniques, such as promotion of on-site collection and use, detention systems and impervious surface regulation are often useful in rural areas to reduce the peak flow s. Maintenance of existing systems is also key to ensuring that these operate to their full capacity.</w:t>
      </w:r>
    </w:p>
    <w:p w14:paraId="30CD7171" w14:textId="77777777" w:rsidR="00F77D4E" w:rsidRDefault="00F77D4E" w:rsidP="003D4EC4">
      <w:pPr>
        <w:pStyle w:val="03MDCL2subheading"/>
      </w:pPr>
      <w:bookmarkStart w:id="74" w:name="_Toc227247575"/>
    </w:p>
    <w:p w14:paraId="2A0184D1" w14:textId="77777777" w:rsidR="00F77D4E" w:rsidRDefault="00F77D4E" w:rsidP="003D4EC4">
      <w:pPr>
        <w:pStyle w:val="03MDCL2subheading"/>
      </w:pPr>
    </w:p>
    <w:p w14:paraId="1C314B6A" w14:textId="77777777" w:rsidR="00F77D4E" w:rsidRDefault="00F77D4E" w:rsidP="003D4EC4">
      <w:pPr>
        <w:pStyle w:val="03MDCL2subheading"/>
      </w:pPr>
    </w:p>
    <w:p w14:paraId="1935C295" w14:textId="3973F7C7" w:rsidR="003A6995" w:rsidRDefault="003A6995" w:rsidP="003D4EC4">
      <w:pPr>
        <w:pStyle w:val="03MDCL2subheading"/>
      </w:pPr>
      <w:r>
        <w:t>5.4</w:t>
      </w:r>
      <w:r w:rsidR="003D4EC4">
        <w:t xml:space="preserve"> Sanitary Services</w:t>
      </w:r>
      <w:bookmarkEnd w:id="74"/>
    </w:p>
    <w:p w14:paraId="4DEA7E68" w14:textId="59A58B08" w:rsidR="003D4EC4" w:rsidRDefault="003D4EC4" w:rsidP="003D4EC4">
      <w:pPr>
        <w:pStyle w:val="04MDCL3subheading"/>
      </w:pPr>
      <w:bookmarkStart w:id="75" w:name="_Toc227247576"/>
      <w:r>
        <w:t>5.4.1 Public Sanitary Services</w:t>
      </w:r>
      <w:bookmarkEnd w:id="75"/>
    </w:p>
    <w:p w14:paraId="564E5CEB" w14:textId="234C1CCB" w:rsidR="003D4EC4" w:rsidRDefault="003D4EC4" w:rsidP="003D4EC4">
      <w:pPr>
        <w:pStyle w:val="05MDCBodycopy"/>
      </w:pPr>
      <w:bookmarkStart w:id="76" w:name="_Toc227247577"/>
      <w:r>
        <w:t>5.4.11 Cemeteries</w:t>
      </w:r>
      <w:bookmarkEnd w:id="76"/>
      <w:r>
        <w:t xml:space="preserve"> </w:t>
      </w:r>
    </w:p>
    <w:p w14:paraId="3692F87D" w14:textId="09651D0D" w:rsidR="003D4EC4" w:rsidRPr="00DB4832" w:rsidRDefault="003D4EC4" w:rsidP="00954977">
      <w:pPr>
        <w:rPr>
          <w:b/>
          <w:bCs/>
        </w:rPr>
      </w:pPr>
      <w:r w:rsidRPr="00DB4832">
        <w:rPr>
          <w:b/>
          <w:bCs/>
        </w:rPr>
        <w:t xml:space="preserve">Description of Services </w:t>
      </w:r>
    </w:p>
    <w:p w14:paraId="0C227A41" w14:textId="77777777" w:rsidR="003D4EC4" w:rsidRDefault="003D4EC4" w:rsidP="00954977"/>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3212"/>
        <w:gridCol w:w="3213"/>
        <w:gridCol w:w="3213"/>
      </w:tblGrid>
      <w:tr w:rsidR="006D35F6" w14:paraId="3CFB6C79" w14:textId="77777777" w:rsidTr="006D35F6">
        <w:tc>
          <w:tcPr>
            <w:tcW w:w="5000" w:type="pct"/>
            <w:gridSpan w:val="3"/>
            <w:shd w:val="clear" w:color="auto" w:fill="658C28" w:themeFill="accent2"/>
          </w:tcPr>
          <w:p w14:paraId="6D53A55A" w14:textId="06FB0181" w:rsidR="006D35F6" w:rsidRPr="00C02077" w:rsidRDefault="006D35F6" w:rsidP="00E350B1">
            <w:pPr>
              <w:pStyle w:val="09MDCTableheading"/>
              <w:rPr>
                <w:szCs w:val="24"/>
              </w:rPr>
            </w:pPr>
            <w:r>
              <w:t>T</w:t>
            </w:r>
            <w:r w:rsidRPr="006D35F6">
              <w:t>able 5.2</w:t>
            </w:r>
            <w:r>
              <w:t>1</w:t>
            </w:r>
            <w:r w:rsidRPr="006D35F6">
              <w:t xml:space="preserve"> Operational Cemeteries </w:t>
            </w:r>
            <w:r>
              <w:t xml:space="preserve"> </w:t>
            </w:r>
          </w:p>
        </w:tc>
      </w:tr>
      <w:tr w:rsidR="006D35F6" w14:paraId="2F92A3B7" w14:textId="77777777" w:rsidTr="006D35F6">
        <w:tc>
          <w:tcPr>
            <w:tcW w:w="1666" w:type="pct"/>
            <w:shd w:val="clear" w:color="auto" w:fill="D7DBDE" w:themeFill="background2"/>
          </w:tcPr>
          <w:p w14:paraId="147D44B0" w14:textId="4266F680" w:rsidR="006D35F6" w:rsidRPr="0091781D" w:rsidRDefault="006D35F6" w:rsidP="00E350B1">
            <w:pPr>
              <w:pStyle w:val="12MDCTablebodycopy"/>
            </w:pPr>
            <w:r>
              <w:t>Cemetery</w:t>
            </w:r>
            <w:r w:rsidRPr="0091781D">
              <w:t xml:space="preserve"> </w:t>
            </w:r>
          </w:p>
        </w:tc>
        <w:tc>
          <w:tcPr>
            <w:tcW w:w="1667" w:type="pct"/>
            <w:shd w:val="clear" w:color="auto" w:fill="D7DBDE" w:themeFill="background2"/>
          </w:tcPr>
          <w:p w14:paraId="24C0C88A" w14:textId="4BC769A2" w:rsidR="006D35F6" w:rsidRPr="00717399" w:rsidRDefault="006D35F6" w:rsidP="00E350B1">
            <w:pPr>
              <w:pStyle w:val="12MDCTablebodycopy"/>
            </w:pPr>
            <w:r>
              <w:t>Remaining Plots</w:t>
            </w:r>
          </w:p>
        </w:tc>
        <w:tc>
          <w:tcPr>
            <w:tcW w:w="1667" w:type="pct"/>
            <w:shd w:val="clear" w:color="auto" w:fill="D7DBDE" w:themeFill="background2"/>
          </w:tcPr>
          <w:p w14:paraId="12DA1D3E" w14:textId="17EC603D" w:rsidR="006D35F6" w:rsidRPr="00717399" w:rsidRDefault="006D35F6" w:rsidP="00E350B1">
            <w:pPr>
              <w:pStyle w:val="12MDCTablebodycopy"/>
            </w:pPr>
            <w:r>
              <w:t>Comment</w:t>
            </w:r>
          </w:p>
        </w:tc>
      </w:tr>
      <w:tr w:rsidR="006D35F6" w14:paraId="4AD5150E" w14:textId="77777777" w:rsidTr="006D35F6">
        <w:tc>
          <w:tcPr>
            <w:tcW w:w="1666" w:type="pct"/>
            <w:shd w:val="clear" w:color="auto" w:fill="FFFFFF" w:themeFill="background1"/>
          </w:tcPr>
          <w:p w14:paraId="279F60C6" w14:textId="33A5E364" w:rsidR="006D35F6" w:rsidRPr="00345644" w:rsidRDefault="00B3504B" w:rsidP="00E350B1">
            <w:pPr>
              <w:pStyle w:val="12MDCTablebodycopy"/>
            </w:pPr>
            <w:r w:rsidRPr="00B3504B">
              <w:t>Archer Street (Masterton Cemetery)</w:t>
            </w:r>
          </w:p>
        </w:tc>
        <w:tc>
          <w:tcPr>
            <w:tcW w:w="1667" w:type="pct"/>
            <w:shd w:val="clear" w:color="auto" w:fill="FFFFFF" w:themeFill="background1"/>
          </w:tcPr>
          <w:p w14:paraId="285055BC" w14:textId="5BB0603F" w:rsidR="006D35F6" w:rsidRPr="00345644" w:rsidRDefault="00B3504B" w:rsidP="00E350B1">
            <w:pPr>
              <w:pStyle w:val="12MDCTablebodycopy"/>
            </w:pPr>
            <w:r>
              <w:t>Approx. 110</w:t>
            </w:r>
          </w:p>
        </w:tc>
        <w:tc>
          <w:tcPr>
            <w:tcW w:w="1667" w:type="pct"/>
            <w:shd w:val="clear" w:color="auto" w:fill="FFFFFF" w:themeFill="background1"/>
          </w:tcPr>
          <w:p w14:paraId="2CF5E3EA" w14:textId="2F422CA5" w:rsidR="006D35F6" w:rsidRPr="00345644" w:rsidRDefault="00B3504B" w:rsidP="00E350B1">
            <w:pPr>
              <w:pStyle w:val="12MDCTablebodycopy"/>
            </w:pPr>
            <w:r w:rsidRPr="00B3504B">
              <w:t>All remaining plots reserved</w:t>
            </w:r>
          </w:p>
        </w:tc>
      </w:tr>
      <w:tr w:rsidR="006D35F6" w14:paraId="671C671A" w14:textId="77777777" w:rsidTr="006D35F6">
        <w:tc>
          <w:tcPr>
            <w:tcW w:w="1666" w:type="pct"/>
            <w:shd w:val="clear" w:color="auto" w:fill="FFFFFF" w:themeFill="background1"/>
          </w:tcPr>
          <w:p w14:paraId="6B959EB6" w14:textId="5EB0FF22" w:rsidR="006D35F6" w:rsidRPr="00345644" w:rsidRDefault="00B3504B" w:rsidP="00E350B1">
            <w:pPr>
              <w:pStyle w:val="12MDCTablebodycopy"/>
            </w:pPr>
            <w:r w:rsidRPr="00B3504B">
              <w:t>Hastwell Cemetery</w:t>
            </w:r>
          </w:p>
        </w:tc>
        <w:tc>
          <w:tcPr>
            <w:tcW w:w="1667" w:type="pct"/>
            <w:shd w:val="clear" w:color="auto" w:fill="FFFFFF" w:themeFill="background1"/>
          </w:tcPr>
          <w:p w14:paraId="65F6AA25" w14:textId="62298404" w:rsidR="006D35F6" w:rsidRPr="00345644" w:rsidRDefault="00B3504B" w:rsidP="00E350B1">
            <w:pPr>
              <w:pStyle w:val="12MDCTablebodycopy"/>
            </w:pPr>
            <w:r>
              <w:t>Approx. 14</w:t>
            </w:r>
          </w:p>
        </w:tc>
        <w:tc>
          <w:tcPr>
            <w:tcW w:w="1667" w:type="pct"/>
            <w:shd w:val="clear" w:color="auto" w:fill="FFFFFF" w:themeFill="background1"/>
          </w:tcPr>
          <w:p w14:paraId="42EA3B5D" w14:textId="77777777" w:rsidR="006D35F6" w:rsidRPr="00345644" w:rsidRDefault="006D35F6" w:rsidP="00E350B1">
            <w:pPr>
              <w:pStyle w:val="12MDCTablebodycopy"/>
            </w:pPr>
            <w:r w:rsidRPr="00345644">
              <w:t>Table text</w:t>
            </w:r>
          </w:p>
        </w:tc>
      </w:tr>
      <w:tr w:rsidR="00B3504B" w14:paraId="576ADAD9" w14:textId="77777777" w:rsidTr="006D35F6">
        <w:tc>
          <w:tcPr>
            <w:tcW w:w="1666" w:type="pct"/>
            <w:shd w:val="clear" w:color="auto" w:fill="FFFFFF" w:themeFill="background1"/>
          </w:tcPr>
          <w:p w14:paraId="01B89AB6" w14:textId="58D546E4" w:rsidR="00B3504B" w:rsidRPr="00B3504B" w:rsidRDefault="00B3504B" w:rsidP="00E350B1">
            <w:pPr>
              <w:pStyle w:val="12MDCTablebodycopy"/>
            </w:pPr>
            <w:r>
              <w:t>Riverside Cemetery</w:t>
            </w:r>
          </w:p>
        </w:tc>
        <w:tc>
          <w:tcPr>
            <w:tcW w:w="1667" w:type="pct"/>
            <w:shd w:val="clear" w:color="auto" w:fill="FFFFFF" w:themeFill="background1"/>
          </w:tcPr>
          <w:p w14:paraId="6E8105D4" w14:textId="77777777" w:rsidR="00D94B38" w:rsidRDefault="00D94B38" w:rsidP="00D94B38">
            <w:pPr>
              <w:pStyle w:val="12MDCTablebodycopy"/>
            </w:pPr>
            <w:r>
              <w:t xml:space="preserve">Hundreds under construction. </w:t>
            </w:r>
          </w:p>
          <w:p w14:paraId="2213F363" w14:textId="66C9971D" w:rsidR="00B3504B" w:rsidRDefault="00D94B38" w:rsidP="00D94B38">
            <w:pPr>
              <w:pStyle w:val="12MDCTablebodycopy"/>
            </w:pPr>
            <w:r>
              <w:t>Ex-service person section 8 &amp; 27 Plots</w:t>
            </w:r>
          </w:p>
        </w:tc>
        <w:tc>
          <w:tcPr>
            <w:tcW w:w="1667" w:type="pct"/>
            <w:shd w:val="clear" w:color="auto" w:fill="FFFFFF" w:themeFill="background1"/>
          </w:tcPr>
          <w:p w14:paraId="3807787A" w14:textId="77777777" w:rsidR="00D94B38" w:rsidRDefault="00D94B38" w:rsidP="00D94B38">
            <w:pPr>
              <w:pStyle w:val="12MDCTablebodycopy"/>
            </w:pPr>
            <w:r>
              <w:t xml:space="preserve">Current available 2018 </w:t>
            </w:r>
          </w:p>
          <w:p w14:paraId="726CEA71" w14:textId="11A5A33C" w:rsidR="00B3504B" w:rsidRPr="00345644" w:rsidRDefault="00D94B38" w:rsidP="00D94B38">
            <w:pPr>
              <w:pStyle w:val="12MDCTablebodycopy"/>
            </w:pPr>
            <w:r>
              <w:t>204 cremation plots 143 Full body plots</w:t>
            </w:r>
          </w:p>
        </w:tc>
      </w:tr>
      <w:tr w:rsidR="00D94B38" w14:paraId="04A9385B" w14:textId="77777777" w:rsidTr="006D35F6">
        <w:tc>
          <w:tcPr>
            <w:tcW w:w="1666" w:type="pct"/>
            <w:shd w:val="clear" w:color="auto" w:fill="FFFFFF" w:themeFill="background1"/>
          </w:tcPr>
          <w:p w14:paraId="7884DEB5" w14:textId="667A2283" w:rsidR="00D94B38" w:rsidRDefault="00ED3C7A" w:rsidP="00E350B1">
            <w:pPr>
              <w:pStyle w:val="12MDCTablebodycopy"/>
            </w:pPr>
            <w:r w:rsidRPr="00ED3C7A">
              <w:t>Tinui Cemetery</w:t>
            </w:r>
          </w:p>
        </w:tc>
        <w:tc>
          <w:tcPr>
            <w:tcW w:w="1667" w:type="pct"/>
            <w:shd w:val="clear" w:color="auto" w:fill="FFFFFF" w:themeFill="background1"/>
          </w:tcPr>
          <w:p w14:paraId="1C60CDB2" w14:textId="634FBEF2" w:rsidR="00D94B38" w:rsidRDefault="00ED3C7A" w:rsidP="00D94B38">
            <w:pPr>
              <w:pStyle w:val="12MDCTablebodycopy"/>
            </w:pPr>
            <w:r>
              <w:t>Approx. 200</w:t>
            </w:r>
          </w:p>
        </w:tc>
        <w:tc>
          <w:tcPr>
            <w:tcW w:w="1667" w:type="pct"/>
            <w:shd w:val="clear" w:color="auto" w:fill="FFFFFF" w:themeFill="background1"/>
          </w:tcPr>
          <w:p w14:paraId="48BFE461" w14:textId="77777777" w:rsidR="00D94B38" w:rsidRDefault="00D94B38" w:rsidP="00D94B38">
            <w:pPr>
              <w:pStyle w:val="12MDCTablebodycopy"/>
            </w:pPr>
          </w:p>
        </w:tc>
      </w:tr>
    </w:tbl>
    <w:p w14:paraId="55608D16" w14:textId="77777777" w:rsidR="00DB4832" w:rsidRDefault="00DB4832" w:rsidP="00954977"/>
    <w:p w14:paraId="1CC685DA" w14:textId="218EB389" w:rsidR="00483C58" w:rsidRPr="00D22B99" w:rsidRDefault="00D815B3" w:rsidP="00954977">
      <w:pPr>
        <w:rPr>
          <w:b/>
          <w:bCs/>
        </w:rPr>
      </w:pPr>
      <w:r w:rsidRPr="00D22B99">
        <w:rPr>
          <w:b/>
          <w:bCs/>
        </w:rPr>
        <w:t>Existing Quality and Adequacy of supply</w:t>
      </w:r>
    </w:p>
    <w:p w14:paraId="292B5DCF" w14:textId="77777777" w:rsidR="00D815B3" w:rsidRDefault="00D815B3" w:rsidP="00954977"/>
    <w:p w14:paraId="34D37011" w14:textId="36F2FA73" w:rsidR="00D815B3" w:rsidRDefault="00D815B3" w:rsidP="00954977">
      <w:r w:rsidRPr="00D815B3">
        <w:t xml:space="preserve">Recent cemetery use rates are shown in </w:t>
      </w:r>
      <w:r>
        <w:t>T</w:t>
      </w:r>
      <w:r w:rsidRPr="00D815B3">
        <w:t>able</w:t>
      </w:r>
      <w:r>
        <w:t xml:space="preserve"> 5.22</w:t>
      </w:r>
      <w:r w:rsidRPr="00D815B3">
        <w:t xml:space="preserve"> below</w:t>
      </w:r>
      <w:r>
        <w:t>.</w:t>
      </w:r>
    </w:p>
    <w:p w14:paraId="0320AF94" w14:textId="77777777" w:rsidR="00D815B3" w:rsidRDefault="00D815B3" w:rsidP="00954977"/>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3212"/>
        <w:gridCol w:w="3213"/>
        <w:gridCol w:w="3213"/>
      </w:tblGrid>
      <w:tr w:rsidR="00D815B3" w14:paraId="39031369" w14:textId="77777777" w:rsidTr="00E350B1">
        <w:tc>
          <w:tcPr>
            <w:tcW w:w="5000" w:type="pct"/>
            <w:gridSpan w:val="3"/>
            <w:shd w:val="clear" w:color="auto" w:fill="658C28" w:themeFill="accent2"/>
          </w:tcPr>
          <w:p w14:paraId="3E1B5119" w14:textId="65E74DD6" w:rsidR="00D815B3" w:rsidRPr="00C02077" w:rsidRDefault="00D22B99" w:rsidP="00E350B1">
            <w:pPr>
              <w:pStyle w:val="09MDCTableheading"/>
              <w:rPr>
                <w:szCs w:val="24"/>
              </w:rPr>
            </w:pPr>
            <w:r>
              <w:rPr>
                <w:szCs w:val="24"/>
              </w:rPr>
              <w:t xml:space="preserve">Table 5.22 </w:t>
            </w:r>
            <w:r w:rsidRPr="00D22B99">
              <w:rPr>
                <w:szCs w:val="24"/>
              </w:rPr>
              <w:t>Recent Burial Statistics</w:t>
            </w:r>
          </w:p>
        </w:tc>
      </w:tr>
      <w:tr w:rsidR="00D815B3" w14:paraId="5FC586CA" w14:textId="77777777" w:rsidTr="00E350B1">
        <w:tc>
          <w:tcPr>
            <w:tcW w:w="1666" w:type="pct"/>
            <w:shd w:val="clear" w:color="auto" w:fill="D7DBDE" w:themeFill="background2"/>
          </w:tcPr>
          <w:p w14:paraId="460C6921" w14:textId="5402CC8A" w:rsidR="00D815B3" w:rsidRPr="0091781D" w:rsidRDefault="00D22B99" w:rsidP="00E350B1">
            <w:pPr>
              <w:pStyle w:val="12MDCTablebodycopy"/>
            </w:pPr>
            <w:r>
              <w:t>Year</w:t>
            </w:r>
          </w:p>
        </w:tc>
        <w:tc>
          <w:tcPr>
            <w:tcW w:w="1667" w:type="pct"/>
            <w:shd w:val="clear" w:color="auto" w:fill="D7DBDE" w:themeFill="background2"/>
          </w:tcPr>
          <w:p w14:paraId="6529E37D" w14:textId="31DB3788" w:rsidR="00D815B3" w:rsidRPr="00717399" w:rsidRDefault="00D22B99" w:rsidP="00E350B1">
            <w:pPr>
              <w:pStyle w:val="12MDCTablebodycopy"/>
            </w:pPr>
            <w:r>
              <w:t>Cremations</w:t>
            </w:r>
          </w:p>
        </w:tc>
        <w:tc>
          <w:tcPr>
            <w:tcW w:w="1667" w:type="pct"/>
            <w:shd w:val="clear" w:color="auto" w:fill="D7DBDE" w:themeFill="background2"/>
          </w:tcPr>
          <w:p w14:paraId="13091DB6" w14:textId="5AA7E67D" w:rsidR="00D815B3" w:rsidRPr="00717399" w:rsidRDefault="00D22B99" w:rsidP="00E350B1">
            <w:pPr>
              <w:pStyle w:val="12MDCTablebodycopy"/>
            </w:pPr>
            <w:r>
              <w:t>Burials</w:t>
            </w:r>
          </w:p>
        </w:tc>
      </w:tr>
      <w:tr w:rsidR="00D815B3" w14:paraId="1A4E3175" w14:textId="77777777" w:rsidTr="00E350B1">
        <w:tc>
          <w:tcPr>
            <w:tcW w:w="1666" w:type="pct"/>
            <w:shd w:val="clear" w:color="auto" w:fill="FFFFFF" w:themeFill="background1"/>
          </w:tcPr>
          <w:p w14:paraId="37D0CBA6" w14:textId="420982B4" w:rsidR="00D815B3" w:rsidRPr="00345644" w:rsidRDefault="00514099" w:rsidP="00E350B1">
            <w:pPr>
              <w:pStyle w:val="12MDCTablebodycopy"/>
            </w:pPr>
            <w:r>
              <w:t>Jan – Dec 2020</w:t>
            </w:r>
          </w:p>
        </w:tc>
        <w:tc>
          <w:tcPr>
            <w:tcW w:w="1667" w:type="pct"/>
            <w:shd w:val="clear" w:color="auto" w:fill="FFFFFF" w:themeFill="background1"/>
          </w:tcPr>
          <w:p w14:paraId="60217818" w14:textId="4195E530" w:rsidR="00D815B3" w:rsidRPr="00345644" w:rsidRDefault="00130AB6" w:rsidP="00E350B1">
            <w:pPr>
              <w:pStyle w:val="12MDCTablebodycopy"/>
            </w:pPr>
            <w:r>
              <w:t>58</w:t>
            </w:r>
          </w:p>
        </w:tc>
        <w:tc>
          <w:tcPr>
            <w:tcW w:w="1667" w:type="pct"/>
            <w:shd w:val="clear" w:color="auto" w:fill="FFFFFF" w:themeFill="background1"/>
          </w:tcPr>
          <w:p w14:paraId="7F0913EC" w14:textId="24D6C705" w:rsidR="00D815B3" w:rsidRPr="00345644" w:rsidRDefault="00130AB6" w:rsidP="00E350B1">
            <w:pPr>
              <w:pStyle w:val="12MDCTablebodycopy"/>
            </w:pPr>
            <w:r>
              <w:t>20</w:t>
            </w:r>
          </w:p>
        </w:tc>
      </w:tr>
      <w:tr w:rsidR="00D815B3" w14:paraId="75E8BAE5" w14:textId="77777777" w:rsidTr="00E350B1">
        <w:tc>
          <w:tcPr>
            <w:tcW w:w="1666" w:type="pct"/>
            <w:shd w:val="clear" w:color="auto" w:fill="FFFFFF" w:themeFill="background1"/>
          </w:tcPr>
          <w:p w14:paraId="44CC1E8F" w14:textId="29709C16" w:rsidR="00D815B3" w:rsidRPr="00345644" w:rsidRDefault="00514099" w:rsidP="00E350B1">
            <w:pPr>
              <w:pStyle w:val="12MDCTablebodycopy"/>
            </w:pPr>
            <w:r>
              <w:t>Jan – Dec 202</w:t>
            </w:r>
            <w:r w:rsidR="00A62A36">
              <w:t>1</w:t>
            </w:r>
          </w:p>
        </w:tc>
        <w:tc>
          <w:tcPr>
            <w:tcW w:w="1667" w:type="pct"/>
            <w:shd w:val="clear" w:color="auto" w:fill="FFFFFF" w:themeFill="background1"/>
          </w:tcPr>
          <w:p w14:paraId="65BD319C" w14:textId="7FFC2EBF" w:rsidR="00D815B3" w:rsidRPr="00345644" w:rsidRDefault="00A62A36" w:rsidP="00E350B1">
            <w:pPr>
              <w:pStyle w:val="12MDCTablebodycopy"/>
            </w:pPr>
            <w:r>
              <w:t>61</w:t>
            </w:r>
          </w:p>
        </w:tc>
        <w:tc>
          <w:tcPr>
            <w:tcW w:w="1667" w:type="pct"/>
            <w:shd w:val="clear" w:color="auto" w:fill="FFFFFF" w:themeFill="background1"/>
          </w:tcPr>
          <w:p w14:paraId="26250976" w14:textId="6B1A2702" w:rsidR="00D815B3" w:rsidRPr="00345644" w:rsidRDefault="00A62A36" w:rsidP="00E350B1">
            <w:pPr>
              <w:pStyle w:val="12MDCTablebodycopy"/>
            </w:pPr>
            <w:r>
              <w:t>29</w:t>
            </w:r>
          </w:p>
        </w:tc>
      </w:tr>
      <w:tr w:rsidR="00D815B3" w14:paraId="4E4FEFB9" w14:textId="77777777" w:rsidTr="00E350B1">
        <w:tc>
          <w:tcPr>
            <w:tcW w:w="1666" w:type="pct"/>
            <w:shd w:val="clear" w:color="auto" w:fill="FFFFFF" w:themeFill="background1"/>
          </w:tcPr>
          <w:p w14:paraId="7C56EAE2" w14:textId="635E69BC" w:rsidR="00D815B3" w:rsidRPr="00B3504B" w:rsidRDefault="00514099" w:rsidP="00E350B1">
            <w:pPr>
              <w:pStyle w:val="12MDCTablebodycopy"/>
            </w:pPr>
            <w:r>
              <w:t>Jan – Dec 202</w:t>
            </w:r>
            <w:r w:rsidR="00A62A36">
              <w:t>2</w:t>
            </w:r>
          </w:p>
        </w:tc>
        <w:tc>
          <w:tcPr>
            <w:tcW w:w="1667" w:type="pct"/>
            <w:shd w:val="clear" w:color="auto" w:fill="FFFFFF" w:themeFill="background1"/>
          </w:tcPr>
          <w:p w14:paraId="50CDE530" w14:textId="7D0E13FE" w:rsidR="00D815B3" w:rsidRDefault="00A62A36" w:rsidP="00E350B1">
            <w:pPr>
              <w:pStyle w:val="12MDCTablebodycopy"/>
            </w:pPr>
            <w:r>
              <w:t>100</w:t>
            </w:r>
          </w:p>
        </w:tc>
        <w:tc>
          <w:tcPr>
            <w:tcW w:w="1667" w:type="pct"/>
            <w:shd w:val="clear" w:color="auto" w:fill="FFFFFF" w:themeFill="background1"/>
          </w:tcPr>
          <w:p w14:paraId="38487226" w14:textId="790C5F18" w:rsidR="00D815B3" w:rsidRPr="00345644" w:rsidRDefault="00A62A36" w:rsidP="00E350B1">
            <w:pPr>
              <w:pStyle w:val="12MDCTablebodycopy"/>
            </w:pPr>
            <w:r>
              <w:t>36</w:t>
            </w:r>
          </w:p>
        </w:tc>
      </w:tr>
      <w:tr w:rsidR="00D815B3" w14:paraId="2EF486FF" w14:textId="77777777" w:rsidTr="00E350B1">
        <w:tc>
          <w:tcPr>
            <w:tcW w:w="1666" w:type="pct"/>
            <w:shd w:val="clear" w:color="auto" w:fill="FFFFFF" w:themeFill="background1"/>
          </w:tcPr>
          <w:p w14:paraId="6BAC76D4" w14:textId="2145FB16" w:rsidR="00D815B3" w:rsidRDefault="00514099" w:rsidP="00E350B1">
            <w:pPr>
              <w:pStyle w:val="12MDCTablebodycopy"/>
            </w:pPr>
            <w:r>
              <w:t>Jan – Dec 202</w:t>
            </w:r>
            <w:r w:rsidR="00A62A36">
              <w:t>3</w:t>
            </w:r>
          </w:p>
        </w:tc>
        <w:tc>
          <w:tcPr>
            <w:tcW w:w="1667" w:type="pct"/>
            <w:shd w:val="clear" w:color="auto" w:fill="FFFFFF" w:themeFill="background1"/>
          </w:tcPr>
          <w:p w14:paraId="52578F10" w14:textId="0EE6C84A" w:rsidR="00D815B3" w:rsidRDefault="00A62A36" w:rsidP="00E350B1">
            <w:pPr>
              <w:pStyle w:val="12MDCTablebodycopy"/>
            </w:pPr>
            <w:r>
              <w:t>97</w:t>
            </w:r>
          </w:p>
        </w:tc>
        <w:tc>
          <w:tcPr>
            <w:tcW w:w="1667" w:type="pct"/>
            <w:shd w:val="clear" w:color="auto" w:fill="FFFFFF" w:themeFill="background1"/>
          </w:tcPr>
          <w:p w14:paraId="04182FF5" w14:textId="4FB3CA1B" w:rsidR="00D815B3" w:rsidRDefault="00A62A36" w:rsidP="00E350B1">
            <w:pPr>
              <w:pStyle w:val="12MDCTablebodycopy"/>
            </w:pPr>
            <w:r>
              <w:t>25</w:t>
            </w:r>
          </w:p>
        </w:tc>
      </w:tr>
      <w:tr w:rsidR="003B25EE" w14:paraId="1CC56300" w14:textId="77777777" w:rsidTr="00E350B1">
        <w:tc>
          <w:tcPr>
            <w:tcW w:w="1666" w:type="pct"/>
            <w:shd w:val="clear" w:color="auto" w:fill="FFFFFF" w:themeFill="background1"/>
          </w:tcPr>
          <w:p w14:paraId="67C6484E" w14:textId="5FBE9B1E" w:rsidR="003B25EE" w:rsidRDefault="00514099" w:rsidP="00E350B1">
            <w:pPr>
              <w:pStyle w:val="12MDCTablebodycopy"/>
            </w:pPr>
            <w:r>
              <w:t>Jan – Dec 202</w:t>
            </w:r>
            <w:r w:rsidR="00A62A36">
              <w:t>4</w:t>
            </w:r>
          </w:p>
        </w:tc>
        <w:tc>
          <w:tcPr>
            <w:tcW w:w="1667" w:type="pct"/>
            <w:shd w:val="clear" w:color="auto" w:fill="FFFFFF" w:themeFill="background1"/>
          </w:tcPr>
          <w:p w14:paraId="3CD0C582" w14:textId="16FEAA2B" w:rsidR="003B25EE" w:rsidRDefault="00A62A36" w:rsidP="00E350B1">
            <w:pPr>
              <w:pStyle w:val="12MDCTablebodycopy"/>
            </w:pPr>
            <w:r>
              <w:t>85</w:t>
            </w:r>
          </w:p>
        </w:tc>
        <w:tc>
          <w:tcPr>
            <w:tcW w:w="1667" w:type="pct"/>
            <w:shd w:val="clear" w:color="auto" w:fill="FFFFFF" w:themeFill="background1"/>
          </w:tcPr>
          <w:p w14:paraId="3035D8A8" w14:textId="337DB101" w:rsidR="003B25EE" w:rsidRDefault="00A62A36" w:rsidP="00E350B1">
            <w:pPr>
              <w:pStyle w:val="12MDCTablebodycopy"/>
            </w:pPr>
            <w:r>
              <w:t>21</w:t>
            </w:r>
          </w:p>
        </w:tc>
      </w:tr>
      <w:tr w:rsidR="003B25EE" w14:paraId="1D65B2E0" w14:textId="77777777" w:rsidTr="00E350B1">
        <w:tc>
          <w:tcPr>
            <w:tcW w:w="1666" w:type="pct"/>
            <w:shd w:val="clear" w:color="auto" w:fill="FFFFFF" w:themeFill="background1"/>
          </w:tcPr>
          <w:p w14:paraId="09D3E923" w14:textId="0EE1A0B9" w:rsidR="003B25EE" w:rsidRDefault="00514099" w:rsidP="00E350B1">
            <w:pPr>
              <w:pStyle w:val="12MDCTablebodycopy"/>
            </w:pPr>
            <w:r>
              <w:t>Jan – Dec 202</w:t>
            </w:r>
            <w:r w:rsidR="00A62A36">
              <w:t>5</w:t>
            </w:r>
          </w:p>
        </w:tc>
        <w:tc>
          <w:tcPr>
            <w:tcW w:w="1667" w:type="pct"/>
            <w:shd w:val="clear" w:color="auto" w:fill="FFFFFF" w:themeFill="background1"/>
          </w:tcPr>
          <w:p w14:paraId="21A38C8E" w14:textId="1518A03C" w:rsidR="003B25EE" w:rsidRDefault="00A62A36" w:rsidP="00E350B1">
            <w:pPr>
              <w:pStyle w:val="12MDCTablebodycopy"/>
            </w:pPr>
            <w:r>
              <w:t>84</w:t>
            </w:r>
          </w:p>
        </w:tc>
        <w:tc>
          <w:tcPr>
            <w:tcW w:w="1667" w:type="pct"/>
            <w:shd w:val="clear" w:color="auto" w:fill="FFFFFF" w:themeFill="background1"/>
          </w:tcPr>
          <w:p w14:paraId="1A53D6D7" w14:textId="55453CF4" w:rsidR="003B25EE" w:rsidRDefault="00A62A36" w:rsidP="00E350B1">
            <w:pPr>
              <w:pStyle w:val="12MDCTablebodycopy"/>
            </w:pPr>
            <w:r>
              <w:t>21</w:t>
            </w:r>
          </w:p>
        </w:tc>
      </w:tr>
    </w:tbl>
    <w:p w14:paraId="77131615" w14:textId="11716D5B" w:rsidR="00DB4832" w:rsidRDefault="0081077A" w:rsidP="00954977">
      <w:r w:rsidRPr="0081077A">
        <w:t>Most of these interments were carried out at Riverside Cemetery</w:t>
      </w:r>
      <w:r>
        <w:t>.</w:t>
      </w:r>
    </w:p>
    <w:p w14:paraId="53552884" w14:textId="77777777" w:rsidR="003115A4" w:rsidRDefault="003115A4" w:rsidP="00954977"/>
    <w:p w14:paraId="6189F82E" w14:textId="77777777" w:rsidR="00A94AFE" w:rsidRDefault="00A94AFE" w:rsidP="00A94AFE">
      <w:r>
        <w:t xml:space="preserve">Uniform annual rates are used to fund cemeteries, with the exception of internment and plot fees, which are paid directly to Council. </w:t>
      </w:r>
    </w:p>
    <w:p w14:paraId="0502DE32" w14:textId="77777777" w:rsidR="00A94AFE" w:rsidRDefault="00A94AFE" w:rsidP="00A94AFE">
      <w:r>
        <w:t xml:space="preserve">At Riverside Cemetery, only single depth plots are available, due to underlying alluvial gravels. </w:t>
      </w:r>
    </w:p>
    <w:p w14:paraId="467428DD" w14:textId="77777777" w:rsidR="00A94AFE" w:rsidRDefault="00A94AFE" w:rsidP="00A94AFE"/>
    <w:p w14:paraId="21B64B6E" w14:textId="4D7E0C04" w:rsidR="00A94AFE" w:rsidRDefault="00A94AFE" w:rsidP="00A94AFE">
      <w:r>
        <w:t xml:space="preserve">There are currently no public toilet facilities provided at the cemeteries. Maintenance Recreational Services Ltd performs all maintenance tasks as covered under the Parks and Reserves Maintenance Contract. Planned operations and maintenance includes law n mowing, gardens, plot digging, burials and topdressing existing graves. </w:t>
      </w:r>
    </w:p>
    <w:p w14:paraId="3313D996" w14:textId="77777777" w:rsidR="00596B20" w:rsidRDefault="00596B20" w:rsidP="00A94AFE"/>
    <w:p w14:paraId="69788909" w14:textId="1A00FDC3" w:rsidR="00A94AFE" w:rsidRDefault="00A94AFE" w:rsidP="00A94AFE">
      <w:r>
        <w:t xml:space="preserve">Vandalism is not a major concern at cemeteries throughout the district, however some problems do occur during school holidays. </w:t>
      </w:r>
    </w:p>
    <w:p w14:paraId="5F006A3D" w14:textId="77777777" w:rsidR="00596B20" w:rsidRDefault="00596B20" w:rsidP="00A94AFE"/>
    <w:p w14:paraId="502E0273" w14:textId="4D6C1A32" w:rsidR="00A94AFE" w:rsidRPr="00596B20" w:rsidRDefault="00A94AFE" w:rsidP="00A94AFE">
      <w:pPr>
        <w:rPr>
          <w:b/>
          <w:bCs/>
        </w:rPr>
      </w:pPr>
      <w:r w:rsidRPr="00596B20">
        <w:rPr>
          <w:b/>
          <w:bCs/>
        </w:rPr>
        <w:t xml:space="preserve">Assessment </w:t>
      </w:r>
      <w:r w:rsidR="00596B20" w:rsidRPr="00596B20">
        <w:rPr>
          <w:b/>
          <w:bCs/>
        </w:rPr>
        <w:t xml:space="preserve">To Meet Future Demand </w:t>
      </w:r>
    </w:p>
    <w:p w14:paraId="32C900DC" w14:textId="77777777" w:rsidR="00596B20" w:rsidRDefault="00596B20" w:rsidP="00A94AFE"/>
    <w:p w14:paraId="1020CA00" w14:textId="2DF889BE" w:rsidR="00A94AFE" w:rsidRDefault="00A94AFE" w:rsidP="00A94AFE">
      <w:r>
        <w:t xml:space="preserve">Masterton District Council is satisfied that the operation of a single public cemetery in the District is adequate to meet the requirements of the communities. </w:t>
      </w:r>
    </w:p>
    <w:p w14:paraId="75C157F7" w14:textId="77777777" w:rsidR="00596B20" w:rsidRDefault="00596B20" w:rsidP="00A94AFE"/>
    <w:p w14:paraId="7130AF59" w14:textId="2A34F64A" w:rsidR="003115A4" w:rsidRDefault="00A94AFE" w:rsidP="00A94AFE">
      <w:r w:rsidRPr="00644AE3">
        <w:t>Riverside Cemetery has hundreds of constructed plots available (possibly enough to be sufficient for the next 10 years), with an abundance of further public land at this site for future use.</w:t>
      </w:r>
    </w:p>
    <w:p w14:paraId="4FE3B26F" w14:textId="77777777" w:rsidR="007921CE" w:rsidRDefault="007921CE" w:rsidP="00A94AFE"/>
    <w:p w14:paraId="7BB8C130" w14:textId="77777777" w:rsidR="004A3C34" w:rsidRDefault="004A3C34" w:rsidP="00A94AFE"/>
    <w:p w14:paraId="29142A86" w14:textId="77777777" w:rsidR="004A3C34" w:rsidRDefault="004A3C34" w:rsidP="00A94AFE"/>
    <w:p w14:paraId="7B320766" w14:textId="77777777" w:rsidR="004903D8" w:rsidRDefault="004903D8" w:rsidP="00A94AFE"/>
    <w:p w14:paraId="0A88CF96" w14:textId="77777777" w:rsidR="004903D8" w:rsidRDefault="004903D8" w:rsidP="00A94AFE"/>
    <w:p w14:paraId="6DEC8BA9" w14:textId="77777777" w:rsidR="004A3C34" w:rsidRDefault="004A3C34" w:rsidP="00A94AFE"/>
    <w:p w14:paraId="3835021A" w14:textId="3E87784F" w:rsidR="00C86FF0" w:rsidRDefault="00C86FF0" w:rsidP="00C86FF0">
      <w:pPr>
        <w:pStyle w:val="05MDCBodycopy"/>
      </w:pPr>
      <w:bookmarkStart w:id="77" w:name="_Toc227247578"/>
      <w:r>
        <w:t>5.4.1.2 Public Toilets</w:t>
      </w:r>
      <w:bookmarkEnd w:id="77"/>
      <w:r>
        <w:t xml:space="preserve"> </w:t>
      </w:r>
    </w:p>
    <w:tbl>
      <w:tblPr>
        <w:tblW w:w="5317" w:type="pct"/>
        <w:tblBorders>
          <w:top w:val="single" w:sz="12" w:space="0" w:color="658C28" w:themeColor="accent2"/>
          <w:bottom w:val="single" w:sz="12" w:space="0" w:color="658C28" w:themeColor="accent2"/>
          <w:insideH w:val="single" w:sz="12" w:space="0" w:color="658C28" w:themeColor="accent2"/>
        </w:tblBorders>
        <w:tblLayout w:type="fixed"/>
        <w:tblCellMar>
          <w:left w:w="142" w:type="dxa"/>
          <w:right w:w="142" w:type="dxa"/>
        </w:tblCellMar>
        <w:tblLook w:val="04A0" w:firstRow="1" w:lastRow="0" w:firstColumn="1" w:lastColumn="0" w:noHBand="0" w:noVBand="1"/>
      </w:tblPr>
      <w:tblGrid>
        <w:gridCol w:w="4855"/>
        <w:gridCol w:w="2126"/>
        <w:gridCol w:w="849"/>
        <w:gridCol w:w="779"/>
        <w:gridCol w:w="816"/>
        <w:gridCol w:w="824"/>
      </w:tblGrid>
      <w:tr w:rsidR="00BF3885" w14:paraId="5966A36C" w14:textId="74A08CD4" w:rsidTr="00CC5FD6">
        <w:tc>
          <w:tcPr>
            <w:tcW w:w="5000" w:type="pct"/>
            <w:gridSpan w:val="6"/>
            <w:shd w:val="clear" w:color="auto" w:fill="658C28" w:themeFill="accent2"/>
          </w:tcPr>
          <w:p w14:paraId="4E478DBC" w14:textId="39538CC5" w:rsidR="00BF3885" w:rsidRPr="00982D42" w:rsidRDefault="00BF3885" w:rsidP="00E350B1">
            <w:pPr>
              <w:pStyle w:val="09MDCTableheading"/>
            </w:pPr>
            <w:r w:rsidRPr="00982D42">
              <w:t>Table 5.2</w:t>
            </w:r>
            <w:r>
              <w:t>3</w:t>
            </w:r>
            <w:r w:rsidRPr="00982D42">
              <w:t xml:space="preserve"> Current Public Toilet Facilities.</w:t>
            </w:r>
          </w:p>
        </w:tc>
      </w:tr>
      <w:tr w:rsidR="00A15FA2" w14:paraId="5C69E9F8" w14:textId="697416DD" w:rsidTr="00FE5A9D">
        <w:tc>
          <w:tcPr>
            <w:tcW w:w="2369" w:type="pct"/>
            <w:shd w:val="clear" w:color="auto" w:fill="D7DBDE" w:themeFill="background2"/>
          </w:tcPr>
          <w:p w14:paraId="7E6CBEDB" w14:textId="3D8F0963" w:rsidR="001363A5" w:rsidRPr="00717399" w:rsidRDefault="001363A5" w:rsidP="00E350B1">
            <w:pPr>
              <w:pStyle w:val="12MDCTablebodycopy"/>
            </w:pPr>
            <w:r>
              <w:t>Location</w:t>
            </w:r>
          </w:p>
        </w:tc>
        <w:tc>
          <w:tcPr>
            <w:tcW w:w="1037" w:type="pct"/>
            <w:shd w:val="clear" w:color="auto" w:fill="D7DBDE" w:themeFill="background2"/>
          </w:tcPr>
          <w:p w14:paraId="5951E566" w14:textId="17BEA692" w:rsidR="001363A5" w:rsidRPr="00717399" w:rsidRDefault="001363A5" w:rsidP="00E350B1">
            <w:pPr>
              <w:pStyle w:val="12MDCTablebodycopy"/>
            </w:pPr>
            <w:r>
              <w:t>Open Hours</w:t>
            </w:r>
          </w:p>
        </w:tc>
        <w:tc>
          <w:tcPr>
            <w:tcW w:w="414" w:type="pct"/>
            <w:shd w:val="clear" w:color="auto" w:fill="D7DBDE" w:themeFill="background2"/>
          </w:tcPr>
          <w:p w14:paraId="35DA6E6B" w14:textId="28D0B017" w:rsidR="001363A5" w:rsidRPr="00717399" w:rsidRDefault="001363A5" w:rsidP="00E350B1">
            <w:pPr>
              <w:pStyle w:val="12MDCTablebodycopy"/>
            </w:pPr>
            <w:r>
              <w:t>Urinal</w:t>
            </w:r>
          </w:p>
        </w:tc>
        <w:tc>
          <w:tcPr>
            <w:tcW w:w="380" w:type="pct"/>
            <w:shd w:val="clear" w:color="auto" w:fill="D7DBDE" w:themeFill="background2"/>
          </w:tcPr>
          <w:p w14:paraId="17CADC16" w14:textId="2EB5746E" w:rsidR="001363A5" w:rsidRPr="00717399" w:rsidRDefault="001363A5" w:rsidP="00E350B1">
            <w:pPr>
              <w:pStyle w:val="12MDCTablebodycopy"/>
            </w:pPr>
            <w:r>
              <w:t>Pans</w:t>
            </w:r>
          </w:p>
        </w:tc>
        <w:tc>
          <w:tcPr>
            <w:tcW w:w="398" w:type="pct"/>
            <w:shd w:val="clear" w:color="auto" w:fill="D7DBDE" w:themeFill="background2"/>
          </w:tcPr>
          <w:p w14:paraId="1A7941B9" w14:textId="2A39A1F1" w:rsidR="001363A5" w:rsidRPr="00717399" w:rsidRDefault="001363A5" w:rsidP="00E350B1">
            <w:pPr>
              <w:pStyle w:val="12MDCTablebodycopy"/>
            </w:pPr>
            <w:r>
              <w:t>Basin</w:t>
            </w:r>
          </w:p>
        </w:tc>
        <w:tc>
          <w:tcPr>
            <w:tcW w:w="402" w:type="pct"/>
            <w:shd w:val="clear" w:color="auto" w:fill="D7DBDE" w:themeFill="background2"/>
          </w:tcPr>
          <w:p w14:paraId="259E09AF" w14:textId="67371694" w:rsidR="001363A5" w:rsidRPr="00717399" w:rsidRDefault="006F01F4" w:rsidP="00E350B1">
            <w:pPr>
              <w:pStyle w:val="12MDCTablebodycopy"/>
            </w:pPr>
            <w:r>
              <w:t>Acc.</w:t>
            </w:r>
          </w:p>
        </w:tc>
      </w:tr>
      <w:tr w:rsidR="00F332F5" w14:paraId="0FE9E470" w14:textId="33B9CF26" w:rsidTr="00FE5A9D">
        <w:tc>
          <w:tcPr>
            <w:tcW w:w="2369" w:type="pct"/>
            <w:shd w:val="clear" w:color="auto" w:fill="FFFFFF" w:themeFill="background1"/>
          </w:tcPr>
          <w:p w14:paraId="5062F082" w14:textId="74253E10" w:rsidR="00F332F5" w:rsidRPr="00345644" w:rsidRDefault="00F332F5" w:rsidP="00E350B1">
            <w:pPr>
              <w:pStyle w:val="12MDCTablebodycopy"/>
            </w:pPr>
            <w:r>
              <w:t>Colombo Road Henley Lake</w:t>
            </w:r>
          </w:p>
        </w:tc>
        <w:tc>
          <w:tcPr>
            <w:tcW w:w="1037" w:type="pct"/>
            <w:shd w:val="clear" w:color="auto" w:fill="FFFFFF" w:themeFill="background1"/>
          </w:tcPr>
          <w:p w14:paraId="14DCF544" w14:textId="77777777" w:rsidR="00F332F5" w:rsidRDefault="00F332F5" w:rsidP="00E350B1">
            <w:pPr>
              <w:pStyle w:val="12MDCTablebodycopy"/>
            </w:pPr>
            <w:r>
              <w:t>Winter 8am-5pm</w:t>
            </w:r>
          </w:p>
          <w:p w14:paraId="00DDC049" w14:textId="763FA048" w:rsidR="00F332F5" w:rsidRPr="00345644" w:rsidRDefault="00F332F5" w:rsidP="00E350B1">
            <w:pPr>
              <w:pStyle w:val="12MDCTablebodycopy"/>
            </w:pPr>
            <w:r>
              <w:t>Summer 8am-7pm</w:t>
            </w:r>
          </w:p>
        </w:tc>
        <w:tc>
          <w:tcPr>
            <w:tcW w:w="414" w:type="pct"/>
            <w:shd w:val="clear" w:color="auto" w:fill="FFFFFF" w:themeFill="background1"/>
          </w:tcPr>
          <w:p w14:paraId="562650E3" w14:textId="01F4F215" w:rsidR="00F332F5" w:rsidRPr="00345644" w:rsidRDefault="00F332F5" w:rsidP="00E350B1">
            <w:pPr>
              <w:pStyle w:val="12MDCTablebodycopy"/>
            </w:pPr>
            <w:r>
              <w:t>1</w:t>
            </w:r>
          </w:p>
        </w:tc>
        <w:tc>
          <w:tcPr>
            <w:tcW w:w="380" w:type="pct"/>
            <w:shd w:val="clear" w:color="auto" w:fill="FFFFFF" w:themeFill="background1"/>
          </w:tcPr>
          <w:p w14:paraId="16FA004A" w14:textId="2CF7AFED" w:rsidR="00F332F5" w:rsidRPr="00345644" w:rsidRDefault="00F332F5" w:rsidP="00E350B1">
            <w:pPr>
              <w:pStyle w:val="12MDCTablebodycopy"/>
            </w:pPr>
            <w:r>
              <w:t>4</w:t>
            </w:r>
          </w:p>
        </w:tc>
        <w:tc>
          <w:tcPr>
            <w:tcW w:w="398" w:type="pct"/>
            <w:shd w:val="clear" w:color="auto" w:fill="FFFFFF" w:themeFill="background1"/>
          </w:tcPr>
          <w:p w14:paraId="71C42DD3" w14:textId="3524D597" w:rsidR="00F332F5" w:rsidRPr="00345644" w:rsidRDefault="00F332F5" w:rsidP="00E350B1">
            <w:pPr>
              <w:pStyle w:val="12MDCTablebodycopy"/>
            </w:pPr>
            <w:r>
              <w:t>6</w:t>
            </w:r>
          </w:p>
        </w:tc>
        <w:tc>
          <w:tcPr>
            <w:tcW w:w="402" w:type="pct"/>
            <w:shd w:val="clear" w:color="auto" w:fill="FFFFFF" w:themeFill="background1"/>
          </w:tcPr>
          <w:p w14:paraId="7A4CB221" w14:textId="77777777" w:rsidR="00F332F5" w:rsidRPr="00345644" w:rsidRDefault="00F332F5" w:rsidP="00E350B1">
            <w:pPr>
              <w:pStyle w:val="12MDCTablebodycopy"/>
            </w:pPr>
          </w:p>
        </w:tc>
      </w:tr>
      <w:tr w:rsidR="00F332F5" w14:paraId="1AF2CF9F" w14:textId="65D76AE8" w:rsidTr="00FE5A9D">
        <w:tc>
          <w:tcPr>
            <w:tcW w:w="2369" w:type="pct"/>
            <w:shd w:val="clear" w:color="auto" w:fill="FFFFFF" w:themeFill="background1"/>
          </w:tcPr>
          <w:p w14:paraId="1B508DF8" w14:textId="3FE42B73" w:rsidR="00F332F5" w:rsidRPr="00345644" w:rsidRDefault="00F332F5" w:rsidP="00E350B1">
            <w:pPr>
              <w:pStyle w:val="12MDCTablebodycopy"/>
            </w:pPr>
            <w:r>
              <w:t>Dixon Street</w:t>
            </w:r>
          </w:p>
        </w:tc>
        <w:tc>
          <w:tcPr>
            <w:tcW w:w="1037" w:type="pct"/>
            <w:shd w:val="clear" w:color="auto" w:fill="FFFFFF" w:themeFill="background1"/>
          </w:tcPr>
          <w:p w14:paraId="1D264D10" w14:textId="6E7E616A" w:rsidR="00F332F5" w:rsidRPr="00345644" w:rsidRDefault="00F332F5" w:rsidP="00E350B1">
            <w:pPr>
              <w:pStyle w:val="12MDCTablebodycopy"/>
            </w:pPr>
          </w:p>
        </w:tc>
        <w:tc>
          <w:tcPr>
            <w:tcW w:w="414" w:type="pct"/>
            <w:shd w:val="clear" w:color="auto" w:fill="FFFFFF" w:themeFill="background1"/>
          </w:tcPr>
          <w:p w14:paraId="616715F5" w14:textId="16A90DAD" w:rsidR="00F332F5" w:rsidRPr="00345644" w:rsidRDefault="00F332F5" w:rsidP="00E350B1">
            <w:pPr>
              <w:pStyle w:val="12MDCTablebodycopy"/>
            </w:pPr>
          </w:p>
        </w:tc>
        <w:tc>
          <w:tcPr>
            <w:tcW w:w="380" w:type="pct"/>
            <w:shd w:val="clear" w:color="auto" w:fill="FFFFFF" w:themeFill="background1"/>
          </w:tcPr>
          <w:p w14:paraId="4AC24C38" w14:textId="65B2C7D4" w:rsidR="00F332F5" w:rsidRPr="00345644" w:rsidRDefault="00F332F5" w:rsidP="00E350B1">
            <w:pPr>
              <w:pStyle w:val="12MDCTablebodycopy"/>
            </w:pPr>
          </w:p>
        </w:tc>
        <w:tc>
          <w:tcPr>
            <w:tcW w:w="398" w:type="pct"/>
            <w:shd w:val="clear" w:color="auto" w:fill="FFFFFF" w:themeFill="background1"/>
          </w:tcPr>
          <w:p w14:paraId="22F543AA" w14:textId="02C8A01A" w:rsidR="00F332F5" w:rsidRPr="00345644" w:rsidRDefault="00F332F5" w:rsidP="00E350B1">
            <w:pPr>
              <w:pStyle w:val="12MDCTablebodycopy"/>
            </w:pPr>
          </w:p>
        </w:tc>
        <w:tc>
          <w:tcPr>
            <w:tcW w:w="402" w:type="pct"/>
            <w:shd w:val="clear" w:color="auto" w:fill="FFFFFF" w:themeFill="background1"/>
          </w:tcPr>
          <w:p w14:paraId="142D218C" w14:textId="555396AF" w:rsidR="00F332F5" w:rsidRPr="00345644" w:rsidRDefault="00F332F5" w:rsidP="00E350B1">
            <w:pPr>
              <w:pStyle w:val="12MDCTablebodycopy"/>
            </w:pPr>
          </w:p>
        </w:tc>
      </w:tr>
      <w:tr w:rsidR="00F332F5" w14:paraId="44E5D5F1" w14:textId="77777777" w:rsidTr="00FE5A9D">
        <w:tc>
          <w:tcPr>
            <w:tcW w:w="2369" w:type="pct"/>
            <w:shd w:val="clear" w:color="auto" w:fill="FFFFFF" w:themeFill="background1"/>
          </w:tcPr>
          <w:p w14:paraId="7D4D57E6" w14:textId="7D7709D5" w:rsidR="00F332F5" w:rsidRDefault="00F332F5" w:rsidP="00F332F5">
            <w:pPr>
              <w:pStyle w:val="12MDCTablebodycopy"/>
              <w:numPr>
                <w:ilvl w:val="0"/>
                <w:numId w:val="48"/>
              </w:numPr>
            </w:pPr>
            <w:r>
              <w:t>Opposite Shear History</w:t>
            </w:r>
          </w:p>
        </w:tc>
        <w:tc>
          <w:tcPr>
            <w:tcW w:w="1037" w:type="pct"/>
            <w:shd w:val="clear" w:color="auto" w:fill="FFFFFF" w:themeFill="background1"/>
          </w:tcPr>
          <w:p w14:paraId="1B321E00" w14:textId="5AC122B8" w:rsidR="00F332F5" w:rsidRDefault="00F332F5" w:rsidP="00F332F5">
            <w:pPr>
              <w:pStyle w:val="12MDCTablebodycopy"/>
            </w:pPr>
            <w:r>
              <w:t>24 Hours</w:t>
            </w:r>
          </w:p>
        </w:tc>
        <w:tc>
          <w:tcPr>
            <w:tcW w:w="414" w:type="pct"/>
            <w:shd w:val="clear" w:color="auto" w:fill="FFFFFF" w:themeFill="background1"/>
          </w:tcPr>
          <w:p w14:paraId="6CB59AD2" w14:textId="3E5DCDE0" w:rsidR="00F332F5" w:rsidRDefault="00F332F5" w:rsidP="00F332F5">
            <w:pPr>
              <w:pStyle w:val="12MDCTablebodycopy"/>
            </w:pPr>
            <w:r>
              <w:t>1</w:t>
            </w:r>
          </w:p>
        </w:tc>
        <w:tc>
          <w:tcPr>
            <w:tcW w:w="380" w:type="pct"/>
            <w:shd w:val="clear" w:color="auto" w:fill="FFFFFF" w:themeFill="background1"/>
          </w:tcPr>
          <w:p w14:paraId="0E016CAB" w14:textId="2FAFECD5" w:rsidR="00F332F5" w:rsidRDefault="00F332F5" w:rsidP="00F332F5">
            <w:pPr>
              <w:pStyle w:val="12MDCTablebodycopy"/>
            </w:pPr>
            <w:r>
              <w:t>3</w:t>
            </w:r>
          </w:p>
        </w:tc>
        <w:tc>
          <w:tcPr>
            <w:tcW w:w="398" w:type="pct"/>
            <w:shd w:val="clear" w:color="auto" w:fill="FFFFFF" w:themeFill="background1"/>
          </w:tcPr>
          <w:p w14:paraId="67B291B1" w14:textId="0B1D74C9" w:rsidR="00F332F5" w:rsidRDefault="00F332F5" w:rsidP="00F332F5">
            <w:pPr>
              <w:pStyle w:val="12MDCTablebodycopy"/>
            </w:pPr>
            <w:r>
              <w:t>2</w:t>
            </w:r>
          </w:p>
        </w:tc>
        <w:tc>
          <w:tcPr>
            <w:tcW w:w="402" w:type="pct"/>
            <w:shd w:val="clear" w:color="auto" w:fill="FFFFFF" w:themeFill="background1"/>
          </w:tcPr>
          <w:p w14:paraId="488C2EA2" w14:textId="0415E87D" w:rsidR="00F332F5" w:rsidRDefault="00F332F5" w:rsidP="00F332F5">
            <w:pPr>
              <w:pStyle w:val="12MDCTablebodycopy"/>
            </w:pPr>
            <w:r>
              <w:t>A</w:t>
            </w:r>
          </w:p>
        </w:tc>
      </w:tr>
      <w:tr w:rsidR="00F332F5" w14:paraId="24796AA1" w14:textId="77777777" w:rsidTr="00FE5A9D">
        <w:tc>
          <w:tcPr>
            <w:tcW w:w="2369" w:type="pct"/>
            <w:shd w:val="clear" w:color="auto" w:fill="FFFFFF" w:themeFill="background1"/>
          </w:tcPr>
          <w:p w14:paraId="1F3D748E" w14:textId="2D3F3B9F" w:rsidR="00F332F5" w:rsidRDefault="00F332F5" w:rsidP="00F332F5">
            <w:pPr>
              <w:pStyle w:val="12MDCTablebodycopy"/>
              <w:numPr>
                <w:ilvl w:val="0"/>
                <w:numId w:val="48"/>
              </w:numPr>
            </w:pPr>
            <w:r>
              <w:t>Mini Putt</w:t>
            </w:r>
          </w:p>
        </w:tc>
        <w:tc>
          <w:tcPr>
            <w:tcW w:w="1037" w:type="pct"/>
            <w:shd w:val="clear" w:color="auto" w:fill="FFFFFF" w:themeFill="background1"/>
          </w:tcPr>
          <w:p w14:paraId="13AD1E3E" w14:textId="63AB2C98" w:rsidR="00F332F5" w:rsidRDefault="00F332F5" w:rsidP="00F332F5">
            <w:pPr>
              <w:pStyle w:val="12MDCTablebodycopy"/>
            </w:pPr>
            <w:r>
              <w:t>Opening Hours</w:t>
            </w:r>
          </w:p>
        </w:tc>
        <w:tc>
          <w:tcPr>
            <w:tcW w:w="414" w:type="pct"/>
            <w:shd w:val="clear" w:color="auto" w:fill="FFFFFF" w:themeFill="background1"/>
          </w:tcPr>
          <w:p w14:paraId="736DDBE7" w14:textId="77777777" w:rsidR="00F332F5" w:rsidRDefault="00F332F5" w:rsidP="00F332F5">
            <w:pPr>
              <w:pStyle w:val="12MDCTablebodycopy"/>
            </w:pPr>
          </w:p>
        </w:tc>
        <w:tc>
          <w:tcPr>
            <w:tcW w:w="380" w:type="pct"/>
            <w:shd w:val="clear" w:color="auto" w:fill="FFFFFF" w:themeFill="background1"/>
          </w:tcPr>
          <w:p w14:paraId="589A33A3" w14:textId="38DAA454" w:rsidR="00F332F5" w:rsidRDefault="00F332F5" w:rsidP="00F332F5">
            <w:pPr>
              <w:pStyle w:val="12MDCTablebodycopy"/>
            </w:pPr>
            <w:r>
              <w:t>2</w:t>
            </w:r>
          </w:p>
        </w:tc>
        <w:tc>
          <w:tcPr>
            <w:tcW w:w="398" w:type="pct"/>
            <w:shd w:val="clear" w:color="auto" w:fill="FFFFFF" w:themeFill="background1"/>
          </w:tcPr>
          <w:p w14:paraId="2EBBE4D5" w14:textId="36DEED94" w:rsidR="00F332F5" w:rsidRDefault="00F332F5" w:rsidP="00F332F5">
            <w:pPr>
              <w:pStyle w:val="12MDCTablebodycopy"/>
            </w:pPr>
            <w:r>
              <w:t>2</w:t>
            </w:r>
          </w:p>
        </w:tc>
        <w:tc>
          <w:tcPr>
            <w:tcW w:w="402" w:type="pct"/>
            <w:shd w:val="clear" w:color="auto" w:fill="FFFFFF" w:themeFill="background1"/>
          </w:tcPr>
          <w:p w14:paraId="79469971" w14:textId="3AA43B4E" w:rsidR="00F332F5" w:rsidRDefault="00F332F5" w:rsidP="00F332F5">
            <w:pPr>
              <w:pStyle w:val="12MDCTablebodycopy"/>
            </w:pPr>
            <w:r>
              <w:t>A</w:t>
            </w:r>
          </w:p>
        </w:tc>
      </w:tr>
      <w:tr w:rsidR="00F332F5" w14:paraId="6633A973" w14:textId="77777777" w:rsidTr="00FE5A9D">
        <w:tc>
          <w:tcPr>
            <w:tcW w:w="2369" w:type="pct"/>
            <w:shd w:val="clear" w:color="auto" w:fill="FFFFFF" w:themeFill="background1"/>
          </w:tcPr>
          <w:p w14:paraId="254CC34C" w14:textId="3CF79CDA" w:rsidR="00F332F5" w:rsidRDefault="00F332F5" w:rsidP="00F332F5">
            <w:pPr>
              <w:pStyle w:val="12MDCTablebodycopy"/>
              <w:numPr>
                <w:ilvl w:val="0"/>
                <w:numId w:val="48"/>
              </w:numPr>
            </w:pPr>
            <w:r>
              <w:t>Memorial Park</w:t>
            </w:r>
          </w:p>
        </w:tc>
        <w:tc>
          <w:tcPr>
            <w:tcW w:w="1037" w:type="pct"/>
            <w:shd w:val="clear" w:color="auto" w:fill="FFFFFF" w:themeFill="background1"/>
          </w:tcPr>
          <w:p w14:paraId="0CECF50F" w14:textId="616FDF54" w:rsidR="00F332F5" w:rsidRDefault="00F332F5" w:rsidP="00F332F5">
            <w:pPr>
              <w:pStyle w:val="12MDCTablebodycopy"/>
            </w:pPr>
            <w:r>
              <w:t>As required</w:t>
            </w:r>
          </w:p>
        </w:tc>
        <w:tc>
          <w:tcPr>
            <w:tcW w:w="414" w:type="pct"/>
            <w:shd w:val="clear" w:color="auto" w:fill="FFFFFF" w:themeFill="background1"/>
          </w:tcPr>
          <w:p w14:paraId="7981E7A2" w14:textId="1BD796A6" w:rsidR="00F332F5" w:rsidRDefault="00F332F5" w:rsidP="00F332F5">
            <w:pPr>
              <w:pStyle w:val="12MDCTablebodycopy"/>
            </w:pPr>
            <w:r>
              <w:t>9</w:t>
            </w:r>
          </w:p>
        </w:tc>
        <w:tc>
          <w:tcPr>
            <w:tcW w:w="380" w:type="pct"/>
            <w:shd w:val="clear" w:color="auto" w:fill="FFFFFF" w:themeFill="background1"/>
          </w:tcPr>
          <w:p w14:paraId="07A031FC" w14:textId="7D9A20D2" w:rsidR="00F332F5" w:rsidRDefault="00F332F5" w:rsidP="00F332F5">
            <w:pPr>
              <w:pStyle w:val="12MDCTablebodycopy"/>
            </w:pPr>
            <w:r>
              <w:t>15</w:t>
            </w:r>
          </w:p>
        </w:tc>
        <w:tc>
          <w:tcPr>
            <w:tcW w:w="398" w:type="pct"/>
            <w:shd w:val="clear" w:color="auto" w:fill="FFFFFF" w:themeFill="background1"/>
          </w:tcPr>
          <w:p w14:paraId="27AA350A" w14:textId="5D6F57DC" w:rsidR="00F332F5" w:rsidRDefault="00F332F5" w:rsidP="00F332F5">
            <w:pPr>
              <w:pStyle w:val="12MDCTablebodycopy"/>
            </w:pPr>
            <w:r>
              <w:t>11</w:t>
            </w:r>
          </w:p>
        </w:tc>
        <w:tc>
          <w:tcPr>
            <w:tcW w:w="402" w:type="pct"/>
            <w:shd w:val="clear" w:color="auto" w:fill="FFFFFF" w:themeFill="background1"/>
          </w:tcPr>
          <w:p w14:paraId="47C185B7" w14:textId="77777777" w:rsidR="00F332F5" w:rsidRDefault="00F332F5" w:rsidP="00F332F5">
            <w:pPr>
              <w:pStyle w:val="12MDCTablebodycopy"/>
            </w:pPr>
          </w:p>
        </w:tc>
      </w:tr>
      <w:tr w:rsidR="00F332F5" w14:paraId="1E3D3763" w14:textId="77777777" w:rsidTr="00FE5A9D">
        <w:tc>
          <w:tcPr>
            <w:tcW w:w="2369" w:type="pct"/>
            <w:shd w:val="clear" w:color="auto" w:fill="FFFFFF" w:themeFill="background1"/>
          </w:tcPr>
          <w:p w14:paraId="448EE113" w14:textId="548E7F18" w:rsidR="00F332F5" w:rsidRDefault="00F332F5" w:rsidP="00F332F5">
            <w:pPr>
              <w:pStyle w:val="12MDCTablebodycopy"/>
            </w:pPr>
            <w:r>
              <w:t>Kuripuni Village</w:t>
            </w:r>
          </w:p>
        </w:tc>
        <w:tc>
          <w:tcPr>
            <w:tcW w:w="1037" w:type="pct"/>
            <w:shd w:val="clear" w:color="auto" w:fill="FFFFFF" w:themeFill="background1"/>
          </w:tcPr>
          <w:p w14:paraId="1391D0E9" w14:textId="77777777" w:rsidR="00F332F5" w:rsidRDefault="00F332F5" w:rsidP="00F332F5">
            <w:pPr>
              <w:pStyle w:val="12MDCTablebodycopy"/>
            </w:pPr>
            <w:r>
              <w:t>Winter 8am-5pm</w:t>
            </w:r>
          </w:p>
          <w:p w14:paraId="385D61A8" w14:textId="6B5DE681" w:rsidR="00F332F5" w:rsidRDefault="00F332F5" w:rsidP="00F332F5">
            <w:pPr>
              <w:pStyle w:val="12MDCTablebodycopy"/>
            </w:pPr>
            <w:r>
              <w:t>Summer 8am-7pm</w:t>
            </w:r>
          </w:p>
        </w:tc>
        <w:tc>
          <w:tcPr>
            <w:tcW w:w="414" w:type="pct"/>
            <w:shd w:val="clear" w:color="auto" w:fill="FFFFFF" w:themeFill="background1"/>
          </w:tcPr>
          <w:p w14:paraId="71783601" w14:textId="0C60D761" w:rsidR="00F332F5" w:rsidRDefault="00F332F5" w:rsidP="00F332F5">
            <w:pPr>
              <w:pStyle w:val="12MDCTablebodycopy"/>
            </w:pPr>
            <w:r>
              <w:t>1</w:t>
            </w:r>
          </w:p>
        </w:tc>
        <w:tc>
          <w:tcPr>
            <w:tcW w:w="380" w:type="pct"/>
            <w:shd w:val="clear" w:color="auto" w:fill="FFFFFF" w:themeFill="background1"/>
          </w:tcPr>
          <w:p w14:paraId="2BBCCB9C" w14:textId="7A336918" w:rsidR="00F332F5" w:rsidRDefault="00F332F5" w:rsidP="00F332F5">
            <w:pPr>
              <w:pStyle w:val="12MDCTablebodycopy"/>
            </w:pPr>
            <w:r>
              <w:t>3</w:t>
            </w:r>
          </w:p>
        </w:tc>
        <w:tc>
          <w:tcPr>
            <w:tcW w:w="398" w:type="pct"/>
            <w:shd w:val="clear" w:color="auto" w:fill="FFFFFF" w:themeFill="background1"/>
          </w:tcPr>
          <w:p w14:paraId="04DBF445" w14:textId="2153BB27" w:rsidR="00F332F5" w:rsidRDefault="00F332F5" w:rsidP="00F332F5">
            <w:pPr>
              <w:pStyle w:val="12MDCTablebodycopy"/>
            </w:pPr>
            <w:r>
              <w:t>3</w:t>
            </w:r>
          </w:p>
        </w:tc>
        <w:tc>
          <w:tcPr>
            <w:tcW w:w="402" w:type="pct"/>
            <w:shd w:val="clear" w:color="auto" w:fill="FFFFFF" w:themeFill="background1"/>
          </w:tcPr>
          <w:p w14:paraId="0536B152" w14:textId="37C6D001" w:rsidR="00F332F5" w:rsidRDefault="00F332F5" w:rsidP="00F332F5">
            <w:pPr>
              <w:pStyle w:val="12MDCTablebodycopy"/>
            </w:pPr>
            <w:r>
              <w:t>A</w:t>
            </w:r>
          </w:p>
        </w:tc>
      </w:tr>
      <w:tr w:rsidR="00F332F5" w14:paraId="7808DD83" w14:textId="77777777" w:rsidTr="00FE5A9D">
        <w:tc>
          <w:tcPr>
            <w:tcW w:w="2369" w:type="pct"/>
            <w:shd w:val="clear" w:color="auto" w:fill="FFFFFF" w:themeFill="background1"/>
          </w:tcPr>
          <w:p w14:paraId="7DDC9B81" w14:textId="3CE4DDAD" w:rsidR="00F332F5" w:rsidRDefault="00F332F5" w:rsidP="00F332F5">
            <w:pPr>
              <w:pStyle w:val="12MDCTablebodycopy"/>
            </w:pPr>
            <w:r>
              <w:t>Queen Elizabeth Park</w:t>
            </w:r>
          </w:p>
        </w:tc>
        <w:tc>
          <w:tcPr>
            <w:tcW w:w="1037" w:type="pct"/>
            <w:shd w:val="clear" w:color="auto" w:fill="FFFFFF" w:themeFill="background1"/>
          </w:tcPr>
          <w:p w14:paraId="13469F0C" w14:textId="30DB5FF3" w:rsidR="00F332F5" w:rsidRDefault="00F332F5" w:rsidP="00F332F5">
            <w:pPr>
              <w:pStyle w:val="12MDCTablebodycopy"/>
            </w:pPr>
          </w:p>
        </w:tc>
        <w:tc>
          <w:tcPr>
            <w:tcW w:w="414" w:type="pct"/>
            <w:shd w:val="clear" w:color="auto" w:fill="FFFFFF" w:themeFill="background1"/>
          </w:tcPr>
          <w:p w14:paraId="17505A84" w14:textId="5EA66772" w:rsidR="00F332F5" w:rsidRDefault="00F332F5" w:rsidP="00F332F5">
            <w:pPr>
              <w:pStyle w:val="12MDCTablebodycopy"/>
            </w:pPr>
          </w:p>
        </w:tc>
        <w:tc>
          <w:tcPr>
            <w:tcW w:w="380" w:type="pct"/>
            <w:shd w:val="clear" w:color="auto" w:fill="FFFFFF" w:themeFill="background1"/>
          </w:tcPr>
          <w:p w14:paraId="00AD348D" w14:textId="60BD710A" w:rsidR="00F332F5" w:rsidRDefault="00F332F5" w:rsidP="00F332F5">
            <w:pPr>
              <w:pStyle w:val="12MDCTablebodycopy"/>
            </w:pPr>
          </w:p>
        </w:tc>
        <w:tc>
          <w:tcPr>
            <w:tcW w:w="398" w:type="pct"/>
            <w:shd w:val="clear" w:color="auto" w:fill="FFFFFF" w:themeFill="background1"/>
          </w:tcPr>
          <w:p w14:paraId="0FC5BA5A" w14:textId="53578CB2" w:rsidR="00F332F5" w:rsidRDefault="00F332F5" w:rsidP="00F332F5">
            <w:pPr>
              <w:pStyle w:val="12MDCTablebodycopy"/>
            </w:pPr>
          </w:p>
        </w:tc>
        <w:tc>
          <w:tcPr>
            <w:tcW w:w="402" w:type="pct"/>
            <w:shd w:val="clear" w:color="auto" w:fill="FFFFFF" w:themeFill="background1"/>
          </w:tcPr>
          <w:p w14:paraId="2F8AB9DB" w14:textId="2E036572" w:rsidR="00F332F5" w:rsidRDefault="00F332F5" w:rsidP="00F332F5">
            <w:pPr>
              <w:pStyle w:val="12MDCTablebodycopy"/>
            </w:pPr>
          </w:p>
        </w:tc>
      </w:tr>
      <w:tr w:rsidR="00B73E9E" w14:paraId="187F297B" w14:textId="77777777" w:rsidTr="00FE5A9D">
        <w:tc>
          <w:tcPr>
            <w:tcW w:w="2369" w:type="pct"/>
            <w:shd w:val="clear" w:color="auto" w:fill="FFFFFF" w:themeFill="background1"/>
          </w:tcPr>
          <w:p w14:paraId="79DDF1F2" w14:textId="77777777" w:rsidR="00B73E9E" w:rsidRDefault="00B73E9E" w:rsidP="00B73E9E">
            <w:pPr>
              <w:pStyle w:val="12MDCTablebodycopy"/>
              <w:numPr>
                <w:ilvl w:val="0"/>
                <w:numId w:val="48"/>
              </w:numPr>
            </w:pPr>
            <w:r>
              <w:t>Skake Park</w:t>
            </w:r>
          </w:p>
          <w:p w14:paraId="6C1801AC" w14:textId="77777777" w:rsidR="00B73E9E" w:rsidRDefault="00B73E9E" w:rsidP="00F332F5">
            <w:pPr>
              <w:pStyle w:val="12MDCTablebodycopy"/>
            </w:pPr>
          </w:p>
        </w:tc>
        <w:tc>
          <w:tcPr>
            <w:tcW w:w="1037" w:type="pct"/>
            <w:shd w:val="clear" w:color="auto" w:fill="FFFFFF" w:themeFill="background1"/>
          </w:tcPr>
          <w:p w14:paraId="74FB74AB" w14:textId="77777777" w:rsidR="00B73E9E" w:rsidRDefault="00B73E9E" w:rsidP="00B73E9E">
            <w:pPr>
              <w:pStyle w:val="12MDCTablebodycopy"/>
            </w:pPr>
            <w:r>
              <w:t>Winter 8am-5pm</w:t>
            </w:r>
          </w:p>
          <w:p w14:paraId="6DB7CAEA" w14:textId="77777777" w:rsidR="00B73E9E" w:rsidRDefault="00B73E9E" w:rsidP="00B73E9E">
            <w:pPr>
              <w:pStyle w:val="12MDCTablebodycopy"/>
            </w:pPr>
            <w:r>
              <w:t>Summer 8am-7pm</w:t>
            </w:r>
          </w:p>
          <w:p w14:paraId="700524CF" w14:textId="77777777" w:rsidR="00B73E9E" w:rsidRDefault="00B73E9E" w:rsidP="00F332F5">
            <w:pPr>
              <w:pStyle w:val="12MDCTablebodycopy"/>
            </w:pPr>
          </w:p>
        </w:tc>
        <w:tc>
          <w:tcPr>
            <w:tcW w:w="414" w:type="pct"/>
            <w:shd w:val="clear" w:color="auto" w:fill="FFFFFF" w:themeFill="background1"/>
          </w:tcPr>
          <w:p w14:paraId="106206D3" w14:textId="2AB1AF3D" w:rsidR="00B73E9E" w:rsidRDefault="00B73E9E" w:rsidP="00F332F5">
            <w:pPr>
              <w:pStyle w:val="12MDCTablebodycopy"/>
            </w:pPr>
          </w:p>
        </w:tc>
        <w:tc>
          <w:tcPr>
            <w:tcW w:w="380" w:type="pct"/>
            <w:shd w:val="clear" w:color="auto" w:fill="FFFFFF" w:themeFill="background1"/>
          </w:tcPr>
          <w:p w14:paraId="1BAC763D" w14:textId="7D9C7D07" w:rsidR="00B73E9E" w:rsidRDefault="00B73E9E" w:rsidP="00F332F5">
            <w:pPr>
              <w:pStyle w:val="12MDCTablebodycopy"/>
            </w:pPr>
            <w:r>
              <w:t>2</w:t>
            </w:r>
          </w:p>
        </w:tc>
        <w:tc>
          <w:tcPr>
            <w:tcW w:w="398" w:type="pct"/>
            <w:shd w:val="clear" w:color="auto" w:fill="FFFFFF" w:themeFill="background1"/>
          </w:tcPr>
          <w:p w14:paraId="4240D4BB" w14:textId="77757122" w:rsidR="00B73E9E" w:rsidRDefault="00B73E9E" w:rsidP="00F332F5">
            <w:pPr>
              <w:pStyle w:val="12MDCTablebodycopy"/>
            </w:pPr>
            <w:r>
              <w:t>2</w:t>
            </w:r>
          </w:p>
        </w:tc>
        <w:tc>
          <w:tcPr>
            <w:tcW w:w="402" w:type="pct"/>
            <w:shd w:val="clear" w:color="auto" w:fill="FFFFFF" w:themeFill="background1"/>
          </w:tcPr>
          <w:p w14:paraId="4C2DEA37" w14:textId="6F822A0C" w:rsidR="00B73E9E" w:rsidRDefault="00B73E9E" w:rsidP="00F332F5">
            <w:pPr>
              <w:pStyle w:val="12MDCTablebodycopy"/>
            </w:pPr>
            <w:r>
              <w:t>A</w:t>
            </w:r>
          </w:p>
        </w:tc>
      </w:tr>
      <w:tr w:rsidR="00F332F5" w14:paraId="26E5BE46" w14:textId="77777777" w:rsidTr="00FE5A9D">
        <w:tc>
          <w:tcPr>
            <w:tcW w:w="2369" w:type="pct"/>
            <w:shd w:val="clear" w:color="auto" w:fill="FFFFFF" w:themeFill="background1"/>
          </w:tcPr>
          <w:p w14:paraId="3E8F2852" w14:textId="35AA01D0" w:rsidR="00F332F5" w:rsidRDefault="00F332F5" w:rsidP="00F332F5">
            <w:pPr>
              <w:pStyle w:val="12MDCTablebodycopy"/>
              <w:numPr>
                <w:ilvl w:val="0"/>
                <w:numId w:val="48"/>
              </w:numPr>
            </w:pPr>
            <w:r>
              <w:t>Sports Ground</w:t>
            </w:r>
          </w:p>
        </w:tc>
        <w:tc>
          <w:tcPr>
            <w:tcW w:w="1037" w:type="pct"/>
            <w:shd w:val="clear" w:color="auto" w:fill="FFFFFF" w:themeFill="background1"/>
          </w:tcPr>
          <w:p w14:paraId="150AA304" w14:textId="6374AABA" w:rsidR="00D639D4" w:rsidRDefault="00D639D4" w:rsidP="00D639D4">
            <w:pPr>
              <w:pStyle w:val="12MDCTablebodycopy"/>
            </w:pPr>
            <w:r>
              <w:t>As required</w:t>
            </w:r>
          </w:p>
        </w:tc>
        <w:tc>
          <w:tcPr>
            <w:tcW w:w="414" w:type="pct"/>
            <w:shd w:val="clear" w:color="auto" w:fill="FFFFFF" w:themeFill="background1"/>
          </w:tcPr>
          <w:p w14:paraId="541C8B7F" w14:textId="6F940292" w:rsidR="00D639D4" w:rsidRDefault="00D639D4" w:rsidP="00F332F5">
            <w:pPr>
              <w:pStyle w:val="12MDCTablebodycopy"/>
            </w:pPr>
          </w:p>
        </w:tc>
        <w:tc>
          <w:tcPr>
            <w:tcW w:w="380" w:type="pct"/>
            <w:shd w:val="clear" w:color="auto" w:fill="FFFFFF" w:themeFill="background1"/>
          </w:tcPr>
          <w:p w14:paraId="66206612" w14:textId="11B44216" w:rsidR="00D639D4" w:rsidRDefault="00D639D4" w:rsidP="00F332F5">
            <w:pPr>
              <w:pStyle w:val="12MDCTablebodycopy"/>
            </w:pPr>
            <w:r>
              <w:t>4</w:t>
            </w:r>
          </w:p>
        </w:tc>
        <w:tc>
          <w:tcPr>
            <w:tcW w:w="398" w:type="pct"/>
            <w:shd w:val="clear" w:color="auto" w:fill="FFFFFF" w:themeFill="background1"/>
          </w:tcPr>
          <w:p w14:paraId="03F89FB4" w14:textId="0D0402A0" w:rsidR="00D639D4" w:rsidRDefault="00F332F5" w:rsidP="00B73E9E">
            <w:pPr>
              <w:pStyle w:val="12MDCTablebodycopy"/>
            </w:pPr>
            <w:r>
              <w:t>2</w:t>
            </w:r>
          </w:p>
        </w:tc>
        <w:tc>
          <w:tcPr>
            <w:tcW w:w="402" w:type="pct"/>
            <w:shd w:val="clear" w:color="auto" w:fill="FFFFFF" w:themeFill="background1"/>
          </w:tcPr>
          <w:p w14:paraId="741363BA" w14:textId="7518C8CD" w:rsidR="00F332F5" w:rsidRDefault="00D639D4" w:rsidP="00B73E9E">
            <w:pPr>
              <w:pStyle w:val="12MDCTablebodycopy"/>
            </w:pPr>
            <w:r>
              <w:t>A</w:t>
            </w:r>
          </w:p>
        </w:tc>
      </w:tr>
      <w:tr w:rsidR="00F332F5" w14:paraId="36B975DD" w14:textId="77777777" w:rsidTr="00FE5A9D">
        <w:tc>
          <w:tcPr>
            <w:tcW w:w="2369" w:type="pct"/>
            <w:shd w:val="clear" w:color="auto" w:fill="FFFFFF" w:themeFill="background1"/>
          </w:tcPr>
          <w:p w14:paraId="46E00534" w14:textId="0A27EAD8" w:rsidR="00F332F5" w:rsidRDefault="00F332F5" w:rsidP="00F332F5">
            <w:pPr>
              <w:pStyle w:val="12MDCTablebodycopy"/>
              <w:numPr>
                <w:ilvl w:val="0"/>
                <w:numId w:val="48"/>
              </w:numPr>
            </w:pPr>
            <w:r>
              <w:t>Sports Bowl</w:t>
            </w:r>
          </w:p>
        </w:tc>
        <w:tc>
          <w:tcPr>
            <w:tcW w:w="1037" w:type="pct"/>
            <w:shd w:val="clear" w:color="auto" w:fill="FFFFFF" w:themeFill="background1"/>
          </w:tcPr>
          <w:p w14:paraId="1B347056" w14:textId="4F439FF1" w:rsidR="00F332F5" w:rsidRDefault="00F332F5" w:rsidP="00F332F5">
            <w:pPr>
              <w:pStyle w:val="12MDCTablebodycopy"/>
            </w:pPr>
            <w:r>
              <w:t>As required</w:t>
            </w:r>
          </w:p>
        </w:tc>
        <w:tc>
          <w:tcPr>
            <w:tcW w:w="414" w:type="pct"/>
            <w:shd w:val="clear" w:color="auto" w:fill="FFFFFF" w:themeFill="background1"/>
          </w:tcPr>
          <w:p w14:paraId="45C661EB" w14:textId="301836C0" w:rsidR="00F332F5" w:rsidRDefault="00F332F5" w:rsidP="00F332F5">
            <w:pPr>
              <w:pStyle w:val="12MDCTablebodycopy"/>
            </w:pPr>
            <w:r>
              <w:t>1</w:t>
            </w:r>
          </w:p>
        </w:tc>
        <w:tc>
          <w:tcPr>
            <w:tcW w:w="380" w:type="pct"/>
            <w:shd w:val="clear" w:color="auto" w:fill="FFFFFF" w:themeFill="background1"/>
          </w:tcPr>
          <w:p w14:paraId="66A74391" w14:textId="2BF93366" w:rsidR="00F332F5" w:rsidRDefault="00F332F5" w:rsidP="00F332F5">
            <w:pPr>
              <w:pStyle w:val="12MDCTablebodycopy"/>
            </w:pPr>
            <w:r>
              <w:t>4</w:t>
            </w:r>
          </w:p>
        </w:tc>
        <w:tc>
          <w:tcPr>
            <w:tcW w:w="398" w:type="pct"/>
            <w:shd w:val="clear" w:color="auto" w:fill="FFFFFF" w:themeFill="background1"/>
          </w:tcPr>
          <w:p w14:paraId="39D811A7" w14:textId="1235AD1E" w:rsidR="00F332F5" w:rsidRDefault="00F332F5" w:rsidP="00F332F5">
            <w:pPr>
              <w:pStyle w:val="12MDCTablebodycopy"/>
            </w:pPr>
            <w:r>
              <w:t>2</w:t>
            </w:r>
          </w:p>
        </w:tc>
        <w:tc>
          <w:tcPr>
            <w:tcW w:w="402" w:type="pct"/>
            <w:shd w:val="clear" w:color="auto" w:fill="FFFFFF" w:themeFill="background1"/>
          </w:tcPr>
          <w:p w14:paraId="312A16CD" w14:textId="303F224E" w:rsidR="00F332F5" w:rsidRDefault="00F332F5" w:rsidP="00F332F5">
            <w:pPr>
              <w:pStyle w:val="12MDCTablebodycopy"/>
            </w:pPr>
            <w:r>
              <w:t>A</w:t>
            </w:r>
          </w:p>
        </w:tc>
      </w:tr>
      <w:tr w:rsidR="00F332F5" w14:paraId="7D6FF57D" w14:textId="77777777" w:rsidTr="00FE5A9D">
        <w:tc>
          <w:tcPr>
            <w:tcW w:w="2369" w:type="pct"/>
            <w:shd w:val="clear" w:color="auto" w:fill="FFFFFF" w:themeFill="background1"/>
          </w:tcPr>
          <w:p w14:paraId="010BCF44" w14:textId="19F8E55A" w:rsidR="00F332F5" w:rsidRDefault="00F332F5" w:rsidP="00F332F5">
            <w:pPr>
              <w:pStyle w:val="12MDCTablebodycopy"/>
              <w:numPr>
                <w:ilvl w:val="0"/>
                <w:numId w:val="48"/>
              </w:numPr>
            </w:pPr>
            <w:r>
              <w:t>Grandstand</w:t>
            </w:r>
          </w:p>
        </w:tc>
        <w:tc>
          <w:tcPr>
            <w:tcW w:w="1037" w:type="pct"/>
            <w:shd w:val="clear" w:color="auto" w:fill="FFFFFF" w:themeFill="background1"/>
          </w:tcPr>
          <w:p w14:paraId="3D1B24E4" w14:textId="705BBE95" w:rsidR="00F332F5" w:rsidRDefault="00F332F5" w:rsidP="00F332F5">
            <w:pPr>
              <w:pStyle w:val="12MDCTablebodycopy"/>
            </w:pPr>
            <w:r>
              <w:t>As required</w:t>
            </w:r>
          </w:p>
        </w:tc>
        <w:tc>
          <w:tcPr>
            <w:tcW w:w="414" w:type="pct"/>
            <w:shd w:val="clear" w:color="auto" w:fill="FFFFFF" w:themeFill="background1"/>
          </w:tcPr>
          <w:p w14:paraId="556319B7" w14:textId="0113CBFA" w:rsidR="00F332F5" w:rsidRDefault="00F332F5" w:rsidP="00F332F5">
            <w:pPr>
              <w:pStyle w:val="12MDCTablebodycopy"/>
            </w:pPr>
            <w:r>
              <w:t>2</w:t>
            </w:r>
          </w:p>
        </w:tc>
        <w:tc>
          <w:tcPr>
            <w:tcW w:w="380" w:type="pct"/>
            <w:shd w:val="clear" w:color="auto" w:fill="FFFFFF" w:themeFill="background1"/>
          </w:tcPr>
          <w:p w14:paraId="55DE7372" w14:textId="6F84EDCA" w:rsidR="00F332F5" w:rsidRDefault="00F332F5" w:rsidP="00F332F5">
            <w:pPr>
              <w:pStyle w:val="12MDCTablebodycopy"/>
            </w:pPr>
            <w:r>
              <w:t>2</w:t>
            </w:r>
          </w:p>
        </w:tc>
        <w:tc>
          <w:tcPr>
            <w:tcW w:w="398" w:type="pct"/>
            <w:shd w:val="clear" w:color="auto" w:fill="FFFFFF" w:themeFill="background1"/>
          </w:tcPr>
          <w:p w14:paraId="51FFC0D1" w14:textId="59A35286" w:rsidR="00F332F5" w:rsidRDefault="00F332F5" w:rsidP="00F332F5">
            <w:pPr>
              <w:pStyle w:val="12MDCTablebodycopy"/>
            </w:pPr>
            <w:r>
              <w:t>2</w:t>
            </w:r>
          </w:p>
        </w:tc>
        <w:tc>
          <w:tcPr>
            <w:tcW w:w="402" w:type="pct"/>
            <w:shd w:val="clear" w:color="auto" w:fill="FFFFFF" w:themeFill="background1"/>
          </w:tcPr>
          <w:p w14:paraId="5B94FB0C" w14:textId="77777777" w:rsidR="00F332F5" w:rsidRDefault="00F332F5" w:rsidP="00F332F5">
            <w:pPr>
              <w:pStyle w:val="12MDCTablebodycopy"/>
            </w:pPr>
          </w:p>
        </w:tc>
      </w:tr>
      <w:tr w:rsidR="00F332F5" w14:paraId="6EA68A66" w14:textId="77777777" w:rsidTr="00FE5A9D">
        <w:tc>
          <w:tcPr>
            <w:tcW w:w="2369" w:type="pct"/>
            <w:shd w:val="clear" w:color="auto" w:fill="FFFFFF" w:themeFill="background1"/>
          </w:tcPr>
          <w:p w14:paraId="43AC5285" w14:textId="0C25F8B3" w:rsidR="00F332F5" w:rsidRDefault="00F332F5" w:rsidP="00F332F5">
            <w:pPr>
              <w:pStyle w:val="12MDCTablebodycopy"/>
            </w:pPr>
            <w:r>
              <w:t>Castlepoint Beach</w:t>
            </w:r>
          </w:p>
        </w:tc>
        <w:tc>
          <w:tcPr>
            <w:tcW w:w="1037" w:type="pct"/>
            <w:shd w:val="clear" w:color="auto" w:fill="FFFFFF" w:themeFill="background1"/>
          </w:tcPr>
          <w:p w14:paraId="44E682A5" w14:textId="673F20E4" w:rsidR="00F332F5" w:rsidRDefault="00F332F5" w:rsidP="00F332F5">
            <w:pPr>
              <w:pStyle w:val="12MDCTablebodycopy"/>
            </w:pPr>
          </w:p>
        </w:tc>
        <w:tc>
          <w:tcPr>
            <w:tcW w:w="414" w:type="pct"/>
            <w:shd w:val="clear" w:color="auto" w:fill="FFFFFF" w:themeFill="background1"/>
          </w:tcPr>
          <w:p w14:paraId="5A2ED4F9" w14:textId="03A8367E" w:rsidR="00F332F5" w:rsidRDefault="00F332F5" w:rsidP="00F332F5">
            <w:pPr>
              <w:pStyle w:val="12MDCTablebodycopy"/>
            </w:pPr>
          </w:p>
        </w:tc>
        <w:tc>
          <w:tcPr>
            <w:tcW w:w="380" w:type="pct"/>
            <w:shd w:val="clear" w:color="auto" w:fill="FFFFFF" w:themeFill="background1"/>
          </w:tcPr>
          <w:p w14:paraId="51AD36E9" w14:textId="4D48F9E9" w:rsidR="00F332F5" w:rsidRDefault="00F332F5" w:rsidP="00F332F5">
            <w:pPr>
              <w:pStyle w:val="12MDCTablebodycopy"/>
            </w:pPr>
          </w:p>
        </w:tc>
        <w:tc>
          <w:tcPr>
            <w:tcW w:w="398" w:type="pct"/>
            <w:shd w:val="clear" w:color="auto" w:fill="FFFFFF" w:themeFill="background1"/>
          </w:tcPr>
          <w:p w14:paraId="7D207C68" w14:textId="7B5A2BA3" w:rsidR="00F332F5" w:rsidRDefault="00F332F5" w:rsidP="00F332F5">
            <w:pPr>
              <w:pStyle w:val="12MDCTablebodycopy"/>
            </w:pPr>
          </w:p>
        </w:tc>
        <w:tc>
          <w:tcPr>
            <w:tcW w:w="402" w:type="pct"/>
            <w:shd w:val="clear" w:color="auto" w:fill="FFFFFF" w:themeFill="background1"/>
          </w:tcPr>
          <w:p w14:paraId="625193F8" w14:textId="512E615E" w:rsidR="00F332F5" w:rsidRDefault="00F332F5" w:rsidP="00F332F5">
            <w:pPr>
              <w:pStyle w:val="12MDCTablebodycopy"/>
            </w:pPr>
          </w:p>
        </w:tc>
      </w:tr>
      <w:tr w:rsidR="00F332F5" w14:paraId="0C68C604" w14:textId="77777777" w:rsidTr="00FE5A9D">
        <w:tc>
          <w:tcPr>
            <w:tcW w:w="2369" w:type="pct"/>
            <w:shd w:val="clear" w:color="auto" w:fill="FFFFFF" w:themeFill="background1"/>
          </w:tcPr>
          <w:p w14:paraId="6C53D164" w14:textId="300C8B94" w:rsidR="00F332F5" w:rsidRDefault="00F332F5" w:rsidP="00F332F5">
            <w:pPr>
              <w:pStyle w:val="12MDCTablebodycopy"/>
              <w:numPr>
                <w:ilvl w:val="0"/>
                <w:numId w:val="48"/>
              </w:numPr>
            </w:pPr>
            <w:r>
              <w:t>East</w:t>
            </w:r>
          </w:p>
        </w:tc>
        <w:tc>
          <w:tcPr>
            <w:tcW w:w="1037" w:type="pct"/>
            <w:shd w:val="clear" w:color="auto" w:fill="FFFFFF" w:themeFill="background1"/>
          </w:tcPr>
          <w:p w14:paraId="6694CC02" w14:textId="5349BEE5" w:rsidR="00F332F5" w:rsidRDefault="00F332F5" w:rsidP="00F332F5">
            <w:pPr>
              <w:pStyle w:val="12MDCTablebodycopy"/>
            </w:pPr>
            <w:r>
              <w:t xml:space="preserve">24 </w:t>
            </w:r>
            <w:r w:rsidR="0092198F">
              <w:t>H</w:t>
            </w:r>
            <w:r>
              <w:t>ours</w:t>
            </w:r>
          </w:p>
        </w:tc>
        <w:tc>
          <w:tcPr>
            <w:tcW w:w="414" w:type="pct"/>
            <w:shd w:val="clear" w:color="auto" w:fill="FFFFFF" w:themeFill="background1"/>
          </w:tcPr>
          <w:p w14:paraId="75634B1B" w14:textId="57C5037E" w:rsidR="00F332F5" w:rsidRDefault="00F332F5" w:rsidP="00F332F5">
            <w:pPr>
              <w:pStyle w:val="12MDCTablebodycopy"/>
            </w:pPr>
            <w:r>
              <w:t>1</w:t>
            </w:r>
          </w:p>
        </w:tc>
        <w:tc>
          <w:tcPr>
            <w:tcW w:w="380" w:type="pct"/>
            <w:shd w:val="clear" w:color="auto" w:fill="FFFFFF" w:themeFill="background1"/>
          </w:tcPr>
          <w:p w14:paraId="7D45379A" w14:textId="3C23E4BF" w:rsidR="00F332F5" w:rsidRDefault="00F332F5" w:rsidP="00F332F5">
            <w:pPr>
              <w:pStyle w:val="12MDCTablebodycopy"/>
            </w:pPr>
            <w:r>
              <w:t>3</w:t>
            </w:r>
          </w:p>
        </w:tc>
        <w:tc>
          <w:tcPr>
            <w:tcW w:w="398" w:type="pct"/>
            <w:shd w:val="clear" w:color="auto" w:fill="FFFFFF" w:themeFill="background1"/>
          </w:tcPr>
          <w:p w14:paraId="63730541" w14:textId="480B4369" w:rsidR="00F332F5" w:rsidRDefault="00F332F5" w:rsidP="00F332F5">
            <w:pPr>
              <w:pStyle w:val="12MDCTablebodycopy"/>
            </w:pPr>
            <w:r>
              <w:t>2</w:t>
            </w:r>
          </w:p>
        </w:tc>
        <w:tc>
          <w:tcPr>
            <w:tcW w:w="402" w:type="pct"/>
            <w:shd w:val="clear" w:color="auto" w:fill="FFFFFF" w:themeFill="background1"/>
          </w:tcPr>
          <w:p w14:paraId="4E9D879F" w14:textId="7325ECAE" w:rsidR="00F332F5" w:rsidRDefault="00F332F5" w:rsidP="00F332F5">
            <w:pPr>
              <w:pStyle w:val="12MDCTablebodycopy"/>
            </w:pPr>
            <w:r>
              <w:t>A</w:t>
            </w:r>
          </w:p>
        </w:tc>
      </w:tr>
      <w:tr w:rsidR="00F332F5" w14:paraId="739E3D42" w14:textId="77777777" w:rsidTr="00FE5A9D">
        <w:tc>
          <w:tcPr>
            <w:tcW w:w="2369" w:type="pct"/>
            <w:shd w:val="clear" w:color="auto" w:fill="FFFFFF" w:themeFill="background1"/>
          </w:tcPr>
          <w:p w14:paraId="29D8A200" w14:textId="40DF0EE2" w:rsidR="00F332F5" w:rsidRDefault="00F332F5" w:rsidP="00F332F5">
            <w:pPr>
              <w:pStyle w:val="12MDCTablebodycopy"/>
              <w:numPr>
                <w:ilvl w:val="0"/>
                <w:numId w:val="48"/>
              </w:numPr>
            </w:pPr>
            <w:r>
              <w:t>West</w:t>
            </w:r>
          </w:p>
        </w:tc>
        <w:tc>
          <w:tcPr>
            <w:tcW w:w="1037" w:type="pct"/>
            <w:shd w:val="clear" w:color="auto" w:fill="FFFFFF" w:themeFill="background1"/>
          </w:tcPr>
          <w:p w14:paraId="76CBA620" w14:textId="1293DF08" w:rsidR="00F332F5" w:rsidRDefault="00F332F5" w:rsidP="00F332F5">
            <w:pPr>
              <w:pStyle w:val="12MDCTablebodycopy"/>
            </w:pPr>
            <w:r>
              <w:t xml:space="preserve">24 </w:t>
            </w:r>
            <w:r w:rsidR="0092198F">
              <w:t>H</w:t>
            </w:r>
            <w:r>
              <w:t>ours</w:t>
            </w:r>
          </w:p>
        </w:tc>
        <w:tc>
          <w:tcPr>
            <w:tcW w:w="414" w:type="pct"/>
            <w:shd w:val="clear" w:color="auto" w:fill="FFFFFF" w:themeFill="background1"/>
          </w:tcPr>
          <w:p w14:paraId="7DB10871" w14:textId="1752A7AF" w:rsidR="00F332F5" w:rsidRDefault="00F332F5" w:rsidP="00F332F5">
            <w:pPr>
              <w:pStyle w:val="12MDCTablebodycopy"/>
            </w:pPr>
            <w:r>
              <w:t>1</w:t>
            </w:r>
          </w:p>
        </w:tc>
        <w:tc>
          <w:tcPr>
            <w:tcW w:w="380" w:type="pct"/>
            <w:shd w:val="clear" w:color="auto" w:fill="FFFFFF" w:themeFill="background1"/>
          </w:tcPr>
          <w:p w14:paraId="0B9DC9C5" w14:textId="58F79B0C" w:rsidR="00F332F5" w:rsidRDefault="00F332F5" w:rsidP="00F332F5">
            <w:pPr>
              <w:pStyle w:val="12MDCTablebodycopy"/>
            </w:pPr>
            <w:r>
              <w:t>3</w:t>
            </w:r>
          </w:p>
        </w:tc>
        <w:tc>
          <w:tcPr>
            <w:tcW w:w="398" w:type="pct"/>
            <w:shd w:val="clear" w:color="auto" w:fill="FFFFFF" w:themeFill="background1"/>
          </w:tcPr>
          <w:p w14:paraId="3F5241A4" w14:textId="2E03F739" w:rsidR="00F332F5" w:rsidRDefault="00F332F5" w:rsidP="00F332F5">
            <w:pPr>
              <w:pStyle w:val="12MDCTablebodycopy"/>
            </w:pPr>
            <w:r>
              <w:t>2</w:t>
            </w:r>
          </w:p>
        </w:tc>
        <w:tc>
          <w:tcPr>
            <w:tcW w:w="402" w:type="pct"/>
            <w:shd w:val="clear" w:color="auto" w:fill="FFFFFF" w:themeFill="background1"/>
          </w:tcPr>
          <w:p w14:paraId="51ACF776" w14:textId="77777777" w:rsidR="00F332F5" w:rsidRDefault="00F332F5" w:rsidP="00F332F5">
            <w:pPr>
              <w:pStyle w:val="12MDCTablebodycopy"/>
            </w:pPr>
          </w:p>
        </w:tc>
      </w:tr>
      <w:tr w:rsidR="00AA6578" w14:paraId="233F4CC1" w14:textId="77777777" w:rsidTr="00FE5A9D">
        <w:tc>
          <w:tcPr>
            <w:tcW w:w="2369" w:type="pct"/>
            <w:shd w:val="clear" w:color="auto" w:fill="FFFFFF" w:themeFill="background1"/>
          </w:tcPr>
          <w:p w14:paraId="5AA92A52" w14:textId="38FD94CA" w:rsidR="00AA6578" w:rsidRDefault="00AA6578" w:rsidP="00F332F5">
            <w:pPr>
              <w:pStyle w:val="12MDCTablebodycopy"/>
            </w:pPr>
            <w:r>
              <w:t xml:space="preserve">Riversdale Beach </w:t>
            </w:r>
          </w:p>
        </w:tc>
        <w:tc>
          <w:tcPr>
            <w:tcW w:w="1037" w:type="pct"/>
            <w:shd w:val="clear" w:color="auto" w:fill="FFFFFF" w:themeFill="background1"/>
          </w:tcPr>
          <w:p w14:paraId="26C96914" w14:textId="37990C28" w:rsidR="00AA6578" w:rsidRDefault="00AA6578" w:rsidP="00F332F5">
            <w:pPr>
              <w:pStyle w:val="12MDCTablebodycopy"/>
            </w:pPr>
          </w:p>
        </w:tc>
        <w:tc>
          <w:tcPr>
            <w:tcW w:w="414" w:type="pct"/>
            <w:shd w:val="clear" w:color="auto" w:fill="FFFFFF" w:themeFill="background1"/>
          </w:tcPr>
          <w:p w14:paraId="17D0DD37" w14:textId="20495044" w:rsidR="00AA6578" w:rsidRDefault="00AA6578" w:rsidP="00F332F5">
            <w:pPr>
              <w:pStyle w:val="12MDCTablebodycopy"/>
            </w:pPr>
          </w:p>
        </w:tc>
        <w:tc>
          <w:tcPr>
            <w:tcW w:w="380" w:type="pct"/>
            <w:shd w:val="clear" w:color="auto" w:fill="FFFFFF" w:themeFill="background1"/>
          </w:tcPr>
          <w:p w14:paraId="42C33C41" w14:textId="74F96FF7" w:rsidR="00AA6578" w:rsidRDefault="00AA6578" w:rsidP="00F332F5">
            <w:pPr>
              <w:pStyle w:val="12MDCTablebodycopy"/>
            </w:pPr>
          </w:p>
        </w:tc>
        <w:tc>
          <w:tcPr>
            <w:tcW w:w="398" w:type="pct"/>
            <w:shd w:val="clear" w:color="auto" w:fill="FFFFFF" w:themeFill="background1"/>
          </w:tcPr>
          <w:p w14:paraId="56EB6912" w14:textId="324DFD41" w:rsidR="00AA6578" w:rsidRDefault="00AA6578" w:rsidP="00F332F5">
            <w:pPr>
              <w:pStyle w:val="12MDCTablebodycopy"/>
            </w:pPr>
          </w:p>
        </w:tc>
        <w:tc>
          <w:tcPr>
            <w:tcW w:w="402" w:type="pct"/>
            <w:shd w:val="clear" w:color="auto" w:fill="FFFFFF" w:themeFill="background1"/>
          </w:tcPr>
          <w:p w14:paraId="202AC11E" w14:textId="77777777" w:rsidR="00AA6578" w:rsidRDefault="00AA6578" w:rsidP="00F332F5">
            <w:pPr>
              <w:pStyle w:val="12MDCTablebodycopy"/>
            </w:pPr>
          </w:p>
        </w:tc>
      </w:tr>
      <w:tr w:rsidR="00AA6578" w14:paraId="6C1530C5" w14:textId="77777777" w:rsidTr="00FE5A9D">
        <w:tc>
          <w:tcPr>
            <w:tcW w:w="2369" w:type="pct"/>
            <w:shd w:val="clear" w:color="auto" w:fill="FFFFFF" w:themeFill="background1"/>
          </w:tcPr>
          <w:p w14:paraId="4ED98D7E" w14:textId="3BE3EED4" w:rsidR="00AA6578" w:rsidRDefault="00AA6578" w:rsidP="00AA6578">
            <w:pPr>
              <w:pStyle w:val="12MDCTablebodycopy"/>
              <w:numPr>
                <w:ilvl w:val="0"/>
                <w:numId w:val="48"/>
              </w:numPr>
            </w:pPr>
            <w:r>
              <w:t>North</w:t>
            </w:r>
          </w:p>
        </w:tc>
        <w:tc>
          <w:tcPr>
            <w:tcW w:w="1037" w:type="pct"/>
            <w:shd w:val="clear" w:color="auto" w:fill="FFFFFF" w:themeFill="background1"/>
          </w:tcPr>
          <w:p w14:paraId="0B15EDDF" w14:textId="29D86EEB" w:rsidR="00AA6578" w:rsidRDefault="00AA6578" w:rsidP="00AA6578">
            <w:pPr>
              <w:pStyle w:val="12MDCTablebodycopy"/>
            </w:pPr>
            <w:r>
              <w:t xml:space="preserve">24 </w:t>
            </w:r>
            <w:r w:rsidR="0092198F">
              <w:t>H</w:t>
            </w:r>
            <w:r>
              <w:t>ours</w:t>
            </w:r>
          </w:p>
        </w:tc>
        <w:tc>
          <w:tcPr>
            <w:tcW w:w="414" w:type="pct"/>
            <w:shd w:val="clear" w:color="auto" w:fill="FFFFFF" w:themeFill="background1"/>
          </w:tcPr>
          <w:p w14:paraId="63534858" w14:textId="6557AF89" w:rsidR="00AA6578" w:rsidRDefault="00AA6578" w:rsidP="00AA6578">
            <w:pPr>
              <w:pStyle w:val="12MDCTablebodycopy"/>
            </w:pPr>
            <w:r>
              <w:t>1</w:t>
            </w:r>
          </w:p>
        </w:tc>
        <w:tc>
          <w:tcPr>
            <w:tcW w:w="380" w:type="pct"/>
            <w:shd w:val="clear" w:color="auto" w:fill="FFFFFF" w:themeFill="background1"/>
          </w:tcPr>
          <w:p w14:paraId="0D0B4AFD" w14:textId="6FF6149A" w:rsidR="00AA6578" w:rsidRDefault="00AA6578" w:rsidP="00AA6578">
            <w:pPr>
              <w:pStyle w:val="12MDCTablebodycopy"/>
            </w:pPr>
            <w:r>
              <w:t>3</w:t>
            </w:r>
          </w:p>
        </w:tc>
        <w:tc>
          <w:tcPr>
            <w:tcW w:w="398" w:type="pct"/>
            <w:shd w:val="clear" w:color="auto" w:fill="FFFFFF" w:themeFill="background1"/>
          </w:tcPr>
          <w:p w14:paraId="0548786C" w14:textId="4E813F1F" w:rsidR="00AA6578" w:rsidRDefault="00AA6578" w:rsidP="00AA6578">
            <w:pPr>
              <w:pStyle w:val="12MDCTablebodycopy"/>
            </w:pPr>
            <w:r>
              <w:t>2</w:t>
            </w:r>
          </w:p>
        </w:tc>
        <w:tc>
          <w:tcPr>
            <w:tcW w:w="402" w:type="pct"/>
            <w:shd w:val="clear" w:color="auto" w:fill="FFFFFF" w:themeFill="background1"/>
          </w:tcPr>
          <w:p w14:paraId="484076AA" w14:textId="77777777" w:rsidR="00AA6578" w:rsidRDefault="00AA6578" w:rsidP="00AA6578">
            <w:pPr>
              <w:pStyle w:val="12MDCTablebodycopy"/>
            </w:pPr>
          </w:p>
        </w:tc>
      </w:tr>
      <w:tr w:rsidR="00AA6578" w14:paraId="2E4AD68E" w14:textId="77777777" w:rsidTr="00FE5A9D">
        <w:tc>
          <w:tcPr>
            <w:tcW w:w="2369" w:type="pct"/>
            <w:shd w:val="clear" w:color="auto" w:fill="FFFFFF" w:themeFill="background1"/>
          </w:tcPr>
          <w:p w14:paraId="1E21B1F8" w14:textId="527907D0" w:rsidR="00AA6578" w:rsidRDefault="00EF5F2B" w:rsidP="00EF5F2B">
            <w:pPr>
              <w:pStyle w:val="12MDCTablebodycopy"/>
              <w:numPr>
                <w:ilvl w:val="0"/>
                <w:numId w:val="48"/>
              </w:numPr>
            </w:pPr>
            <w:r>
              <w:t>South</w:t>
            </w:r>
          </w:p>
        </w:tc>
        <w:tc>
          <w:tcPr>
            <w:tcW w:w="1037" w:type="pct"/>
            <w:shd w:val="clear" w:color="auto" w:fill="FFFFFF" w:themeFill="background1"/>
          </w:tcPr>
          <w:p w14:paraId="0DB5409A" w14:textId="360338BF" w:rsidR="00AA6578" w:rsidRDefault="00EF5F2B" w:rsidP="00AA6578">
            <w:pPr>
              <w:pStyle w:val="12MDCTablebodycopy"/>
            </w:pPr>
            <w:r>
              <w:t>24 Hours</w:t>
            </w:r>
          </w:p>
        </w:tc>
        <w:tc>
          <w:tcPr>
            <w:tcW w:w="414" w:type="pct"/>
            <w:shd w:val="clear" w:color="auto" w:fill="FFFFFF" w:themeFill="background1"/>
          </w:tcPr>
          <w:p w14:paraId="7D7C0EB0" w14:textId="77777777" w:rsidR="00AA6578" w:rsidRDefault="00AA6578" w:rsidP="00AA6578">
            <w:pPr>
              <w:pStyle w:val="12MDCTablebodycopy"/>
            </w:pPr>
          </w:p>
        </w:tc>
        <w:tc>
          <w:tcPr>
            <w:tcW w:w="380" w:type="pct"/>
            <w:shd w:val="clear" w:color="auto" w:fill="FFFFFF" w:themeFill="background1"/>
          </w:tcPr>
          <w:p w14:paraId="1B4C5F5D" w14:textId="34A4CD68" w:rsidR="00AA6578" w:rsidRDefault="00EF5F2B" w:rsidP="00AA6578">
            <w:pPr>
              <w:pStyle w:val="12MDCTablebodycopy"/>
            </w:pPr>
            <w:r>
              <w:t>3</w:t>
            </w:r>
          </w:p>
        </w:tc>
        <w:tc>
          <w:tcPr>
            <w:tcW w:w="398" w:type="pct"/>
            <w:shd w:val="clear" w:color="auto" w:fill="FFFFFF" w:themeFill="background1"/>
          </w:tcPr>
          <w:p w14:paraId="5BF33C23" w14:textId="77777777" w:rsidR="00AA6578" w:rsidRDefault="00AA6578" w:rsidP="00AA6578">
            <w:pPr>
              <w:pStyle w:val="12MDCTablebodycopy"/>
            </w:pPr>
          </w:p>
        </w:tc>
        <w:tc>
          <w:tcPr>
            <w:tcW w:w="402" w:type="pct"/>
            <w:shd w:val="clear" w:color="auto" w:fill="FFFFFF" w:themeFill="background1"/>
          </w:tcPr>
          <w:p w14:paraId="1D570440" w14:textId="3168D657" w:rsidR="00AA6578" w:rsidRDefault="00EF5F2B" w:rsidP="00AA6578">
            <w:pPr>
              <w:pStyle w:val="12MDCTablebodycopy"/>
            </w:pPr>
            <w:r>
              <w:t>A</w:t>
            </w:r>
          </w:p>
        </w:tc>
      </w:tr>
      <w:tr w:rsidR="00AA6578" w14:paraId="40EC5885" w14:textId="77777777" w:rsidTr="00FE5A9D">
        <w:tc>
          <w:tcPr>
            <w:tcW w:w="2369" w:type="pct"/>
            <w:shd w:val="clear" w:color="auto" w:fill="FFFFFF" w:themeFill="background1"/>
          </w:tcPr>
          <w:p w14:paraId="65CF90DD" w14:textId="2374A765" w:rsidR="00AA6578" w:rsidRDefault="00EF5F2B" w:rsidP="00AA6578">
            <w:pPr>
              <w:pStyle w:val="12MDCTablebodycopy"/>
            </w:pPr>
            <w:r w:rsidRPr="00EF5F2B">
              <w:t>Surf Life Saving Club Riversdale Beach</w:t>
            </w:r>
          </w:p>
        </w:tc>
        <w:tc>
          <w:tcPr>
            <w:tcW w:w="1037" w:type="pct"/>
            <w:shd w:val="clear" w:color="auto" w:fill="FFFFFF" w:themeFill="background1"/>
          </w:tcPr>
          <w:p w14:paraId="66F556A9" w14:textId="08CD8EFE" w:rsidR="00AA6578" w:rsidRDefault="00EF5F2B" w:rsidP="00AA6578">
            <w:pPr>
              <w:pStyle w:val="12MDCTablebodycopy"/>
            </w:pPr>
            <w:r>
              <w:t>As required</w:t>
            </w:r>
          </w:p>
        </w:tc>
        <w:tc>
          <w:tcPr>
            <w:tcW w:w="414" w:type="pct"/>
            <w:shd w:val="clear" w:color="auto" w:fill="FFFFFF" w:themeFill="background1"/>
          </w:tcPr>
          <w:p w14:paraId="6D0A6C35" w14:textId="50F3612B" w:rsidR="00AA6578" w:rsidRDefault="00EF5F2B" w:rsidP="00AA6578">
            <w:pPr>
              <w:pStyle w:val="12MDCTablebodycopy"/>
            </w:pPr>
            <w:r>
              <w:t>1</w:t>
            </w:r>
          </w:p>
        </w:tc>
        <w:tc>
          <w:tcPr>
            <w:tcW w:w="380" w:type="pct"/>
            <w:shd w:val="clear" w:color="auto" w:fill="FFFFFF" w:themeFill="background1"/>
          </w:tcPr>
          <w:p w14:paraId="43E60CCA" w14:textId="23E38DFF" w:rsidR="00AA6578" w:rsidRDefault="00EF5F2B" w:rsidP="00AA6578">
            <w:pPr>
              <w:pStyle w:val="12MDCTablebodycopy"/>
            </w:pPr>
            <w:r>
              <w:t>6</w:t>
            </w:r>
          </w:p>
        </w:tc>
        <w:tc>
          <w:tcPr>
            <w:tcW w:w="398" w:type="pct"/>
            <w:shd w:val="clear" w:color="auto" w:fill="FFFFFF" w:themeFill="background1"/>
          </w:tcPr>
          <w:p w14:paraId="6B856BA2" w14:textId="6BCB42F4" w:rsidR="00AA6578" w:rsidRDefault="00EF5F2B" w:rsidP="00AA6578">
            <w:pPr>
              <w:pStyle w:val="12MDCTablebodycopy"/>
            </w:pPr>
            <w:r>
              <w:t>6</w:t>
            </w:r>
          </w:p>
        </w:tc>
        <w:tc>
          <w:tcPr>
            <w:tcW w:w="402" w:type="pct"/>
            <w:shd w:val="clear" w:color="auto" w:fill="FFFFFF" w:themeFill="background1"/>
          </w:tcPr>
          <w:p w14:paraId="787F2647" w14:textId="6FD48A3E" w:rsidR="00AA6578" w:rsidRDefault="00EF5F2B" w:rsidP="00AA6578">
            <w:pPr>
              <w:pStyle w:val="12MDCTablebodycopy"/>
            </w:pPr>
            <w:r>
              <w:t>A</w:t>
            </w:r>
          </w:p>
        </w:tc>
      </w:tr>
      <w:tr w:rsidR="00EF5F2B" w14:paraId="1A3309FE" w14:textId="77777777" w:rsidTr="00FE5A9D">
        <w:tc>
          <w:tcPr>
            <w:tcW w:w="2369" w:type="pct"/>
            <w:shd w:val="clear" w:color="auto" w:fill="FFFFFF" w:themeFill="background1"/>
          </w:tcPr>
          <w:p w14:paraId="0114DF40" w14:textId="3FE89529" w:rsidR="00EF5F2B" w:rsidRPr="00EF5F2B" w:rsidRDefault="0092198F" w:rsidP="00AA6578">
            <w:pPr>
              <w:pStyle w:val="12MDCTablebodycopy"/>
            </w:pPr>
            <w:r w:rsidRPr="0092198F">
              <w:t>Bannister St Toilets Masterton</w:t>
            </w:r>
          </w:p>
        </w:tc>
        <w:tc>
          <w:tcPr>
            <w:tcW w:w="1037" w:type="pct"/>
            <w:shd w:val="clear" w:color="auto" w:fill="FFFFFF" w:themeFill="background1"/>
          </w:tcPr>
          <w:p w14:paraId="18C553A6" w14:textId="2855C474" w:rsidR="00EF5F2B" w:rsidRDefault="0092198F" w:rsidP="00AA6578">
            <w:pPr>
              <w:pStyle w:val="12MDCTablebodycopy"/>
            </w:pPr>
            <w:r>
              <w:t>24 Hours</w:t>
            </w:r>
          </w:p>
        </w:tc>
        <w:tc>
          <w:tcPr>
            <w:tcW w:w="414" w:type="pct"/>
            <w:shd w:val="clear" w:color="auto" w:fill="FFFFFF" w:themeFill="background1"/>
          </w:tcPr>
          <w:p w14:paraId="6526C006" w14:textId="4DDFEF87" w:rsidR="00EF5F2B" w:rsidRDefault="0092198F" w:rsidP="00AA6578">
            <w:pPr>
              <w:pStyle w:val="12MDCTablebodycopy"/>
            </w:pPr>
            <w:r>
              <w:t>3</w:t>
            </w:r>
          </w:p>
        </w:tc>
        <w:tc>
          <w:tcPr>
            <w:tcW w:w="380" w:type="pct"/>
            <w:shd w:val="clear" w:color="auto" w:fill="FFFFFF" w:themeFill="background1"/>
          </w:tcPr>
          <w:p w14:paraId="1AA19EC8" w14:textId="22F4DBAC" w:rsidR="00EF5F2B" w:rsidRDefault="0092198F" w:rsidP="00AA6578">
            <w:pPr>
              <w:pStyle w:val="12MDCTablebodycopy"/>
            </w:pPr>
            <w:r>
              <w:t>6</w:t>
            </w:r>
          </w:p>
        </w:tc>
        <w:tc>
          <w:tcPr>
            <w:tcW w:w="398" w:type="pct"/>
            <w:shd w:val="clear" w:color="auto" w:fill="FFFFFF" w:themeFill="background1"/>
          </w:tcPr>
          <w:p w14:paraId="45550C5D" w14:textId="269C0FDB" w:rsidR="00EF5F2B" w:rsidRDefault="0092198F" w:rsidP="00AA6578">
            <w:pPr>
              <w:pStyle w:val="12MDCTablebodycopy"/>
            </w:pPr>
            <w:r>
              <w:t>6</w:t>
            </w:r>
          </w:p>
        </w:tc>
        <w:tc>
          <w:tcPr>
            <w:tcW w:w="402" w:type="pct"/>
            <w:shd w:val="clear" w:color="auto" w:fill="FFFFFF" w:themeFill="background1"/>
          </w:tcPr>
          <w:p w14:paraId="6AC81DFB" w14:textId="4C190B24" w:rsidR="00EF5F2B" w:rsidRDefault="0092198F" w:rsidP="00AA6578">
            <w:pPr>
              <w:pStyle w:val="12MDCTablebodycopy"/>
            </w:pPr>
            <w:r>
              <w:t>A</w:t>
            </w:r>
          </w:p>
        </w:tc>
      </w:tr>
      <w:tr w:rsidR="00FE5A9D" w14:paraId="4D98D3BD" w14:textId="77777777" w:rsidTr="00FE5A9D">
        <w:tc>
          <w:tcPr>
            <w:tcW w:w="2369" w:type="pct"/>
            <w:shd w:val="clear" w:color="auto" w:fill="FFFFFF" w:themeFill="background1"/>
          </w:tcPr>
          <w:p w14:paraId="03AE37E5" w14:textId="68D46892" w:rsidR="00FE5A9D" w:rsidRPr="0092198F" w:rsidRDefault="00B73E9E" w:rsidP="00AA6578">
            <w:pPr>
              <w:pStyle w:val="12MDCTablebodycopy"/>
            </w:pPr>
            <w:r>
              <w:t xml:space="preserve">Harley Street </w:t>
            </w:r>
            <w:r w:rsidR="007A734E">
              <w:t>Toilets</w:t>
            </w:r>
          </w:p>
        </w:tc>
        <w:tc>
          <w:tcPr>
            <w:tcW w:w="1037" w:type="pct"/>
            <w:shd w:val="clear" w:color="auto" w:fill="FFFFFF" w:themeFill="background1"/>
          </w:tcPr>
          <w:p w14:paraId="6B7EFDCF" w14:textId="77777777" w:rsidR="007A734E" w:rsidRDefault="007A734E" w:rsidP="007A734E">
            <w:pPr>
              <w:pStyle w:val="12MDCTablebodycopy"/>
            </w:pPr>
            <w:r>
              <w:t>Winter 8am-5pm</w:t>
            </w:r>
          </w:p>
          <w:p w14:paraId="01DBDD3F" w14:textId="77777777" w:rsidR="007A734E" w:rsidRDefault="007A734E" w:rsidP="007A734E">
            <w:pPr>
              <w:pStyle w:val="12MDCTablebodycopy"/>
            </w:pPr>
            <w:r>
              <w:t>Summer 8am-7pm</w:t>
            </w:r>
          </w:p>
          <w:p w14:paraId="4DA2FB78" w14:textId="77777777" w:rsidR="00FE5A9D" w:rsidRDefault="00FE5A9D" w:rsidP="00AA6578">
            <w:pPr>
              <w:pStyle w:val="12MDCTablebodycopy"/>
            </w:pPr>
          </w:p>
        </w:tc>
        <w:tc>
          <w:tcPr>
            <w:tcW w:w="414" w:type="pct"/>
            <w:shd w:val="clear" w:color="auto" w:fill="FFFFFF" w:themeFill="background1"/>
          </w:tcPr>
          <w:p w14:paraId="00961C0A" w14:textId="77777777" w:rsidR="00FE5A9D" w:rsidRDefault="00FE5A9D" w:rsidP="00AA6578">
            <w:pPr>
              <w:pStyle w:val="12MDCTablebodycopy"/>
            </w:pPr>
          </w:p>
        </w:tc>
        <w:tc>
          <w:tcPr>
            <w:tcW w:w="380" w:type="pct"/>
            <w:shd w:val="clear" w:color="auto" w:fill="FFFFFF" w:themeFill="background1"/>
          </w:tcPr>
          <w:p w14:paraId="19BE5F43" w14:textId="6657D2FD" w:rsidR="00FE5A9D" w:rsidRDefault="007A734E" w:rsidP="00AA6578">
            <w:pPr>
              <w:pStyle w:val="12MDCTablebodycopy"/>
            </w:pPr>
            <w:r>
              <w:t>2</w:t>
            </w:r>
          </w:p>
        </w:tc>
        <w:tc>
          <w:tcPr>
            <w:tcW w:w="398" w:type="pct"/>
            <w:shd w:val="clear" w:color="auto" w:fill="FFFFFF" w:themeFill="background1"/>
          </w:tcPr>
          <w:p w14:paraId="37594696" w14:textId="52462008" w:rsidR="00FE5A9D" w:rsidRDefault="007A734E" w:rsidP="00AA6578">
            <w:pPr>
              <w:pStyle w:val="12MDCTablebodycopy"/>
            </w:pPr>
            <w:r>
              <w:t>2</w:t>
            </w:r>
          </w:p>
        </w:tc>
        <w:tc>
          <w:tcPr>
            <w:tcW w:w="402" w:type="pct"/>
            <w:shd w:val="clear" w:color="auto" w:fill="FFFFFF" w:themeFill="background1"/>
          </w:tcPr>
          <w:p w14:paraId="76F5C523" w14:textId="6747B0DD" w:rsidR="00FE5A9D" w:rsidRDefault="007A734E" w:rsidP="00AA6578">
            <w:pPr>
              <w:pStyle w:val="12MDCTablebodycopy"/>
            </w:pPr>
            <w:r>
              <w:t>A</w:t>
            </w:r>
          </w:p>
        </w:tc>
      </w:tr>
      <w:tr w:rsidR="0092198F" w14:paraId="4265DB94" w14:textId="77777777" w:rsidTr="00FE5A9D">
        <w:tc>
          <w:tcPr>
            <w:tcW w:w="2369" w:type="pct"/>
            <w:shd w:val="clear" w:color="auto" w:fill="FFFFFF" w:themeFill="background1"/>
          </w:tcPr>
          <w:p w14:paraId="63316051" w14:textId="33E5122F" w:rsidR="0092198F" w:rsidRPr="0092198F" w:rsidRDefault="0092198F" w:rsidP="00AA6578">
            <w:pPr>
              <w:pStyle w:val="12MDCTablebodycopy"/>
            </w:pPr>
            <w:r>
              <w:t>Tinui Store, Tinui</w:t>
            </w:r>
          </w:p>
        </w:tc>
        <w:tc>
          <w:tcPr>
            <w:tcW w:w="1037" w:type="pct"/>
            <w:shd w:val="clear" w:color="auto" w:fill="FFFFFF" w:themeFill="background1"/>
          </w:tcPr>
          <w:p w14:paraId="7848E0EF" w14:textId="32D7CCB7" w:rsidR="0092198F" w:rsidRDefault="0092198F" w:rsidP="00AA6578">
            <w:pPr>
              <w:pStyle w:val="12MDCTablebodycopy"/>
            </w:pPr>
            <w:r>
              <w:t>Store Hours Mon-Fri</w:t>
            </w:r>
          </w:p>
        </w:tc>
        <w:tc>
          <w:tcPr>
            <w:tcW w:w="414" w:type="pct"/>
            <w:shd w:val="clear" w:color="auto" w:fill="FFFFFF" w:themeFill="background1"/>
          </w:tcPr>
          <w:p w14:paraId="1EEA250A" w14:textId="77777777" w:rsidR="0092198F" w:rsidRDefault="0092198F" w:rsidP="00AA6578">
            <w:pPr>
              <w:pStyle w:val="12MDCTablebodycopy"/>
            </w:pPr>
          </w:p>
        </w:tc>
        <w:tc>
          <w:tcPr>
            <w:tcW w:w="380" w:type="pct"/>
            <w:shd w:val="clear" w:color="auto" w:fill="FFFFFF" w:themeFill="background1"/>
          </w:tcPr>
          <w:p w14:paraId="179BBFFC" w14:textId="1BD55F66" w:rsidR="0092198F" w:rsidRDefault="0092198F" w:rsidP="00AA6578">
            <w:pPr>
              <w:pStyle w:val="12MDCTablebodycopy"/>
            </w:pPr>
            <w:r>
              <w:t>1</w:t>
            </w:r>
          </w:p>
        </w:tc>
        <w:tc>
          <w:tcPr>
            <w:tcW w:w="398" w:type="pct"/>
            <w:shd w:val="clear" w:color="auto" w:fill="FFFFFF" w:themeFill="background1"/>
          </w:tcPr>
          <w:p w14:paraId="4D20E7BC" w14:textId="77777777" w:rsidR="0092198F" w:rsidRDefault="0092198F" w:rsidP="00AA6578">
            <w:pPr>
              <w:pStyle w:val="12MDCTablebodycopy"/>
            </w:pPr>
          </w:p>
        </w:tc>
        <w:tc>
          <w:tcPr>
            <w:tcW w:w="402" w:type="pct"/>
            <w:shd w:val="clear" w:color="auto" w:fill="FFFFFF" w:themeFill="background1"/>
          </w:tcPr>
          <w:p w14:paraId="0266F230" w14:textId="77777777" w:rsidR="0092198F" w:rsidRDefault="0092198F" w:rsidP="00AA6578">
            <w:pPr>
              <w:pStyle w:val="12MDCTablebodycopy"/>
            </w:pPr>
          </w:p>
        </w:tc>
      </w:tr>
      <w:tr w:rsidR="0092198F" w14:paraId="2A891488" w14:textId="77777777" w:rsidTr="00FE5A9D">
        <w:tc>
          <w:tcPr>
            <w:tcW w:w="2369" w:type="pct"/>
            <w:shd w:val="clear" w:color="auto" w:fill="FFFFFF" w:themeFill="background1"/>
          </w:tcPr>
          <w:p w14:paraId="57653448" w14:textId="5FE7B155" w:rsidR="0092198F" w:rsidRDefault="00BD0FB4" w:rsidP="00AA6578">
            <w:pPr>
              <w:pStyle w:val="12MDCTablebodycopy"/>
            </w:pPr>
            <w:r w:rsidRPr="00BD0FB4">
              <w:t>Clarkes Domain</w:t>
            </w:r>
            <w:r>
              <w:t xml:space="preserve">, </w:t>
            </w:r>
            <w:r w:rsidRPr="00BD0FB4">
              <w:t>Mauriceville</w:t>
            </w:r>
          </w:p>
        </w:tc>
        <w:tc>
          <w:tcPr>
            <w:tcW w:w="1037" w:type="pct"/>
            <w:shd w:val="clear" w:color="auto" w:fill="FFFFFF" w:themeFill="background1"/>
          </w:tcPr>
          <w:p w14:paraId="609387B2" w14:textId="5338408C" w:rsidR="0092198F" w:rsidRDefault="00BD0FB4" w:rsidP="00AA6578">
            <w:pPr>
              <w:pStyle w:val="12MDCTablebodycopy"/>
            </w:pPr>
            <w:r>
              <w:t>As required</w:t>
            </w:r>
          </w:p>
        </w:tc>
        <w:tc>
          <w:tcPr>
            <w:tcW w:w="414" w:type="pct"/>
            <w:shd w:val="clear" w:color="auto" w:fill="FFFFFF" w:themeFill="background1"/>
          </w:tcPr>
          <w:p w14:paraId="16C993D4" w14:textId="301115C0" w:rsidR="0092198F" w:rsidRDefault="00BD0FB4" w:rsidP="00AA6578">
            <w:pPr>
              <w:pStyle w:val="12MDCTablebodycopy"/>
            </w:pPr>
            <w:r>
              <w:t>1</w:t>
            </w:r>
          </w:p>
        </w:tc>
        <w:tc>
          <w:tcPr>
            <w:tcW w:w="380" w:type="pct"/>
            <w:shd w:val="clear" w:color="auto" w:fill="FFFFFF" w:themeFill="background1"/>
          </w:tcPr>
          <w:p w14:paraId="4E38EF87" w14:textId="1A7C26E4" w:rsidR="0092198F" w:rsidRDefault="00BD0FB4" w:rsidP="00AA6578">
            <w:pPr>
              <w:pStyle w:val="12MDCTablebodycopy"/>
            </w:pPr>
            <w:r>
              <w:t>3</w:t>
            </w:r>
          </w:p>
        </w:tc>
        <w:tc>
          <w:tcPr>
            <w:tcW w:w="398" w:type="pct"/>
            <w:shd w:val="clear" w:color="auto" w:fill="FFFFFF" w:themeFill="background1"/>
          </w:tcPr>
          <w:p w14:paraId="7949DAC4" w14:textId="27ECBEE3" w:rsidR="0092198F" w:rsidRDefault="00BD0FB4" w:rsidP="00AA6578">
            <w:pPr>
              <w:pStyle w:val="12MDCTablebodycopy"/>
            </w:pPr>
            <w:r>
              <w:t>2</w:t>
            </w:r>
          </w:p>
        </w:tc>
        <w:tc>
          <w:tcPr>
            <w:tcW w:w="402" w:type="pct"/>
            <w:shd w:val="clear" w:color="auto" w:fill="FFFFFF" w:themeFill="background1"/>
          </w:tcPr>
          <w:p w14:paraId="215A9168" w14:textId="77777777" w:rsidR="0092198F" w:rsidRDefault="0092198F" w:rsidP="00AA6578">
            <w:pPr>
              <w:pStyle w:val="12MDCTablebodycopy"/>
            </w:pPr>
          </w:p>
        </w:tc>
      </w:tr>
      <w:tr w:rsidR="00BD0FB4" w14:paraId="5DFE5D28" w14:textId="77777777" w:rsidTr="00FE5A9D">
        <w:tc>
          <w:tcPr>
            <w:tcW w:w="2369" w:type="pct"/>
            <w:shd w:val="clear" w:color="auto" w:fill="FFFFFF" w:themeFill="background1"/>
          </w:tcPr>
          <w:p w14:paraId="05B5E6BD" w14:textId="78CEEB2C" w:rsidR="00BD0FB4" w:rsidRPr="00BD0FB4" w:rsidRDefault="00BD0FB4" w:rsidP="00AA6578">
            <w:pPr>
              <w:pStyle w:val="12MDCTablebodycopy"/>
              <w:rPr>
                <w:b/>
                <w:bCs/>
              </w:rPr>
            </w:pPr>
            <w:r w:rsidRPr="00BD0FB4">
              <w:rPr>
                <w:b/>
                <w:bCs/>
              </w:rPr>
              <w:t>Total</w:t>
            </w:r>
          </w:p>
        </w:tc>
        <w:tc>
          <w:tcPr>
            <w:tcW w:w="1037" w:type="pct"/>
            <w:shd w:val="clear" w:color="auto" w:fill="FFFFFF" w:themeFill="background1"/>
          </w:tcPr>
          <w:p w14:paraId="2E618F58" w14:textId="77777777" w:rsidR="00BD0FB4" w:rsidRPr="00BD0FB4" w:rsidRDefault="00BD0FB4" w:rsidP="00AA6578">
            <w:pPr>
              <w:pStyle w:val="12MDCTablebodycopy"/>
              <w:rPr>
                <w:b/>
                <w:bCs/>
              </w:rPr>
            </w:pPr>
          </w:p>
        </w:tc>
        <w:tc>
          <w:tcPr>
            <w:tcW w:w="414" w:type="pct"/>
            <w:shd w:val="clear" w:color="auto" w:fill="FFFFFF" w:themeFill="background1"/>
          </w:tcPr>
          <w:p w14:paraId="6FC4DCA9" w14:textId="3F3F027D" w:rsidR="00BD0FB4" w:rsidRPr="00BD0FB4" w:rsidRDefault="00BD0FB4" w:rsidP="00AA6578">
            <w:pPr>
              <w:pStyle w:val="12MDCTablebodycopy"/>
              <w:rPr>
                <w:b/>
                <w:bCs/>
              </w:rPr>
            </w:pPr>
            <w:r w:rsidRPr="00BD0FB4">
              <w:rPr>
                <w:b/>
                <w:bCs/>
              </w:rPr>
              <w:t>2</w:t>
            </w:r>
            <w:r w:rsidR="00813C99">
              <w:rPr>
                <w:b/>
                <w:bCs/>
              </w:rPr>
              <w:t>2</w:t>
            </w:r>
          </w:p>
        </w:tc>
        <w:tc>
          <w:tcPr>
            <w:tcW w:w="380" w:type="pct"/>
            <w:shd w:val="clear" w:color="auto" w:fill="FFFFFF" w:themeFill="background1"/>
          </w:tcPr>
          <w:p w14:paraId="6E523A59" w14:textId="1A8E1B62" w:rsidR="00BD0FB4" w:rsidRPr="00BD0FB4" w:rsidRDefault="00BD0FB4" w:rsidP="00AA6578">
            <w:pPr>
              <w:pStyle w:val="12MDCTablebodycopy"/>
              <w:rPr>
                <w:b/>
                <w:bCs/>
              </w:rPr>
            </w:pPr>
            <w:r w:rsidRPr="00BD0FB4">
              <w:rPr>
                <w:b/>
                <w:bCs/>
              </w:rPr>
              <w:t>65</w:t>
            </w:r>
          </w:p>
        </w:tc>
        <w:tc>
          <w:tcPr>
            <w:tcW w:w="398" w:type="pct"/>
            <w:shd w:val="clear" w:color="auto" w:fill="FFFFFF" w:themeFill="background1"/>
          </w:tcPr>
          <w:p w14:paraId="63956B61" w14:textId="6294CADE" w:rsidR="00BD0FB4" w:rsidRPr="00BD0FB4" w:rsidRDefault="00813C99" w:rsidP="00AA6578">
            <w:pPr>
              <w:pStyle w:val="12MDCTablebodycopy"/>
              <w:rPr>
                <w:b/>
                <w:bCs/>
              </w:rPr>
            </w:pPr>
            <w:r>
              <w:rPr>
                <w:b/>
                <w:bCs/>
              </w:rPr>
              <w:t>48</w:t>
            </w:r>
          </w:p>
        </w:tc>
        <w:tc>
          <w:tcPr>
            <w:tcW w:w="402" w:type="pct"/>
            <w:shd w:val="clear" w:color="auto" w:fill="FFFFFF" w:themeFill="background1"/>
          </w:tcPr>
          <w:p w14:paraId="76455C99" w14:textId="77777777" w:rsidR="00BD0FB4" w:rsidRPr="00BD0FB4" w:rsidRDefault="00BD0FB4" w:rsidP="00AA6578">
            <w:pPr>
              <w:pStyle w:val="12MDCTablebodycopy"/>
              <w:rPr>
                <w:b/>
                <w:bCs/>
              </w:rPr>
            </w:pPr>
          </w:p>
        </w:tc>
      </w:tr>
    </w:tbl>
    <w:p w14:paraId="67FE016F" w14:textId="6B7369A8" w:rsidR="00C86FF0" w:rsidRPr="00FD3066" w:rsidRDefault="00D91747" w:rsidP="00C86FF0">
      <w:pPr>
        <w:rPr>
          <w:sz w:val="20"/>
          <w:szCs w:val="20"/>
        </w:rPr>
      </w:pPr>
      <w:r w:rsidRPr="00FD3066">
        <w:rPr>
          <w:sz w:val="20"/>
          <w:szCs w:val="20"/>
        </w:rPr>
        <w:t xml:space="preserve">*’A’ indicates that there is an accessible bathroom </w:t>
      </w:r>
      <w:r w:rsidR="00FD3066" w:rsidRPr="00FD3066">
        <w:rPr>
          <w:sz w:val="20"/>
          <w:szCs w:val="20"/>
        </w:rPr>
        <w:t xml:space="preserve">available at these facilities </w:t>
      </w:r>
    </w:p>
    <w:p w14:paraId="084981A3" w14:textId="77777777" w:rsidR="00FD3066" w:rsidRDefault="00FD3066" w:rsidP="00C86FF0"/>
    <w:p w14:paraId="7EC8802F" w14:textId="77777777" w:rsidR="00FD3066" w:rsidRPr="00FD3066" w:rsidRDefault="00FD3066" w:rsidP="00FD3066">
      <w:pPr>
        <w:rPr>
          <w:b/>
          <w:bCs/>
        </w:rPr>
      </w:pPr>
      <w:r w:rsidRPr="00FD3066">
        <w:rPr>
          <w:b/>
          <w:bCs/>
        </w:rPr>
        <w:t xml:space="preserve">Existing Quality and Adequacy of supply </w:t>
      </w:r>
    </w:p>
    <w:p w14:paraId="0734DC17" w14:textId="77777777" w:rsidR="00FD3066" w:rsidRDefault="00FD3066" w:rsidP="00FD3066"/>
    <w:p w14:paraId="6CEA94A4" w14:textId="7EE3E0D2" w:rsidR="00FD3066" w:rsidRDefault="00FD3066" w:rsidP="00FD3066">
      <w:r>
        <w:t xml:space="preserve">At the majority of facilities listed above, Masterton District Council takes full responsibility for the operation and maintenance of the service. The exception is Tinui, where a single toilet behind the store is operated by the store owners. </w:t>
      </w:r>
    </w:p>
    <w:p w14:paraId="2B60486D" w14:textId="77777777" w:rsidR="00FD3066" w:rsidRDefault="00FD3066" w:rsidP="00FD3066"/>
    <w:p w14:paraId="020C01CF" w14:textId="11EC2551" w:rsidR="00FD3066" w:rsidRDefault="00FD3066" w:rsidP="00FD3066">
      <w:r>
        <w:t>Most facilities are fairly standard apart from exceptions at Castlepoint and Riversdale, where the water supply for the toilets is from non-potable bore supplies. Where non-potable water supplies are used, this is communicated to the public through signage.</w:t>
      </w:r>
    </w:p>
    <w:p w14:paraId="25C8717B" w14:textId="77777777" w:rsidR="00FD3066" w:rsidRDefault="00FD3066" w:rsidP="00FD3066"/>
    <w:p w14:paraId="5944B9CC" w14:textId="541F21A0" w:rsidR="00687405" w:rsidRDefault="00687405" w:rsidP="00687405">
      <w:r>
        <w:t xml:space="preserve">Bannister Street toilets, situated in the central business area, are the most utilised facilities year round whereas toilets at the coastal settlements have quite significant seasonal trends. </w:t>
      </w:r>
    </w:p>
    <w:p w14:paraId="7835AA8F" w14:textId="77777777" w:rsidR="00687405" w:rsidRDefault="00687405" w:rsidP="00687405"/>
    <w:p w14:paraId="3C98A512" w14:textId="55B1703D" w:rsidR="00687405" w:rsidRDefault="00687405" w:rsidP="00687405">
      <w:r>
        <w:t xml:space="preserve">There is no anecdotal evidence to suggest that there is a shortage of public toilets in the district. However, there has been community demand for public conveniences to be placed at Riverside Cemetery. </w:t>
      </w:r>
    </w:p>
    <w:p w14:paraId="168CDB94" w14:textId="77777777" w:rsidR="00687405" w:rsidRDefault="00687405" w:rsidP="00687405"/>
    <w:p w14:paraId="470174D6" w14:textId="4959D6A9" w:rsidR="00687405" w:rsidRPr="00687405" w:rsidRDefault="00687405" w:rsidP="00687405">
      <w:pPr>
        <w:rPr>
          <w:u w:val="single"/>
        </w:rPr>
      </w:pPr>
      <w:r w:rsidRPr="00687405">
        <w:rPr>
          <w:u w:val="single"/>
        </w:rPr>
        <w:t xml:space="preserve">Maintenance </w:t>
      </w:r>
    </w:p>
    <w:p w14:paraId="3A6C17D6" w14:textId="77777777" w:rsidR="00687405" w:rsidRDefault="00687405" w:rsidP="00687405"/>
    <w:p w14:paraId="1B7FD9D0" w14:textId="77777777" w:rsidR="00434E58" w:rsidRDefault="00687405" w:rsidP="00434E58">
      <w:r>
        <w:t>Recreational Services Ltd performs all maintenance tasks as covered under the Parks and Reserves Maintenance Contract. Planned maintenance includes daily cleaning with the contractor expected to</w:t>
      </w:r>
      <w:r w:rsidR="00434E58">
        <w:t xml:space="preserve"> report any additional maintenance issues to Council for instruction. Council occasionally perform spot checks to ensure the appropriate standards are being met. </w:t>
      </w:r>
    </w:p>
    <w:p w14:paraId="18FB0852" w14:textId="77777777" w:rsidR="00434E58" w:rsidRDefault="00434E58" w:rsidP="00434E58"/>
    <w:p w14:paraId="0DA2D6E0" w14:textId="12D3BF81" w:rsidR="00FD3066" w:rsidRDefault="00434E58" w:rsidP="00434E58">
      <w:r>
        <w:t>Vandalism is not a major problem for the toilet facilities, however there have been incidents where doors have been locked from the inside prior to the occupants exiting above or below the doors. These issues tend to occur during school holidays.</w:t>
      </w:r>
    </w:p>
    <w:p w14:paraId="156094DB" w14:textId="77777777" w:rsidR="00434E58" w:rsidRDefault="00434E58" w:rsidP="00434E58"/>
    <w:p w14:paraId="421C8586" w14:textId="5F04E7A6" w:rsidR="00434E58" w:rsidRDefault="00434E58" w:rsidP="00434E58">
      <w:r w:rsidRPr="00434E58">
        <w:t>With the population of Masterton District not expected to increase rapidly, it is unlikely that any additional facilities will be required in the short term. Additional requirements are only likely if the habits of the population change or additional public areas are developed.</w:t>
      </w:r>
    </w:p>
    <w:p w14:paraId="7CA78C8D" w14:textId="31F0FD28" w:rsidR="00434E58" w:rsidRDefault="00434E58" w:rsidP="00434E58">
      <w:pPr>
        <w:pStyle w:val="05MDCBodycopy"/>
      </w:pPr>
      <w:bookmarkStart w:id="78" w:name="_Toc227247579"/>
      <w:r>
        <w:t>5.4.1.3 Solid Waste</w:t>
      </w:r>
      <w:bookmarkEnd w:id="78"/>
    </w:p>
    <w:p w14:paraId="67E8E5B0" w14:textId="2B730E0D" w:rsidR="00F21800" w:rsidRPr="008E4A70" w:rsidRDefault="00F21800" w:rsidP="00F21800">
      <w:r w:rsidRPr="008E4A70">
        <w:t>Sanitary service requirements related to Solid Waste are covered in the Wellington Region Waste Management and Minimisation Plan 20</w:t>
      </w:r>
      <w:r w:rsidR="008E4A70" w:rsidRPr="008E4A70">
        <w:t>23</w:t>
      </w:r>
      <w:r w:rsidRPr="008E4A70">
        <w:t xml:space="preserve"> - 202</w:t>
      </w:r>
      <w:r w:rsidR="008E4A70" w:rsidRPr="008E4A70">
        <w:t>9</w:t>
      </w:r>
      <w:r w:rsidRPr="008E4A70">
        <w:t xml:space="preserve"> (WRWMMP). Therefore, it is no longer a requirement to discuss solid waste matters in this document. </w:t>
      </w:r>
    </w:p>
    <w:p w14:paraId="4E0F607C" w14:textId="77777777" w:rsidR="00F21800" w:rsidRPr="008E4A70" w:rsidRDefault="00F21800" w:rsidP="00F21800"/>
    <w:p w14:paraId="1DDE4F66" w14:textId="2FB501B6" w:rsidR="00434E58" w:rsidRDefault="00F21800" w:rsidP="00F21800">
      <w:r w:rsidRPr="008E4A70">
        <w:t>Please refer to WRWMMP for further information re solid waste.</w:t>
      </w:r>
    </w:p>
    <w:p w14:paraId="62845BC9" w14:textId="1165D86D" w:rsidR="00F21800" w:rsidRDefault="00F21800" w:rsidP="00F21800">
      <w:pPr>
        <w:pStyle w:val="04MDCL3subheading"/>
      </w:pPr>
      <w:bookmarkStart w:id="79" w:name="_Toc227247580"/>
      <w:r>
        <w:t>5.4.2 Private Sanitary Services</w:t>
      </w:r>
      <w:bookmarkEnd w:id="79"/>
      <w:r>
        <w:t xml:space="preserve"> </w:t>
      </w:r>
    </w:p>
    <w:p w14:paraId="7B506719" w14:textId="717C21B8" w:rsidR="00F21800" w:rsidRDefault="00B539FF" w:rsidP="00F21800">
      <w:r w:rsidRPr="00B539FF">
        <w:t>With the limits of time and budget for this assessment only these private sanitary services have been identified.</w:t>
      </w:r>
    </w:p>
    <w:p w14:paraId="5D73A277" w14:textId="77777777" w:rsidR="00B539FF" w:rsidRDefault="00B539FF" w:rsidP="00F21800"/>
    <w:p w14:paraId="399C35C5" w14:textId="77777777" w:rsidR="008335D4" w:rsidRDefault="008335D4" w:rsidP="00F21800"/>
    <w:p w14:paraId="5B1441F7" w14:textId="77777777" w:rsidR="008335D4" w:rsidRDefault="008335D4" w:rsidP="00F21800"/>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3212"/>
        <w:gridCol w:w="3213"/>
        <w:gridCol w:w="3213"/>
      </w:tblGrid>
      <w:tr w:rsidR="00EB4BA2" w14:paraId="17598235" w14:textId="77777777" w:rsidTr="00EB4BA2">
        <w:tc>
          <w:tcPr>
            <w:tcW w:w="5000" w:type="pct"/>
            <w:gridSpan w:val="3"/>
            <w:shd w:val="clear" w:color="auto" w:fill="658C28" w:themeFill="accent2"/>
          </w:tcPr>
          <w:p w14:paraId="22E71D3D" w14:textId="62005DB3" w:rsidR="00EB4BA2" w:rsidRPr="00C02077" w:rsidRDefault="00EB4BA2" w:rsidP="00E350B1">
            <w:pPr>
              <w:pStyle w:val="09MDCTableheading"/>
              <w:rPr>
                <w:szCs w:val="24"/>
              </w:rPr>
            </w:pPr>
            <w:r>
              <w:t>T</w:t>
            </w:r>
            <w:r w:rsidRPr="00EB4BA2">
              <w:t>able 5.2</w:t>
            </w:r>
            <w:r>
              <w:t>4</w:t>
            </w:r>
            <w:r w:rsidRPr="00EB4BA2">
              <w:t xml:space="preserve"> Private Cemetery Information</w:t>
            </w:r>
          </w:p>
        </w:tc>
      </w:tr>
      <w:tr w:rsidR="00EB4BA2" w14:paraId="62D135FE" w14:textId="77777777" w:rsidTr="00EB4BA2">
        <w:tc>
          <w:tcPr>
            <w:tcW w:w="1666" w:type="pct"/>
            <w:shd w:val="clear" w:color="auto" w:fill="D7DBDE" w:themeFill="background2"/>
          </w:tcPr>
          <w:p w14:paraId="5FE4E4F2" w14:textId="3843D98F" w:rsidR="00EB4BA2" w:rsidRPr="0091781D" w:rsidRDefault="00EB4BA2" w:rsidP="00E350B1">
            <w:pPr>
              <w:pStyle w:val="12MDCTablebodycopy"/>
            </w:pPr>
            <w:r>
              <w:t>Private Cemeteries</w:t>
            </w:r>
            <w:r w:rsidRPr="0091781D">
              <w:t xml:space="preserve"> </w:t>
            </w:r>
          </w:p>
        </w:tc>
        <w:tc>
          <w:tcPr>
            <w:tcW w:w="1667" w:type="pct"/>
            <w:shd w:val="clear" w:color="auto" w:fill="D7DBDE" w:themeFill="background2"/>
          </w:tcPr>
          <w:p w14:paraId="6B3012DE" w14:textId="48D6FC61" w:rsidR="00EB4BA2" w:rsidRPr="00717399" w:rsidRDefault="00EB4BA2" w:rsidP="00E350B1">
            <w:pPr>
              <w:pStyle w:val="12MDCTablebodycopy"/>
            </w:pPr>
            <w:r>
              <w:t>Open/Closed</w:t>
            </w:r>
          </w:p>
        </w:tc>
        <w:tc>
          <w:tcPr>
            <w:tcW w:w="1667" w:type="pct"/>
            <w:shd w:val="clear" w:color="auto" w:fill="D7DBDE" w:themeFill="background2"/>
          </w:tcPr>
          <w:p w14:paraId="2E50D1A0" w14:textId="39B2A1BE" w:rsidR="00EB4BA2" w:rsidRPr="00717399" w:rsidRDefault="00EB4BA2" w:rsidP="00E350B1">
            <w:pPr>
              <w:pStyle w:val="12MDCTablebodycopy"/>
            </w:pPr>
            <w:r>
              <w:t>Comments</w:t>
            </w:r>
          </w:p>
        </w:tc>
      </w:tr>
      <w:tr w:rsidR="00EB4BA2" w14:paraId="53EC182E" w14:textId="77777777" w:rsidTr="00EB4BA2">
        <w:tc>
          <w:tcPr>
            <w:tcW w:w="1666" w:type="pct"/>
            <w:shd w:val="clear" w:color="auto" w:fill="FFFFFF" w:themeFill="background1"/>
          </w:tcPr>
          <w:p w14:paraId="0F112D83" w14:textId="621DCB4C" w:rsidR="00EB4BA2" w:rsidRPr="00345644" w:rsidRDefault="00CA26A1" w:rsidP="00E350B1">
            <w:pPr>
              <w:pStyle w:val="12MDCTablebodycopy"/>
            </w:pPr>
            <w:r w:rsidRPr="00CA26A1">
              <w:t>Ahipanepane</w:t>
            </w:r>
          </w:p>
        </w:tc>
        <w:tc>
          <w:tcPr>
            <w:tcW w:w="1667" w:type="pct"/>
            <w:shd w:val="clear" w:color="auto" w:fill="FFFFFF" w:themeFill="background1"/>
          </w:tcPr>
          <w:p w14:paraId="210BC512" w14:textId="384ECAFD" w:rsidR="00EB4BA2" w:rsidRPr="00345644" w:rsidRDefault="00CA26A1" w:rsidP="00E350B1">
            <w:pPr>
              <w:pStyle w:val="12MDCTablebodycopy"/>
            </w:pPr>
            <w:r>
              <w:t>Open</w:t>
            </w:r>
          </w:p>
        </w:tc>
        <w:tc>
          <w:tcPr>
            <w:tcW w:w="1667" w:type="pct"/>
            <w:shd w:val="clear" w:color="auto" w:fill="FFFFFF" w:themeFill="background1"/>
          </w:tcPr>
          <w:p w14:paraId="5B940C25" w14:textId="19197D38" w:rsidR="00EB4BA2" w:rsidRPr="00345644" w:rsidRDefault="00CA26A1" w:rsidP="00E350B1">
            <w:pPr>
              <w:pStyle w:val="12MDCTablebodycopy"/>
            </w:pPr>
            <w:r w:rsidRPr="00CA26A1">
              <w:t>Ruamahanga River near Te Ore Ore</w:t>
            </w:r>
          </w:p>
        </w:tc>
      </w:tr>
      <w:tr w:rsidR="00EB4BA2" w14:paraId="5B92291F" w14:textId="77777777" w:rsidTr="00EB4BA2">
        <w:tc>
          <w:tcPr>
            <w:tcW w:w="1666" w:type="pct"/>
            <w:shd w:val="clear" w:color="auto" w:fill="FFFFFF" w:themeFill="background1"/>
          </w:tcPr>
          <w:p w14:paraId="236887DC" w14:textId="007CEB46" w:rsidR="00EB4BA2" w:rsidRPr="00345644" w:rsidRDefault="00CA26A1" w:rsidP="00E350B1">
            <w:pPr>
              <w:pStyle w:val="12MDCTablebodycopy"/>
            </w:pPr>
            <w:r>
              <w:t>Akura</w:t>
            </w:r>
          </w:p>
        </w:tc>
        <w:tc>
          <w:tcPr>
            <w:tcW w:w="1667" w:type="pct"/>
            <w:shd w:val="clear" w:color="auto" w:fill="FFFFFF" w:themeFill="background1"/>
          </w:tcPr>
          <w:p w14:paraId="7C30D304" w14:textId="3A5F745B" w:rsidR="00EB4BA2" w:rsidRPr="00345644" w:rsidRDefault="00CA26A1" w:rsidP="00E350B1">
            <w:pPr>
              <w:pStyle w:val="12MDCTablebodycopy"/>
            </w:pPr>
            <w:r>
              <w:t>Open</w:t>
            </w:r>
          </w:p>
        </w:tc>
        <w:tc>
          <w:tcPr>
            <w:tcW w:w="1667" w:type="pct"/>
            <w:shd w:val="clear" w:color="auto" w:fill="FFFFFF" w:themeFill="background1"/>
          </w:tcPr>
          <w:p w14:paraId="781C4752" w14:textId="3F89C18E" w:rsidR="00EB4BA2" w:rsidRPr="00345644" w:rsidRDefault="00CA26A1" w:rsidP="00E350B1">
            <w:pPr>
              <w:pStyle w:val="12MDCTablebodycopy"/>
            </w:pPr>
            <w:r>
              <w:t>Kibblewhite Road</w:t>
            </w:r>
          </w:p>
        </w:tc>
      </w:tr>
      <w:tr w:rsidR="00CA26A1" w14:paraId="5D7A75FC" w14:textId="77777777" w:rsidTr="00EB4BA2">
        <w:tc>
          <w:tcPr>
            <w:tcW w:w="1666" w:type="pct"/>
            <w:shd w:val="clear" w:color="auto" w:fill="FFFFFF" w:themeFill="background1"/>
          </w:tcPr>
          <w:p w14:paraId="09BFF26D" w14:textId="798480A9" w:rsidR="00CA26A1" w:rsidRDefault="00CA26A1" w:rsidP="00E350B1">
            <w:pPr>
              <w:pStyle w:val="12MDCTablebodycopy"/>
            </w:pPr>
            <w:r>
              <w:t>Annadale</w:t>
            </w:r>
          </w:p>
        </w:tc>
        <w:tc>
          <w:tcPr>
            <w:tcW w:w="1667" w:type="pct"/>
            <w:shd w:val="clear" w:color="auto" w:fill="FFFFFF" w:themeFill="background1"/>
          </w:tcPr>
          <w:p w14:paraId="23C3E3DD" w14:textId="77777777" w:rsidR="00CA26A1" w:rsidRDefault="00CA26A1" w:rsidP="00E350B1">
            <w:pPr>
              <w:pStyle w:val="12MDCTablebodycopy"/>
            </w:pPr>
          </w:p>
        </w:tc>
        <w:tc>
          <w:tcPr>
            <w:tcW w:w="1667" w:type="pct"/>
            <w:shd w:val="clear" w:color="auto" w:fill="FFFFFF" w:themeFill="background1"/>
          </w:tcPr>
          <w:p w14:paraId="2D096BD4" w14:textId="77777777" w:rsidR="00CA26A1" w:rsidRDefault="00CA26A1" w:rsidP="00E350B1">
            <w:pPr>
              <w:pStyle w:val="12MDCTablebodycopy"/>
            </w:pPr>
          </w:p>
        </w:tc>
      </w:tr>
      <w:tr w:rsidR="00CA26A1" w14:paraId="5F5A9C2E" w14:textId="77777777" w:rsidTr="00EB4BA2">
        <w:tc>
          <w:tcPr>
            <w:tcW w:w="1666" w:type="pct"/>
            <w:shd w:val="clear" w:color="auto" w:fill="FFFFFF" w:themeFill="background1"/>
          </w:tcPr>
          <w:p w14:paraId="1F1818E9" w14:textId="56D46A0C" w:rsidR="00CA26A1" w:rsidRDefault="00CA26A1" w:rsidP="00E350B1">
            <w:pPr>
              <w:pStyle w:val="12MDCTablebodycopy"/>
            </w:pPr>
            <w:r>
              <w:t>Castlepoint</w:t>
            </w:r>
          </w:p>
        </w:tc>
        <w:tc>
          <w:tcPr>
            <w:tcW w:w="1667" w:type="pct"/>
            <w:shd w:val="clear" w:color="auto" w:fill="FFFFFF" w:themeFill="background1"/>
          </w:tcPr>
          <w:p w14:paraId="7A8054C5" w14:textId="77777777" w:rsidR="00CA26A1" w:rsidRDefault="00CA26A1" w:rsidP="00E350B1">
            <w:pPr>
              <w:pStyle w:val="12MDCTablebodycopy"/>
            </w:pPr>
          </w:p>
        </w:tc>
        <w:tc>
          <w:tcPr>
            <w:tcW w:w="1667" w:type="pct"/>
            <w:shd w:val="clear" w:color="auto" w:fill="FFFFFF" w:themeFill="background1"/>
          </w:tcPr>
          <w:p w14:paraId="2840F743" w14:textId="77777777" w:rsidR="00CA26A1" w:rsidRDefault="00CA26A1" w:rsidP="00E350B1">
            <w:pPr>
              <w:pStyle w:val="12MDCTablebodycopy"/>
            </w:pPr>
          </w:p>
        </w:tc>
      </w:tr>
      <w:tr w:rsidR="00CA26A1" w14:paraId="33AF974B" w14:textId="77777777" w:rsidTr="00EB4BA2">
        <w:tc>
          <w:tcPr>
            <w:tcW w:w="1666" w:type="pct"/>
            <w:shd w:val="clear" w:color="auto" w:fill="FFFFFF" w:themeFill="background1"/>
          </w:tcPr>
          <w:p w14:paraId="1AE5086F" w14:textId="2F6CDB7A" w:rsidR="00CA26A1" w:rsidRDefault="00CA26A1" w:rsidP="00E350B1">
            <w:pPr>
              <w:pStyle w:val="12MDCTablebodycopy"/>
            </w:pPr>
            <w:r>
              <w:t>Eparaima</w:t>
            </w:r>
          </w:p>
        </w:tc>
        <w:tc>
          <w:tcPr>
            <w:tcW w:w="1667" w:type="pct"/>
            <w:shd w:val="clear" w:color="auto" w:fill="FFFFFF" w:themeFill="background1"/>
          </w:tcPr>
          <w:p w14:paraId="5F814957" w14:textId="77777777" w:rsidR="00CA26A1" w:rsidRDefault="00CA26A1" w:rsidP="00E350B1">
            <w:pPr>
              <w:pStyle w:val="12MDCTablebodycopy"/>
            </w:pPr>
          </w:p>
        </w:tc>
        <w:tc>
          <w:tcPr>
            <w:tcW w:w="1667" w:type="pct"/>
            <w:shd w:val="clear" w:color="auto" w:fill="FFFFFF" w:themeFill="background1"/>
          </w:tcPr>
          <w:p w14:paraId="7DE7763A" w14:textId="77777777" w:rsidR="00CA26A1" w:rsidRDefault="00CA26A1" w:rsidP="00E350B1">
            <w:pPr>
              <w:pStyle w:val="12MDCTablebodycopy"/>
            </w:pPr>
          </w:p>
        </w:tc>
      </w:tr>
      <w:tr w:rsidR="00CA26A1" w14:paraId="34DA84C1" w14:textId="77777777" w:rsidTr="00EB4BA2">
        <w:tc>
          <w:tcPr>
            <w:tcW w:w="1666" w:type="pct"/>
            <w:shd w:val="clear" w:color="auto" w:fill="FFFFFF" w:themeFill="background1"/>
          </w:tcPr>
          <w:p w14:paraId="3FCBCFFF" w14:textId="63DCCB07" w:rsidR="00CA26A1" w:rsidRDefault="00CA26A1" w:rsidP="00E350B1">
            <w:pPr>
              <w:pStyle w:val="12MDCTablebodycopy"/>
            </w:pPr>
            <w:r>
              <w:t>Fernglen</w:t>
            </w:r>
          </w:p>
        </w:tc>
        <w:tc>
          <w:tcPr>
            <w:tcW w:w="1667" w:type="pct"/>
            <w:shd w:val="clear" w:color="auto" w:fill="FFFFFF" w:themeFill="background1"/>
          </w:tcPr>
          <w:p w14:paraId="08F73924" w14:textId="77777777" w:rsidR="00CA26A1" w:rsidRDefault="00CA26A1" w:rsidP="00E350B1">
            <w:pPr>
              <w:pStyle w:val="12MDCTablebodycopy"/>
            </w:pPr>
          </w:p>
        </w:tc>
        <w:tc>
          <w:tcPr>
            <w:tcW w:w="1667" w:type="pct"/>
            <w:shd w:val="clear" w:color="auto" w:fill="FFFFFF" w:themeFill="background1"/>
          </w:tcPr>
          <w:p w14:paraId="0F57C2D8" w14:textId="77777777" w:rsidR="00CA26A1" w:rsidRDefault="00CA26A1" w:rsidP="00E350B1">
            <w:pPr>
              <w:pStyle w:val="12MDCTablebodycopy"/>
            </w:pPr>
          </w:p>
        </w:tc>
      </w:tr>
      <w:tr w:rsidR="00F9408A" w14:paraId="369A76F1" w14:textId="77777777" w:rsidTr="00EB4BA2">
        <w:tc>
          <w:tcPr>
            <w:tcW w:w="1666" w:type="pct"/>
            <w:shd w:val="clear" w:color="auto" w:fill="FFFFFF" w:themeFill="background1"/>
          </w:tcPr>
          <w:p w14:paraId="5B199BF0" w14:textId="4DF57356" w:rsidR="00F9408A" w:rsidRDefault="00F9408A" w:rsidP="00E350B1">
            <w:pPr>
              <w:pStyle w:val="12MDCTablebodycopy"/>
            </w:pPr>
            <w:r>
              <w:t>Homebush</w:t>
            </w:r>
          </w:p>
        </w:tc>
        <w:tc>
          <w:tcPr>
            <w:tcW w:w="1667" w:type="pct"/>
            <w:shd w:val="clear" w:color="auto" w:fill="FFFFFF" w:themeFill="background1"/>
          </w:tcPr>
          <w:p w14:paraId="008029EC" w14:textId="77777777" w:rsidR="00F9408A" w:rsidRDefault="00F9408A" w:rsidP="00E350B1">
            <w:pPr>
              <w:pStyle w:val="12MDCTablebodycopy"/>
            </w:pPr>
          </w:p>
        </w:tc>
        <w:tc>
          <w:tcPr>
            <w:tcW w:w="1667" w:type="pct"/>
            <w:shd w:val="clear" w:color="auto" w:fill="FFFFFF" w:themeFill="background1"/>
          </w:tcPr>
          <w:p w14:paraId="4FD4ED25" w14:textId="0B5533CB" w:rsidR="00F9408A" w:rsidRDefault="00F9408A" w:rsidP="00E350B1">
            <w:pPr>
              <w:pStyle w:val="12MDCTablebodycopy"/>
            </w:pPr>
            <w:r>
              <w:t>Possibly known as Maungamoria</w:t>
            </w:r>
          </w:p>
        </w:tc>
      </w:tr>
      <w:tr w:rsidR="00F9408A" w14:paraId="3AD1BC1F" w14:textId="77777777" w:rsidTr="00EB4BA2">
        <w:tc>
          <w:tcPr>
            <w:tcW w:w="1666" w:type="pct"/>
            <w:shd w:val="clear" w:color="auto" w:fill="FFFFFF" w:themeFill="background1"/>
          </w:tcPr>
          <w:p w14:paraId="37F9776F" w14:textId="3F18A285" w:rsidR="00F9408A" w:rsidRDefault="00F9408A" w:rsidP="00E350B1">
            <w:pPr>
              <w:pStyle w:val="12MDCTablebodycopy"/>
            </w:pPr>
            <w:r>
              <w:t>ICA</w:t>
            </w:r>
          </w:p>
        </w:tc>
        <w:tc>
          <w:tcPr>
            <w:tcW w:w="1667" w:type="pct"/>
            <w:shd w:val="clear" w:color="auto" w:fill="FFFFFF" w:themeFill="background1"/>
          </w:tcPr>
          <w:p w14:paraId="7867AE2B" w14:textId="77777777" w:rsidR="00F9408A" w:rsidRDefault="00F9408A" w:rsidP="00E350B1">
            <w:pPr>
              <w:pStyle w:val="12MDCTablebodycopy"/>
            </w:pPr>
          </w:p>
        </w:tc>
        <w:tc>
          <w:tcPr>
            <w:tcW w:w="1667" w:type="pct"/>
            <w:shd w:val="clear" w:color="auto" w:fill="FFFFFF" w:themeFill="background1"/>
          </w:tcPr>
          <w:p w14:paraId="3C91A773" w14:textId="77777777" w:rsidR="00F9408A" w:rsidRDefault="00F9408A" w:rsidP="00E350B1">
            <w:pPr>
              <w:pStyle w:val="12MDCTablebodycopy"/>
            </w:pPr>
          </w:p>
        </w:tc>
      </w:tr>
      <w:tr w:rsidR="00F9408A" w14:paraId="27DE033D" w14:textId="77777777" w:rsidTr="00EB4BA2">
        <w:tc>
          <w:tcPr>
            <w:tcW w:w="1666" w:type="pct"/>
            <w:shd w:val="clear" w:color="auto" w:fill="FFFFFF" w:themeFill="background1"/>
          </w:tcPr>
          <w:p w14:paraId="6CE9350E" w14:textId="0086352D" w:rsidR="00F9408A" w:rsidRDefault="00F9408A" w:rsidP="00E350B1">
            <w:pPr>
              <w:pStyle w:val="12MDCTablebodycopy"/>
            </w:pPr>
            <w:r>
              <w:t>Kaiwhata</w:t>
            </w:r>
          </w:p>
        </w:tc>
        <w:tc>
          <w:tcPr>
            <w:tcW w:w="1667" w:type="pct"/>
            <w:shd w:val="clear" w:color="auto" w:fill="FFFFFF" w:themeFill="background1"/>
          </w:tcPr>
          <w:p w14:paraId="49A53BDE" w14:textId="77777777" w:rsidR="00F9408A" w:rsidRDefault="00F9408A" w:rsidP="00E350B1">
            <w:pPr>
              <w:pStyle w:val="12MDCTablebodycopy"/>
            </w:pPr>
          </w:p>
        </w:tc>
        <w:tc>
          <w:tcPr>
            <w:tcW w:w="1667" w:type="pct"/>
            <w:shd w:val="clear" w:color="auto" w:fill="FFFFFF" w:themeFill="background1"/>
          </w:tcPr>
          <w:p w14:paraId="62F68F22" w14:textId="77777777" w:rsidR="00F9408A" w:rsidRDefault="00F9408A" w:rsidP="00E350B1">
            <w:pPr>
              <w:pStyle w:val="12MDCTablebodycopy"/>
            </w:pPr>
          </w:p>
        </w:tc>
      </w:tr>
      <w:tr w:rsidR="00F9408A" w14:paraId="13378001" w14:textId="77777777" w:rsidTr="00EB4BA2">
        <w:tc>
          <w:tcPr>
            <w:tcW w:w="1666" w:type="pct"/>
            <w:shd w:val="clear" w:color="auto" w:fill="FFFFFF" w:themeFill="background1"/>
          </w:tcPr>
          <w:p w14:paraId="2012ABA7" w14:textId="6B13D674" w:rsidR="00F9408A" w:rsidRDefault="00F9408A" w:rsidP="00E350B1">
            <w:pPr>
              <w:pStyle w:val="12MDCTablebodycopy"/>
            </w:pPr>
            <w:r>
              <w:t>Langdale</w:t>
            </w:r>
          </w:p>
        </w:tc>
        <w:tc>
          <w:tcPr>
            <w:tcW w:w="1667" w:type="pct"/>
            <w:shd w:val="clear" w:color="auto" w:fill="FFFFFF" w:themeFill="background1"/>
          </w:tcPr>
          <w:p w14:paraId="074FD7B9" w14:textId="77777777" w:rsidR="00F9408A" w:rsidRDefault="00F9408A" w:rsidP="00E350B1">
            <w:pPr>
              <w:pStyle w:val="12MDCTablebodycopy"/>
            </w:pPr>
          </w:p>
        </w:tc>
        <w:tc>
          <w:tcPr>
            <w:tcW w:w="1667" w:type="pct"/>
            <w:shd w:val="clear" w:color="auto" w:fill="FFFFFF" w:themeFill="background1"/>
          </w:tcPr>
          <w:p w14:paraId="1D139493" w14:textId="77777777" w:rsidR="00F9408A" w:rsidRDefault="00F9408A" w:rsidP="00E350B1">
            <w:pPr>
              <w:pStyle w:val="12MDCTablebodycopy"/>
            </w:pPr>
          </w:p>
        </w:tc>
      </w:tr>
      <w:tr w:rsidR="00F9408A" w14:paraId="64560323" w14:textId="77777777" w:rsidTr="00EB4BA2">
        <w:tc>
          <w:tcPr>
            <w:tcW w:w="1666" w:type="pct"/>
            <w:shd w:val="clear" w:color="auto" w:fill="FFFFFF" w:themeFill="background1"/>
          </w:tcPr>
          <w:p w14:paraId="5CCCE897" w14:textId="58062CE7" w:rsidR="00F9408A" w:rsidRDefault="00F9408A" w:rsidP="00E350B1">
            <w:pPr>
              <w:pStyle w:val="12MDCTablebodycopy"/>
            </w:pPr>
            <w:r>
              <w:t>Mangapakeha</w:t>
            </w:r>
          </w:p>
        </w:tc>
        <w:tc>
          <w:tcPr>
            <w:tcW w:w="1667" w:type="pct"/>
            <w:shd w:val="clear" w:color="auto" w:fill="FFFFFF" w:themeFill="background1"/>
          </w:tcPr>
          <w:p w14:paraId="3C03CEAF" w14:textId="77777777" w:rsidR="00F9408A" w:rsidRDefault="00F9408A" w:rsidP="00E350B1">
            <w:pPr>
              <w:pStyle w:val="12MDCTablebodycopy"/>
            </w:pPr>
          </w:p>
        </w:tc>
        <w:tc>
          <w:tcPr>
            <w:tcW w:w="1667" w:type="pct"/>
            <w:shd w:val="clear" w:color="auto" w:fill="FFFFFF" w:themeFill="background1"/>
          </w:tcPr>
          <w:p w14:paraId="791CE3A4" w14:textId="77777777" w:rsidR="00F9408A" w:rsidRDefault="00F9408A" w:rsidP="00E350B1">
            <w:pPr>
              <w:pStyle w:val="12MDCTablebodycopy"/>
            </w:pPr>
          </w:p>
        </w:tc>
      </w:tr>
      <w:tr w:rsidR="00F9408A" w14:paraId="7D600BEE" w14:textId="77777777" w:rsidTr="00EB4BA2">
        <w:tc>
          <w:tcPr>
            <w:tcW w:w="1666" w:type="pct"/>
            <w:shd w:val="clear" w:color="auto" w:fill="FFFFFF" w:themeFill="background1"/>
          </w:tcPr>
          <w:p w14:paraId="00FA4D07" w14:textId="3694286B" w:rsidR="00F9408A" w:rsidRDefault="00F9408A" w:rsidP="00E350B1">
            <w:pPr>
              <w:pStyle w:val="12MDCTablebodycopy"/>
            </w:pPr>
            <w:r>
              <w:t>Mataikona</w:t>
            </w:r>
          </w:p>
        </w:tc>
        <w:tc>
          <w:tcPr>
            <w:tcW w:w="1667" w:type="pct"/>
            <w:shd w:val="clear" w:color="auto" w:fill="FFFFFF" w:themeFill="background1"/>
          </w:tcPr>
          <w:p w14:paraId="1D69C59C" w14:textId="77777777" w:rsidR="00F9408A" w:rsidRDefault="00F9408A" w:rsidP="00E350B1">
            <w:pPr>
              <w:pStyle w:val="12MDCTablebodycopy"/>
            </w:pPr>
          </w:p>
        </w:tc>
        <w:tc>
          <w:tcPr>
            <w:tcW w:w="1667" w:type="pct"/>
            <w:shd w:val="clear" w:color="auto" w:fill="FFFFFF" w:themeFill="background1"/>
          </w:tcPr>
          <w:p w14:paraId="7DCEB0C2" w14:textId="77777777" w:rsidR="00F9408A" w:rsidRDefault="00F9408A" w:rsidP="00E350B1">
            <w:pPr>
              <w:pStyle w:val="12MDCTablebodycopy"/>
            </w:pPr>
          </w:p>
        </w:tc>
      </w:tr>
      <w:tr w:rsidR="00F9408A" w14:paraId="39C03FFC" w14:textId="77777777" w:rsidTr="00EB4BA2">
        <w:tc>
          <w:tcPr>
            <w:tcW w:w="1666" w:type="pct"/>
            <w:shd w:val="clear" w:color="auto" w:fill="FFFFFF" w:themeFill="background1"/>
          </w:tcPr>
          <w:p w14:paraId="5F29580C" w14:textId="52AEC125" w:rsidR="00F9408A" w:rsidRDefault="00F9408A" w:rsidP="00E350B1">
            <w:pPr>
              <w:pStyle w:val="12MDCTablebodycopy"/>
            </w:pPr>
            <w:r>
              <w:t xml:space="preserve">Matapihi </w:t>
            </w:r>
          </w:p>
        </w:tc>
        <w:tc>
          <w:tcPr>
            <w:tcW w:w="1667" w:type="pct"/>
            <w:shd w:val="clear" w:color="auto" w:fill="FFFFFF" w:themeFill="background1"/>
          </w:tcPr>
          <w:p w14:paraId="5023AA7C" w14:textId="6EC0BDA5" w:rsidR="00F9408A" w:rsidRDefault="00F9408A" w:rsidP="00E350B1">
            <w:pPr>
              <w:pStyle w:val="12MDCTablebodycopy"/>
            </w:pPr>
            <w:r>
              <w:t>Fairly recent burial</w:t>
            </w:r>
          </w:p>
        </w:tc>
        <w:tc>
          <w:tcPr>
            <w:tcW w:w="1667" w:type="pct"/>
            <w:shd w:val="clear" w:color="auto" w:fill="FFFFFF" w:themeFill="background1"/>
          </w:tcPr>
          <w:p w14:paraId="035046FE" w14:textId="068283CD" w:rsidR="00F9408A" w:rsidRDefault="00F9408A" w:rsidP="00E350B1">
            <w:pPr>
              <w:pStyle w:val="12MDCTablebodycopy"/>
            </w:pPr>
            <w:r>
              <w:t>Black Rock area</w:t>
            </w:r>
          </w:p>
        </w:tc>
      </w:tr>
      <w:tr w:rsidR="00F9408A" w14:paraId="1EFC1E3E" w14:textId="77777777" w:rsidTr="00EB4BA2">
        <w:tc>
          <w:tcPr>
            <w:tcW w:w="1666" w:type="pct"/>
            <w:shd w:val="clear" w:color="auto" w:fill="FFFFFF" w:themeFill="background1"/>
          </w:tcPr>
          <w:p w14:paraId="36747774" w14:textId="25C0C244" w:rsidR="00F9408A" w:rsidRDefault="00F9408A" w:rsidP="00E350B1">
            <w:pPr>
              <w:pStyle w:val="12MDCTablebodycopy"/>
            </w:pPr>
            <w:r>
              <w:t>Mauriceville</w:t>
            </w:r>
          </w:p>
        </w:tc>
        <w:tc>
          <w:tcPr>
            <w:tcW w:w="1667" w:type="pct"/>
            <w:shd w:val="clear" w:color="auto" w:fill="FFFFFF" w:themeFill="background1"/>
          </w:tcPr>
          <w:p w14:paraId="2D17709D" w14:textId="77777777" w:rsidR="00F9408A" w:rsidRDefault="00F9408A" w:rsidP="00E350B1">
            <w:pPr>
              <w:pStyle w:val="12MDCTablebodycopy"/>
            </w:pPr>
          </w:p>
        </w:tc>
        <w:tc>
          <w:tcPr>
            <w:tcW w:w="1667" w:type="pct"/>
            <w:shd w:val="clear" w:color="auto" w:fill="FFFFFF" w:themeFill="background1"/>
          </w:tcPr>
          <w:p w14:paraId="7747F7D8" w14:textId="3F083CF6" w:rsidR="00F9408A" w:rsidRDefault="00F9408A" w:rsidP="00E350B1">
            <w:pPr>
              <w:pStyle w:val="12MDCTablebodycopy"/>
            </w:pPr>
            <w:r>
              <w:t>Lutheran</w:t>
            </w:r>
            <w:r>
              <w:br/>
              <w:t>Public</w:t>
            </w:r>
            <w:r>
              <w:br/>
              <w:t>Methodist</w:t>
            </w:r>
          </w:p>
        </w:tc>
      </w:tr>
      <w:tr w:rsidR="00F9408A" w14:paraId="56D4A5ED" w14:textId="77777777" w:rsidTr="00EB4BA2">
        <w:tc>
          <w:tcPr>
            <w:tcW w:w="1666" w:type="pct"/>
            <w:shd w:val="clear" w:color="auto" w:fill="FFFFFF" w:themeFill="background1"/>
          </w:tcPr>
          <w:p w14:paraId="1AAEFD64" w14:textId="355FBBEA" w:rsidR="00F9408A" w:rsidRDefault="00F9408A" w:rsidP="00E350B1">
            <w:pPr>
              <w:pStyle w:val="12MDCTablebodycopy"/>
            </w:pPr>
            <w:r>
              <w:t>Meldrum</w:t>
            </w:r>
          </w:p>
        </w:tc>
        <w:tc>
          <w:tcPr>
            <w:tcW w:w="1667" w:type="pct"/>
            <w:shd w:val="clear" w:color="auto" w:fill="FFFFFF" w:themeFill="background1"/>
          </w:tcPr>
          <w:p w14:paraId="463B97E8" w14:textId="77777777" w:rsidR="00F9408A" w:rsidRDefault="00F9408A" w:rsidP="00E350B1">
            <w:pPr>
              <w:pStyle w:val="12MDCTablebodycopy"/>
            </w:pPr>
          </w:p>
        </w:tc>
        <w:tc>
          <w:tcPr>
            <w:tcW w:w="1667" w:type="pct"/>
            <w:shd w:val="clear" w:color="auto" w:fill="FFFFFF" w:themeFill="background1"/>
          </w:tcPr>
          <w:p w14:paraId="773F6A0F" w14:textId="77777777" w:rsidR="00F9408A" w:rsidRDefault="00F9408A" w:rsidP="00E350B1">
            <w:pPr>
              <w:pStyle w:val="12MDCTablebodycopy"/>
            </w:pPr>
          </w:p>
        </w:tc>
      </w:tr>
      <w:tr w:rsidR="00F9408A" w14:paraId="304D7DC4" w14:textId="77777777" w:rsidTr="00EB4BA2">
        <w:tc>
          <w:tcPr>
            <w:tcW w:w="1666" w:type="pct"/>
            <w:shd w:val="clear" w:color="auto" w:fill="FFFFFF" w:themeFill="background1"/>
          </w:tcPr>
          <w:p w14:paraId="74A4C406" w14:textId="7A82D4CA" w:rsidR="00F9408A" w:rsidRDefault="00F9408A" w:rsidP="00E350B1">
            <w:pPr>
              <w:pStyle w:val="12MDCTablebodycopy"/>
            </w:pPr>
            <w:r>
              <w:t>Mt Misery</w:t>
            </w:r>
          </w:p>
        </w:tc>
        <w:tc>
          <w:tcPr>
            <w:tcW w:w="1667" w:type="pct"/>
            <w:shd w:val="clear" w:color="auto" w:fill="FFFFFF" w:themeFill="background1"/>
          </w:tcPr>
          <w:p w14:paraId="70011A61" w14:textId="77777777" w:rsidR="00F9408A" w:rsidRDefault="00F9408A" w:rsidP="00E350B1">
            <w:pPr>
              <w:pStyle w:val="12MDCTablebodycopy"/>
            </w:pPr>
          </w:p>
        </w:tc>
        <w:tc>
          <w:tcPr>
            <w:tcW w:w="1667" w:type="pct"/>
            <w:shd w:val="clear" w:color="auto" w:fill="FFFFFF" w:themeFill="background1"/>
          </w:tcPr>
          <w:p w14:paraId="755DF358" w14:textId="77777777" w:rsidR="00F9408A" w:rsidRDefault="00F9408A" w:rsidP="00E350B1">
            <w:pPr>
              <w:pStyle w:val="12MDCTablebodycopy"/>
            </w:pPr>
          </w:p>
        </w:tc>
      </w:tr>
      <w:tr w:rsidR="00F9408A" w14:paraId="40B5F508" w14:textId="77777777" w:rsidTr="00EB4BA2">
        <w:tc>
          <w:tcPr>
            <w:tcW w:w="1666" w:type="pct"/>
            <w:shd w:val="clear" w:color="auto" w:fill="FFFFFF" w:themeFill="background1"/>
          </w:tcPr>
          <w:p w14:paraId="05AFFDEF" w14:textId="1A67DA22" w:rsidR="00F9408A" w:rsidRDefault="00F9408A" w:rsidP="00E350B1">
            <w:pPr>
              <w:pStyle w:val="12MDCTablebodycopy"/>
            </w:pPr>
            <w:r>
              <w:t>Nicholls</w:t>
            </w:r>
          </w:p>
        </w:tc>
        <w:tc>
          <w:tcPr>
            <w:tcW w:w="1667" w:type="pct"/>
            <w:shd w:val="clear" w:color="auto" w:fill="FFFFFF" w:themeFill="background1"/>
          </w:tcPr>
          <w:p w14:paraId="4BAD6548" w14:textId="77777777" w:rsidR="00F9408A" w:rsidRDefault="00F9408A" w:rsidP="00E350B1">
            <w:pPr>
              <w:pStyle w:val="12MDCTablebodycopy"/>
            </w:pPr>
          </w:p>
        </w:tc>
        <w:tc>
          <w:tcPr>
            <w:tcW w:w="1667" w:type="pct"/>
            <w:shd w:val="clear" w:color="auto" w:fill="FFFFFF" w:themeFill="background1"/>
          </w:tcPr>
          <w:p w14:paraId="5613627B" w14:textId="1AC4252A" w:rsidR="00F9408A" w:rsidRDefault="00F9408A" w:rsidP="00E350B1">
            <w:pPr>
              <w:pStyle w:val="12MDCTablebodycopy"/>
            </w:pPr>
            <w:r>
              <w:t>Black Hill Road, Tinui</w:t>
            </w:r>
          </w:p>
        </w:tc>
      </w:tr>
      <w:tr w:rsidR="00F9408A" w14:paraId="38E4842D" w14:textId="77777777" w:rsidTr="00EB4BA2">
        <w:tc>
          <w:tcPr>
            <w:tcW w:w="1666" w:type="pct"/>
            <w:shd w:val="clear" w:color="auto" w:fill="FFFFFF" w:themeFill="background1"/>
          </w:tcPr>
          <w:p w14:paraId="5BB6B90E" w14:textId="541A104B" w:rsidR="00F9408A" w:rsidRDefault="00F9408A" w:rsidP="00E350B1">
            <w:pPr>
              <w:pStyle w:val="12MDCTablebodycopy"/>
            </w:pPr>
            <w:r>
              <w:t>Pakowhai</w:t>
            </w:r>
          </w:p>
        </w:tc>
        <w:tc>
          <w:tcPr>
            <w:tcW w:w="1667" w:type="pct"/>
            <w:shd w:val="clear" w:color="auto" w:fill="FFFFFF" w:themeFill="background1"/>
          </w:tcPr>
          <w:p w14:paraId="0BE62C93" w14:textId="77777777" w:rsidR="00F9408A" w:rsidRDefault="00F9408A" w:rsidP="00E350B1">
            <w:pPr>
              <w:pStyle w:val="12MDCTablebodycopy"/>
            </w:pPr>
          </w:p>
        </w:tc>
        <w:tc>
          <w:tcPr>
            <w:tcW w:w="1667" w:type="pct"/>
            <w:shd w:val="clear" w:color="auto" w:fill="FFFFFF" w:themeFill="background1"/>
          </w:tcPr>
          <w:p w14:paraId="1848B8C1" w14:textId="77777777" w:rsidR="00F9408A" w:rsidRDefault="00F9408A" w:rsidP="00E350B1">
            <w:pPr>
              <w:pStyle w:val="12MDCTablebodycopy"/>
            </w:pPr>
          </w:p>
        </w:tc>
      </w:tr>
      <w:tr w:rsidR="007E2DF2" w14:paraId="6ED24039" w14:textId="77777777" w:rsidTr="00EB4BA2">
        <w:tc>
          <w:tcPr>
            <w:tcW w:w="1666" w:type="pct"/>
            <w:shd w:val="clear" w:color="auto" w:fill="FFFFFF" w:themeFill="background1"/>
          </w:tcPr>
          <w:p w14:paraId="4F20571A" w14:textId="753A9623" w:rsidR="007E2DF2" w:rsidRDefault="007E2DF2" w:rsidP="00E350B1">
            <w:pPr>
              <w:pStyle w:val="12MDCTablebodycopy"/>
            </w:pPr>
            <w:r>
              <w:t>Seven Oaks</w:t>
            </w:r>
          </w:p>
        </w:tc>
        <w:tc>
          <w:tcPr>
            <w:tcW w:w="1667" w:type="pct"/>
            <w:shd w:val="clear" w:color="auto" w:fill="FFFFFF" w:themeFill="background1"/>
          </w:tcPr>
          <w:p w14:paraId="26BA606E" w14:textId="77777777" w:rsidR="007E2DF2" w:rsidRDefault="007E2DF2" w:rsidP="00E350B1">
            <w:pPr>
              <w:pStyle w:val="12MDCTablebodycopy"/>
            </w:pPr>
          </w:p>
        </w:tc>
        <w:tc>
          <w:tcPr>
            <w:tcW w:w="1667" w:type="pct"/>
            <w:shd w:val="clear" w:color="auto" w:fill="FFFFFF" w:themeFill="background1"/>
          </w:tcPr>
          <w:p w14:paraId="57122996" w14:textId="77777777" w:rsidR="007E2DF2" w:rsidRDefault="007E2DF2" w:rsidP="00E350B1">
            <w:pPr>
              <w:pStyle w:val="12MDCTablebodycopy"/>
            </w:pPr>
          </w:p>
        </w:tc>
      </w:tr>
      <w:tr w:rsidR="007E2DF2" w14:paraId="6B0DF9EC" w14:textId="77777777" w:rsidTr="00EB4BA2">
        <w:tc>
          <w:tcPr>
            <w:tcW w:w="1666" w:type="pct"/>
            <w:shd w:val="clear" w:color="auto" w:fill="FFFFFF" w:themeFill="background1"/>
          </w:tcPr>
          <w:p w14:paraId="69779381" w14:textId="65C0A12D" w:rsidR="007E2DF2" w:rsidRDefault="007E2DF2" w:rsidP="00E350B1">
            <w:pPr>
              <w:pStyle w:val="12MDCTablebodycopy"/>
            </w:pPr>
            <w:r>
              <w:t>Taueru</w:t>
            </w:r>
          </w:p>
        </w:tc>
        <w:tc>
          <w:tcPr>
            <w:tcW w:w="1667" w:type="pct"/>
            <w:shd w:val="clear" w:color="auto" w:fill="FFFFFF" w:themeFill="background1"/>
          </w:tcPr>
          <w:p w14:paraId="2B62B8D8" w14:textId="77777777" w:rsidR="007E2DF2" w:rsidRDefault="007E2DF2" w:rsidP="00E350B1">
            <w:pPr>
              <w:pStyle w:val="12MDCTablebodycopy"/>
            </w:pPr>
          </w:p>
        </w:tc>
        <w:tc>
          <w:tcPr>
            <w:tcW w:w="1667" w:type="pct"/>
            <w:shd w:val="clear" w:color="auto" w:fill="FFFFFF" w:themeFill="background1"/>
          </w:tcPr>
          <w:p w14:paraId="055A0F6A" w14:textId="77777777" w:rsidR="007E2DF2" w:rsidRDefault="007E2DF2" w:rsidP="00E350B1">
            <w:pPr>
              <w:pStyle w:val="12MDCTablebodycopy"/>
            </w:pPr>
          </w:p>
        </w:tc>
      </w:tr>
      <w:tr w:rsidR="007E2DF2" w14:paraId="22E307CF" w14:textId="77777777" w:rsidTr="00EB4BA2">
        <w:tc>
          <w:tcPr>
            <w:tcW w:w="1666" w:type="pct"/>
            <w:shd w:val="clear" w:color="auto" w:fill="FFFFFF" w:themeFill="background1"/>
          </w:tcPr>
          <w:p w14:paraId="629831C2" w14:textId="32F35028" w:rsidR="007E2DF2" w:rsidRDefault="007E2DF2" w:rsidP="00E350B1">
            <w:pPr>
              <w:pStyle w:val="12MDCTablebodycopy"/>
            </w:pPr>
            <w:r>
              <w:t>Te Mai</w:t>
            </w:r>
          </w:p>
        </w:tc>
        <w:tc>
          <w:tcPr>
            <w:tcW w:w="1667" w:type="pct"/>
            <w:shd w:val="clear" w:color="auto" w:fill="FFFFFF" w:themeFill="background1"/>
          </w:tcPr>
          <w:p w14:paraId="03B9C77B" w14:textId="77777777" w:rsidR="007E2DF2" w:rsidRDefault="007E2DF2" w:rsidP="00E350B1">
            <w:pPr>
              <w:pStyle w:val="12MDCTablebodycopy"/>
            </w:pPr>
          </w:p>
        </w:tc>
        <w:tc>
          <w:tcPr>
            <w:tcW w:w="1667" w:type="pct"/>
            <w:shd w:val="clear" w:color="auto" w:fill="FFFFFF" w:themeFill="background1"/>
          </w:tcPr>
          <w:p w14:paraId="092671A9" w14:textId="77777777" w:rsidR="007E2DF2" w:rsidRDefault="007E2DF2" w:rsidP="00E350B1">
            <w:pPr>
              <w:pStyle w:val="12MDCTablebodycopy"/>
            </w:pPr>
          </w:p>
        </w:tc>
      </w:tr>
      <w:tr w:rsidR="007E2DF2" w14:paraId="636AD685" w14:textId="77777777" w:rsidTr="00EB4BA2">
        <w:tc>
          <w:tcPr>
            <w:tcW w:w="1666" w:type="pct"/>
            <w:shd w:val="clear" w:color="auto" w:fill="FFFFFF" w:themeFill="background1"/>
          </w:tcPr>
          <w:p w14:paraId="45C02450" w14:textId="35994BF6" w:rsidR="007E2DF2" w:rsidRDefault="007E2DF2" w:rsidP="00E350B1">
            <w:pPr>
              <w:pStyle w:val="12MDCTablebodycopy"/>
            </w:pPr>
            <w:r>
              <w:t>Te Ore Ore</w:t>
            </w:r>
          </w:p>
        </w:tc>
        <w:tc>
          <w:tcPr>
            <w:tcW w:w="1667" w:type="pct"/>
            <w:shd w:val="clear" w:color="auto" w:fill="FFFFFF" w:themeFill="background1"/>
          </w:tcPr>
          <w:p w14:paraId="773DEB7F" w14:textId="77777777" w:rsidR="007E2DF2" w:rsidRDefault="007E2DF2" w:rsidP="00E350B1">
            <w:pPr>
              <w:pStyle w:val="12MDCTablebodycopy"/>
            </w:pPr>
          </w:p>
        </w:tc>
        <w:tc>
          <w:tcPr>
            <w:tcW w:w="1667" w:type="pct"/>
            <w:shd w:val="clear" w:color="auto" w:fill="FFFFFF" w:themeFill="background1"/>
          </w:tcPr>
          <w:p w14:paraId="1D80708F" w14:textId="3E3395E7" w:rsidR="007E2DF2" w:rsidRDefault="007E2DF2" w:rsidP="00E350B1">
            <w:pPr>
              <w:pStyle w:val="12MDCTablebodycopy"/>
            </w:pPr>
            <w:r>
              <w:t>Past marae on left</w:t>
            </w:r>
          </w:p>
        </w:tc>
      </w:tr>
      <w:tr w:rsidR="007E2DF2" w14:paraId="0EB121BF" w14:textId="77777777" w:rsidTr="00EB4BA2">
        <w:tc>
          <w:tcPr>
            <w:tcW w:w="1666" w:type="pct"/>
            <w:shd w:val="clear" w:color="auto" w:fill="FFFFFF" w:themeFill="background1"/>
          </w:tcPr>
          <w:p w14:paraId="21DC5380" w14:textId="09216E28" w:rsidR="007E2DF2" w:rsidRDefault="007E2DF2" w:rsidP="00E350B1">
            <w:pPr>
              <w:pStyle w:val="12MDCTablebodycopy"/>
            </w:pPr>
            <w:r>
              <w:t>Te Whiti</w:t>
            </w:r>
          </w:p>
        </w:tc>
        <w:tc>
          <w:tcPr>
            <w:tcW w:w="1667" w:type="pct"/>
            <w:shd w:val="clear" w:color="auto" w:fill="FFFFFF" w:themeFill="background1"/>
          </w:tcPr>
          <w:p w14:paraId="1C7C2AD9" w14:textId="7D7122BE" w:rsidR="007E2DF2" w:rsidRDefault="007E2DF2" w:rsidP="00E350B1">
            <w:pPr>
              <w:pStyle w:val="12MDCTablebodycopy"/>
            </w:pPr>
            <w:r>
              <w:t>Open</w:t>
            </w:r>
          </w:p>
        </w:tc>
        <w:tc>
          <w:tcPr>
            <w:tcW w:w="1667" w:type="pct"/>
            <w:shd w:val="clear" w:color="auto" w:fill="FFFFFF" w:themeFill="background1"/>
          </w:tcPr>
          <w:p w14:paraId="62847609" w14:textId="0E489709" w:rsidR="007E2DF2" w:rsidRDefault="007E2DF2" w:rsidP="00E350B1">
            <w:pPr>
              <w:pStyle w:val="12MDCTablebodycopy"/>
            </w:pPr>
            <w:r>
              <w:t>Cavelands Road</w:t>
            </w:r>
            <w:r>
              <w:br/>
              <w:t>Martin</w:t>
            </w:r>
            <w:r w:rsidR="00D80F42">
              <w:t>borough Road 1</w:t>
            </w:r>
            <w:r w:rsidR="00D80F42">
              <w:br/>
              <w:t>Martinborough Road 2</w:t>
            </w:r>
          </w:p>
        </w:tc>
      </w:tr>
      <w:tr w:rsidR="00D80F42" w14:paraId="1A8C4686" w14:textId="77777777" w:rsidTr="00EB4BA2">
        <w:tc>
          <w:tcPr>
            <w:tcW w:w="1666" w:type="pct"/>
            <w:shd w:val="clear" w:color="auto" w:fill="FFFFFF" w:themeFill="background1"/>
          </w:tcPr>
          <w:p w14:paraId="69B39FB6" w14:textId="09B041BD" w:rsidR="00D80F42" w:rsidRDefault="00D80F42" w:rsidP="00E350B1">
            <w:pPr>
              <w:pStyle w:val="12MDCTablebodycopy"/>
            </w:pPr>
            <w:r>
              <w:t>Waikaraka</w:t>
            </w:r>
          </w:p>
        </w:tc>
        <w:tc>
          <w:tcPr>
            <w:tcW w:w="1667" w:type="pct"/>
            <w:shd w:val="clear" w:color="auto" w:fill="FFFFFF" w:themeFill="background1"/>
          </w:tcPr>
          <w:p w14:paraId="2B030666" w14:textId="77777777" w:rsidR="00D80F42" w:rsidRDefault="00D80F42" w:rsidP="00E350B1">
            <w:pPr>
              <w:pStyle w:val="12MDCTablebodycopy"/>
            </w:pPr>
          </w:p>
        </w:tc>
        <w:tc>
          <w:tcPr>
            <w:tcW w:w="1667" w:type="pct"/>
            <w:shd w:val="clear" w:color="auto" w:fill="FFFFFF" w:themeFill="background1"/>
          </w:tcPr>
          <w:p w14:paraId="2E194582" w14:textId="77777777" w:rsidR="00D80F42" w:rsidRDefault="00D80F42" w:rsidP="00E350B1">
            <w:pPr>
              <w:pStyle w:val="12MDCTablebodycopy"/>
            </w:pPr>
          </w:p>
        </w:tc>
      </w:tr>
      <w:tr w:rsidR="00D80F42" w14:paraId="4E71D786" w14:textId="77777777" w:rsidTr="00EB4BA2">
        <w:tc>
          <w:tcPr>
            <w:tcW w:w="1666" w:type="pct"/>
            <w:shd w:val="clear" w:color="auto" w:fill="FFFFFF" w:themeFill="background1"/>
          </w:tcPr>
          <w:p w14:paraId="7B753996" w14:textId="4B150F64" w:rsidR="00D80F42" w:rsidRDefault="00D80F42" w:rsidP="00E350B1">
            <w:pPr>
              <w:pStyle w:val="12MDCTablebodycopy"/>
            </w:pPr>
            <w:r>
              <w:t>Whakataki</w:t>
            </w:r>
          </w:p>
        </w:tc>
        <w:tc>
          <w:tcPr>
            <w:tcW w:w="1667" w:type="pct"/>
            <w:shd w:val="clear" w:color="auto" w:fill="FFFFFF" w:themeFill="background1"/>
          </w:tcPr>
          <w:p w14:paraId="5B2F1DDC" w14:textId="77777777" w:rsidR="00D80F42" w:rsidRDefault="00D80F42" w:rsidP="00E350B1">
            <w:pPr>
              <w:pStyle w:val="12MDCTablebodycopy"/>
            </w:pPr>
          </w:p>
        </w:tc>
        <w:tc>
          <w:tcPr>
            <w:tcW w:w="1667" w:type="pct"/>
            <w:shd w:val="clear" w:color="auto" w:fill="FFFFFF" w:themeFill="background1"/>
          </w:tcPr>
          <w:p w14:paraId="39997031" w14:textId="77777777" w:rsidR="00D80F42" w:rsidRDefault="00D80F42" w:rsidP="00E350B1">
            <w:pPr>
              <w:pStyle w:val="12MDCTablebodycopy"/>
            </w:pPr>
          </w:p>
        </w:tc>
      </w:tr>
      <w:tr w:rsidR="00D80F42" w14:paraId="7C9A1C87" w14:textId="77777777" w:rsidTr="00EB4BA2">
        <w:tc>
          <w:tcPr>
            <w:tcW w:w="1666" w:type="pct"/>
            <w:shd w:val="clear" w:color="auto" w:fill="FFFFFF" w:themeFill="background1"/>
          </w:tcPr>
          <w:p w14:paraId="33337E8C" w14:textId="61216EF1" w:rsidR="00D80F42" w:rsidRDefault="00D80F42" w:rsidP="00E350B1">
            <w:pPr>
              <w:pStyle w:val="12MDCTablebodycopy"/>
            </w:pPr>
            <w:r>
              <w:t>Wha</w:t>
            </w:r>
            <w:r w:rsidR="008335D4">
              <w:t>kataki/Okau</w:t>
            </w:r>
          </w:p>
        </w:tc>
        <w:tc>
          <w:tcPr>
            <w:tcW w:w="1667" w:type="pct"/>
            <w:shd w:val="clear" w:color="auto" w:fill="FFFFFF" w:themeFill="background1"/>
          </w:tcPr>
          <w:p w14:paraId="598A8352" w14:textId="77777777" w:rsidR="00D80F42" w:rsidRDefault="00D80F42" w:rsidP="00E350B1">
            <w:pPr>
              <w:pStyle w:val="12MDCTablebodycopy"/>
            </w:pPr>
          </w:p>
        </w:tc>
        <w:tc>
          <w:tcPr>
            <w:tcW w:w="1667" w:type="pct"/>
            <w:shd w:val="clear" w:color="auto" w:fill="FFFFFF" w:themeFill="background1"/>
          </w:tcPr>
          <w:p w14:paraId="31DCBF0D" w14:textId="6CFEFB7C" w:rsidR="00D80F42" w:rsidRDefault="008335D4" w:rsidP="00E350B1">
            <w:pPr>
              <w:pStyle w:val="12MDCTablebodycopy"/>
            </w:pPr>
            <w:r>
              <w:t>Hole’s Family</w:t>
            </w:r>
          </w:p>
        </w:tc>
      </w:tr>
      <w:tr w:rsidR="008335D4" w14:paraId="5BE7F0CC" w14:textId="77777777" w:rsidTr="00EB4BA2">
        <w:tc>
          <w:tcPr>
            <w:tcW w:w="1666" w:type="pct"/>
            <w:shd w:val="clear" w:color="auto" w:fill="FFFFFF" w:themeFill="background1"/>
          </w:tcPr>
          <w:p w14:paraId="5D059E9E" w14:textId="7CB85E35" w:rsidR="008335D4" w:rsidRDefault="008335D4" w:rsidP="00E350B1">
            <w:pPr>
              <w:pStyle w:val="12MDCTablebodycopy"/>
            </w:pPr>
            <w:r>
              <w:t>Whareama</w:t>
            </w:r>
          </w:p>
        </w:tc>
        <w:tc>
          <w:tcPr>
            <w:tcW w:w="1667" w:type="pct"/>
            <w:shd w:val="clear" w:color="auto" w:fill="FFFFFF" w:themeFill="background1"/>
          </w:tcPr>
          <w:p w14:paraId="3BA305E4" w14:textId="77777777" w:rsidR="008335D4" w:rsidRDefault="008335D4" w:rsidP="00E350B1">
            <w:pPr>
              <w:pStyle w:val="12MDCTablebodycopy"/>
            </w:pPr>
          </w:p>
        </w:tc>
        <w:tc>
          <w:tcPr>
            <w:tcW w:w="1667" w:type="pct"/>
            <w:shd w:val="clear" w:color="auto" w:fill="FFFFFF" w:themeFill="background1"/>
          </w:tcPr>
          <w:p w14:paraId="7825C448" w14:textId="77777777" w:rsidR="008335D4" w:rsidRDefault="008335D4" w:rsidP="00E350B1">
            <w:pPr>
              <w:pStyle w:val="12MDCTablebodycopy"/>
            </w:pPr>
          </w:p>
        </w:tc>
      </w:tr>
    </w:tbl>
    <w:p w14:paraId="227607FA" w14:textId="77777777" w:rsidR="00B539FF" w:rsidRDefault="00B539FF" w:rsidP="00F21800"/>
    <w:p w14:paraId="3FFB54BF" w14:textId="77777777" w:rsidR="00496DD4" w:rsidRDefault="00496DD4" w:rsidP="00496DD4">
      <w:r>
        <w:t xml:space="preserve">Very little information is known about the above cemeteries as they are privately owned and operated, often on a small scale. </w:t>
      </w:r>
    </w:p>
    <w:p w14:paraId="769D9963" w14:textId="77777777" w:rsidR="00496DD4" w:rsidRDefault="00496DD4" w:rsidP="00496DD4"/>
    <w:p w14:paraId="75737017" w14:textId="74BFA158" w:rsidR="00F21800" w:rsidRDefault="00496DD4" w:rsidP="00496DD4">
      <w:r>
        <w:t>There is only one crematorium in the Masterton district, at Wairarapa Funeral Services in Lincoln Rd, Masterton. There is no anecdotal evidence to suggest that this crematorium is unable to cope with the demand from the district.</w:t>
      </w:r>
    </w:p>
    <w:p w14:paraId="37B4AD3B" w14:textId="77777777" w:rsidR="00496DD4" w:rsidRDefault="00496DD4" w:rsidP="00496DD4"/>
    <w:p w14:paraId="5EF0044C" w14:textId="538A5E48" w:rsidR="00B67892" w:rsidRDefault="00B67892">
      <w:pPr>
        <w:spacing w:after="160" w:line="259" w:lineRule="auto"/>
        <w:jc w:val="left"/>
      </w:pPr>
      <w:r>
        <w:br w:type="page"/>
      </w:r>
    </w:p>
    <w:p w14:paraId="7E4FC2CC" w14:textId="6A368FE6" w:rsidR="00496DD4" w:rsidRDefault="00B67892" w:rsidP="00B67892">
      <w:pPr>
        <w:pStyle w:val="02MDCSubheading"/>
      </w:pPr>
      <w:bookmarkStart w:id="80" w:name="_Toc227247581"/>
      <w:r>
        <w:t>6 Risk Asses</w:t>
      </w:r>
      <w:r w:rsidR="00FF3646">
        <w:t>s</w:t>
      </w:r>
      <w:r>
        <w:t>ment</w:t>
      </w:r>
      <w:bookmarkEnd w:id="80"/>
    </w:p>
    <w:p w14:paraId="4346FB8C" w14:textId="65505473" w:rsidR="00B67892" w:rsidRDefault="00B67892" w:rsidP="00B67892">
      <w:pPr>
        <w:pStyle w:val="03MDCL2subheading"/>
      </w:pPr>
      <w:bookmarkStart w:id="81" w:name="_Toc227247582"/>
      <w:r>
        <w:t>6.1 Approach</w:t>
      </w:r>
      <w:bookmarkEnd w:id="81"/>
      <w:r>
        <w:t xml:space="preserve"> </w:t>
      </w:r>
    </w:p>
    <w:p w14:paraId="4D755C92" w14:textId="77777777" w:rsidR="00FF3646" w:rsidRDefault="00FF3646" w:rsidP="00FF3646">
      <w:r>
        <w:t xml:space="preserve">The intention of this part of the study is to provide a comparative evaluation of risk events between communities in Masterton District. Once this is done, priorities can be established to implement preventative measures. </w:t>
      </w:r>
    </w:p>
    <w:p w14:paraId="3F3E11DE" w14:textId="77777777" w:rsidR="00FF3646" w:rsidRDefault="00FF3646" w:rsidP="00FF3646"/>
    <w:p w14:paraId="68F23F3E" w14:textId="2A6D2F32" w:rsidR="00B67892" w:rsidRDefault="00FF3646" w:rsidP="00FF3646">
      <w:r>
        <w:t>The risk assessments are for communities in which Masterton District Council (or any other group managing a reticulated supply) does not own the water supply and wastewater infrastructure. The options that are available to the Council to mitigate risk fit within four broad areas:</w:t>
      </w:r>
    </w:p>
    <w:p w14:paraId="580B3C76" w14:textId="18F14AAC" w:rsidR="00FF3646" w:rsidRDefault="00FF3646" w:rsidP="00FF3646">
      <w:pPr>
        <w:pStyle w:val="ListParagraph"/>
        <w:numPr>
          <w:ilvl w:val="0"/>
          <w:numId w:val="48"/>
        </w:numPr>
      </w:pPr>
      <w:r>
        <w:t>Funding the provision of new infrastructure</w:t>
      </w:r>
    </w:p>
    <w:p w14:paraId="7AC5614A" w14:textId="461CD068" w:rsidR="00FF3646" w:rsidRDefault="00FF3646" w:rsidP="00FF3646">
      <w:pPr>
        <w:pStyle w:val="ListParagraph"/>
        <w:numPr>
          <w:ilvl w:val="0"/>
          <w:numId w:val="48"/>
        </w:numPr>
      </w:pPr>
      <w:r>
        <w:t>Regulation through bylaws and enforcing compliance with legislation</w:t>
      </w:r>
    </w:p>
    <w:p w14:paraId="55218FFB" w14:textId="33D9B61A" w:rsidR="00FF3646" w:rsidRDefault="00FF3646" w:rsidP="00FF3646">
      <w:pPr>
        <w:pStyle w:val="ListParagraph"/>
        <w:numPr>
          <w:ilvl w:val="0"/>
          <w:numId w:val="48"/>
        </w:numPr>
      </w:pPr>
      <w:r w:rsidRPr="00FF3646">
        <w:t>Persuasion and education</w:t>
      </w:r>
    </w:p>
    <w:p w14:paraId="24CCEE1D" w14:textId="742930AA" w:rsidR="00FF3646" w:rsidRDefault="00FF3646" w:rsidP="00FF3646">
      <w:pPr>
        <w:pStyle w:val="ListParagraph"/>
        <w:numPr>
          <w:ilvl w:val="0"/>
          <w:numId w:val="48"/>
        </w:numPr>
      </w:pPr>
      <w:r w:rsidRPr="00FF3646">
        <w:t>Do nothing</w:t>
      </w:r>
    </w:p>
    <w:p w14:paraId="612F8910" w14:textId="77777777" w:rsidR="00FF3646" w:rsidRDefault="00FF3646" w:rsidP="00FF3646"/>
    <w:p w14:paraId="5269F65B" w14:textId="3CB9744A" w:rsidR="00FF3646" w:rsidRDefault="007B65F3" w:rsidP="00FF3646">
      <w:r w:rsidRPr="007B65F3">
        <w:t>In assessing the qualitative risk of an event, there are three components (as per NZS4360:2004 and Wairarapa Lifelines project), the product of which provides a comparative evaluation:</w:t>
      </w:r>
    </w:p>
    <w:p w14:paraId="6A72FF18" w14:textId="38805F46" w:rsidR="004E2E1E" w:rsidRDefault="004E2E1E" w:rsidP="006D6638">
      <w:pPr>
        <w:pStyle w:val="ListParagraph"/>
        <w:numPr>
          <w:ilvl w:val="0"/>
          <w:numId w:val="52"/>
        </w:numPr>
      </w:pPr>
      <w:r>
        <w:t>Probability of the event</w:t>
      </w:r>
    </w:p>
    <w:p w14:paraId="58B13780" w14:textId="2FD3C2BE" w:rsidR="004E2E1E" w:rsidRDefault="004E2E1E" w:rsidP="006D6638">
      <w:pPr>
        <w:pStyle w:val="ListParagraph"/>
        <w:numPr>
          <w:ilvl w:val="0"/>
          <w:numId w:val="52"/>
        </w:numPr>
      </w:pPr>
      <w:r>
        <w:t>Number of people exposed</w:t>
      </w:r>
    </w:p>
    <w:p w14:paraId="24E02D33" w14:textId="69E2C358" w:rsidR="007B65F3" w:rsidRDefault="004E2E1E" w:rsidP="006D6638">
      <w:pPr>
        <w:pStyle w:val="ListParagraph"/>
        <w:numPr>
          <w:ilvl w:val="0"/>
          <w:numId w:val="52"/>
        </w:numPr>
      </w:pPr>
      <w:r>
        <w:t>Impact to an individual (consequence)</w:t>
      </w:r>
    </w:p>
    <w:p w14:paraId="475B114D" w14:textId="77777777" w:rsidR="004E2E1E" w:rsidRDefault="004E2E1E" w:rsidP="004E2E1E"/>
    <w:p w14:paraId="7885DE34" w14:textId="23742EAD" w:rsidR="00C062E7" w:rsidRDefault="00C062E7" w:rsidP="00C062E7">
      <w:r>
        <w:t xml:space="preserve">Risk = (probability of occurrence x (consequence x population factor)) </w:t>
      </w:r>
    </w:p>
    <w:p w14:paraId="25459AD7" w14:textId="77777777" w:rsidR="00C062E7" w:rsidRDefault="00C062E7" w:rsidP="00C062E7"/>
    <w:p w14:paraId="04B896DD" w14:textId="3B2F6BC1" w:rsidR="004E2E1E" w:rsidRDefault="00C062E7" w:rsidP="00C062E7">
      <w:r>
        <w:t>The long term planning functions of a Council are addressed through the Long Term Plan (LTP). The community outcomes and the subsequent implementation of District Plans determine the extent of Council influence where the lack of water services may adversely affect:</w:t>
      </w:r>
    </w:p>
    <w:p w14:paraId="2711AFA1" w14:textId="0B00192C" w:rsidR="00C062E7" w:rsidRDefault="00C062E7" w:rsidP="006D6638">
      <w:pPr>
        <w:pStyle w:val="ListParagraph"/>
        <w:numPr>
          <w:ilvl w:val="0"/>
          <w:numId w:val="49"/>
        </w:numPr>
      </w:pPr>
      <w:r>
        <w:t>Economic growth</w:t>
      </w:r>
    </w:p>
    <w:p w14:paraId="33355D37" w14:textId="297C6640" w:rsidR="00C062E7" w:rsidRDefault="00C062E7" w:rsidP="006D6638">
      <w:pPr>
        <w:pStyle w:val="ListParagraph"/>
        <w:numPr>
          <w:ilvl w:val="0"/>
          <w:numId w:val="49"/>
        </w:numPr>
      </w:pPr>
      <w:r>
        <w:t>Public image</w:t>
      </w:r>
    </w:p>
    <w:p w14:paraId="52B8D0C1" w14:textId="3E7D5CDA" w:rsidR="00C062E7" w:rsidRDefault="00C062E7" w:rsidP="006D6638">
      <w:pPr>
        <w:pStyle w:val="ListParagraph"/>
        <w:numPr>
          <w:ilvl w:val="0"/>
          <w:numId w:val="49"/>
        </w:numPr>
      </w:pPr>
      <w:r>
        <w:t>S</w:t>
      </w:r>
      <w:r w:rsidRPr="00C062E7">
        <w:t>ocial and cultural health</w:t>
      </w:r>
    </w:p>
    <w:p w14:paraId="7B337485" w14:textId="398D42E3" w:rsidR="00C062E7" w:rsidRDefault="00A71A9A" w:rsidP="006D6638">
      <w:pPr>
        <w:pStyle w:val="ListParagraph"/>
        <w:numPr>
          <w:ilvl w:val="0"/>
          <w:numId w:val="49"/>
        </w:numPr>
      </w:pPr>
      <w:r w:rsidRPr="00A71A9A">
        <w:t>Risk of prosecution for reasons other than public health</w:t>
      </w:r>
    </w:p>
    <w:p w14:paraId="260C8D26" w14:textId="2FA58B00" w:rsidR="00A71A9A" w:rsidRDefault="00A71A9A" w:rsidP="006D6638">
      <w:pPr>
        <w:pStyle w:val="ListParagraph"/>
        <w:numPr>
          <w:ilvl w:val="0"/>
          <w:numId w:val="49"/>
        </w:numPr>
      </w:pPr>
      <w:r w:rsidRPr="00A71A9A">
        <w:t>Environmental sustainability (that does not also offer a public health risk)</w:t>
      </w:r>
    </w:p>
    <w:p w14:paraId="2B63B9B0" w14:textId="77777777" w:rsidR="00A71A9A" w:rsidRDefault="00A71A9A" w:rsidP="00C062E7"/>
    <w:p w14:paraId="6B7B6971" w14:textId="77777777" w:rsidR="00696AB9" w:rsidRDefault="00696AB9" w:rsidP="00696AB9">
      <w:r w:rsidRPr="00696AB9">
        <w:t>Many of these consequences are beyond the control or intended sphere of influence for a Council, noting that these risk assessments are undertaken for communities with privately owned water,</w:t>
      </w:r>
      <w:r>
        <w:t xml:space="preserve"> wastewater and stormwater systems (i.e. un-reticulated communities). </w:t>
      </w:r>
    </w:p>
    <w:p w14:paraId="3651FFF4" w14:textId="77777777" w:rsidR="00696AB9" w:rsidRDefault="00696AB9" w:rsidP="00696AB9"/>
    <w:p w14:paraId="7888F202" w14:textId="7ECB6DC8" w:rsidR="00696AB9" w:rsidRDefault="00696AB9" w:rsidP="00696AB9">
      <w:r>
        <w:t xml:space="preserve">There is a fundamental requirement for Masterton District Council to protect the public health of the community (Health Act 1956). Specific reference is made to Health Act 1956 obligations in Part 7 of the LGA 2002. </w:t>
      </w:r>
    </w:p>
    <w:p w14:paraId="02D50910" w14:textId="77777777" w:rsidR="00696AB9" w:rsidRDefault="00696AB9" w:rsidP="00696AB9"/>
    <w:p w14:paraId="38B92E8A" w14:textId="77777777" w:rsidR="00696AB9" w:rsidRDefault="00696AB9" w:rsidP="00696AB9">
      <w:r>
        <w:t xml:space="preserve">The risk assessments in communities where there is an "absence of either a reticulated water supply or a reticulated wastewater service or both" will therefore focus on </w:t>
      </w:r>
      <w:r w:rsidRPr="00957648">
        <w:rPr>
          <w:b/>
          <w:bCs/>
        </w:rPr>
        <w:t>public health risk</w:t>
      </w:r>
      <w:r>
        <w:t xml:space="preserve">. </w:t>
      </w:r>
    </w:p>
    <w:p w14:paraId="41C960FC" w14:textId="77777777" w:rsidR="00696AB9" w:rsidRDefault="00696AB9" w:rsidP="00696AB9"/>
    <w:p w14:paraId="333B28B1" w14:textId="77777777" w:rsidR="00696AB9" w:rsidRDefault="00696AB9" w:rsidP="00696AB9">
      <w:r>
        <w:t xml:space="preserve">Inherently, the impact to an individual of a public health risk can be described as catastrophic - because death or sickness may result. For all communities this factor therefore remains unchanged (i.e. it is a "constant" in the risk equation). </w:t>
      </w:r>
    </w:p>
    <w:p w14:paraId="659A89E6" w14:textId="77777777" w:rsidR="00696AB9" w:rsidRDefault="00696AB9" w:rsidP="00696AB9"/>
    <w:p w14:paraId="7F94EFDB" w14:textId="77777777" w:rsidR="00696AB9" w:rsidRDefault="00696AB9" w:rsidP="00696AB9">
      <w:r>
        <w:t xml:space="preserve">To meaningfully compare the public health risk of unserviced communities within Masterton District involves the comparison of the product of the remaining two components in the risk equation: probability and number of people who are exposed to the risk. </w:t>
      </w:r>
    </w:p>
    <w:p w14:paraId="74A9320A" w14:textId="77777777" w:rsidR="00696AB9" w:rsidRDefault="00696AB9" w:rsidP="00696AB9"/>
    <w:p w14:paraId="7EB3E8A6" w14:textId="41B8CE97" w:rsidR="00A71A9A" w:rsidRDefault="00696AB9" w:rsidP="006D6638">
      <w:pPr>
        <w:pStyle w:val="ListParagraph"/>
        <w:numPr>
          <w:ilvl w:val="0"/>
          <w:numId w:val="50"/>
        </w:numPr>
      </w:pPr>
      <w:r>
        <w:t>For each event, a qualitative probability of occurrence (or likelihood) scale can be determined using the following table:</w:t>
      </w:r>
    </w:p>
    <w:tbl>
      <w:tblPr>
        <w:tblW w:w="0" w:type="auto"/>
        <w:tblInd w:w="709" w:type="dxa"/>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2410"/>
        <w:gridCol w:w="5386"/>
      </w:tblGrid>
      <w:tr w:rsidR="00580F10" w14:paraId="6FAED857" w14:textId="77777777" w:rsidTr="00580F10">
        <w:tc>
          <w:tcPr>
            <w:tcW w:w="2410" w:type="dxa"/>
            <w:shd w:val="clear" w:color="auto" w:fill="D7DBDE" w:themeFill="background2"/>
          </w:tcPr>
          <w:p w14:paraId="42725916" w14:textId="760950B1" w:rsidR="00580F10" w:rsidRPr="0091781D" w:rsidRDefault="00AC6226" w:rsidP="00E350B1">
            <w:pPr>
              <w:pStyle w:val="12MDCTablebodycopy"/>
            </w:pPr>
            <w:r>
              <w:t>Likelihood Ranking</w:t>
            </w:r>
            <w:r w:rsidR="00580F10" w:rsidRPr="0091781D">
              <w:t xml:space="preserve"> </w:t>
            </w:r>
          </w:p>
        </w:tc>
        <w:tc>
          <w:tcPr>
            <w:tcW w:w="5386" w:type="dxa"/>
            <w:shd w:val="clear" w:color="auto" w:fill="D7DBDE" w:themeFill="background2"/>
          </w:tcPr>
          <w:p w14:paraId="37D07A4F" w14:textId="76C0FBF6" w:rsidR="00580F10" w:rsidRPr="00717399" w:rsidRDefault="00AC6226" w:rsidP="00E350B1">
            <w:pPr>
              <w:pStyle w:val="12MDCTablebodycopy"/>
            </w:pPr>
            <w:r>
              <w:t>Description</w:t>
            </w:r>
          </w:p>
        </w:tc>
      </w:tr>
      <w:tr w:rsidR="00580F10" w14:paraId="444E73CC" w14:textId="77777777" w:rsidTr="00580F10">
        <w:tc>
          <w:tcPr>
            <w:tcW w:w="2410" w:type="dxa"/>
            <w:shd w:val="clear" w:color="auto" w:fill="FFFFFF" w:themeFill="background1"/>
          </w:tcPr>
          <w:p w14:paraId="21AE6603" w14:textId="067F0137" w:rsidR="00580F10" w:rsidRPr="00345644" w:rsidRDefault="00AC6226" w:rsidP="00E350B1">
            <w:pPr>
              <w:pStyle w:val="12MDCTablebodycopy"/>
            </w:pPr>
            <w:r>
              <w:t>Rare</w:t>
            </w:r>
          </w:p>
        </w:tc>
        <w:tc>
          <w:tcPr>
            <w:tcW w:w="5386" w:type="dxa"/>
            <w:shd w:val="clear" w:color="auto" w:fill="FFFFFF" w:themeFill="background1"/>
          </w:tcPr>
          <w:p w14:paraId="3A8C43DA" w14:textId="2CAA5EE5" w:rsidR="00580F10" w:rsidRPr="00345644" w:rsidRDefault="009E4167" w:rsidP="00E350B1">
            <w:pPr>
              <w:pStyle w:val="12MDCTablebodycopy"/>
            </w:pPr>
            <w:r w:rsidRPr="009E4167">
              <w:t>May occur only in exceptional circumstances (not known to have occurred but have heard of it happening in other water supplies)</w:t>
            </w:r>
          </w:p>
        </w:tc>
      </w:tr>
      <w:tr w:rsidR="00580F10" w14:paraId="4C024A5F" w14:textId="77777777" w:rsidTr="00580F10">
        <w:tc>
          <w:tcPr>
            <w:tcW w:w="2410" w:type="dxa"/>
            <w:shd w:val="clear" w:color="auto" w:fill="FFFFFF" w:themeFill="background1"/>
          </w:tcPr>
          <w:p w14:paraId="10BD2F5B" w14:textId="6212E160" w:rsidR="00580F10" w:rsidRPr="00345644" w:rsidRDefault="00AC6226" w:rsidP="00E350B1">
            <w:pPr>
              <w:pStyle w:val="12MDCTablebodycopy"/>
            </w:pPr>
            <w:r>
              <w:t>Unlikely</w:t>
            </w:r>
          </w:p>
        </w:tc>
        <w:tc>
          <w:tcPr>
            <w:tcW w:w="5386" w:type="dxa"/>
            <w:shd w:val="clear" w:color="auto" w:fill="FFFFFF" w:themeFill="background1"/>
          </w:tcPr>
          <w:p w14:paraId="44CE6C28" w14:textId="4F9804EF" w:rsidR="00580F10" w:rsidRPr="00345644" w:rsidRDefault="009E4167" w:rsidP="009E4167">
            <w:pPr>
              <w:pStyle w:val="12MDCTablebodycopy"/>
            </w:pPr>
            <w:r>
              <w:t>Could occur at some time (could occur/would have occurred at some stage in the last 100 years under the current operating conditions)</w:t>
            </w:r>
          </w:p>
        </w:tc>
      </w:tr>
      <w:tr w:rsidR="00AC6226" w14:paraId="13603588" w14:textId="77777777" w:rsidTr="00580F10">
        <w:tc>
          <w:tcPr>
            <w:tcW w:w="2410" w:type="dxa"/>
            <w:shd w:val="clear" w:color="auto" w:fill="FFFFFF" w:themeFill="background1"/>
          </w:tcPr>
          <w:p w14:paraId="2C00212C" w14:textId="2DC99B63" w:rsidR="00AC6226" w:rsidRDefault="00AC6226" w:rsidP="00E350B1">
            <w:pPr>
              <w:pStyle w:val="12MDCTablebodycopy"/>
            </w:pPr>
            <w:r>
              <w:t>Possible</w:t>
            </w:r>
          </w:p>
        </w:tc>
        <w:tc>
          <w:tcPr>
            <w:tcW w:w="5386" w:type="dxa"/>
            <w:shd w:val="clear" w:color="auto" w:fill="FFFFFF" w:themeFill="background1"/>
          </w:tcPr>
          <w:p w14:paraId="1C05537A" w14:textId="1ECAF7B3" w:rsidR="00AC6226" w:rsidRPr="00345644" w:rsidRDefault="009E4167" w:rsidP="00E350B1">
            <w:pPr>
              <w:pStyle w:val="12MDCTablebodycopy"/>
            </w:pPr>
            <w:r w:rsidRPr="009E4167">
              <w:t>Might occur at some time</w:t>
            </w:r>
            <w:r>
              <w:t xml:space="preserve"> </w:t>
            </w:r>
            <w:r w:rsidRPr="009E4167">
              <w:t>(have known of the occurrence in the last 10 years)</w:t>
            </w:r>
          </w:p>
        </w:tc>
      </w:tr>
      <w:tr w:rsidR="00AC6226" w14:paraId="4F4126D7" w14:textId="77777777" w:rsidTr="00580F10">
        <w:tc>
          <w:tcPr>
            <w:tcW w:w="2410" w:type="dxa"/>
            <w:shd w:val="clear" w:color="auto" w:fill="FFFFFF" w:themeFill="background1"/>
          </w:tcPr>
          <w:p w14:paraId="02A085D1" w14:textId="058AA5A8" w:rsidR="00AC6226" w:rsidRDefault="00AC6226" w:rsidP="00E350B1">
            <w:pPr>
              <w:pStyle w:val="12MDCTablebodycopy"/>
            </w:pPr>
            <w:r>
              <w:t>Likely</w:t>
            </w:r>
          </w:p>
        </w:tc>
        <w:tc>
          <w:tcPr>
            <w:tcW w:w="5386" w:type="dxa"/>
            <w:shd w:val="clear" w:color="auto" w:fill="FFFFFF" w:themeFill="background1"/>
          </w:tcPr>
          <w:p w14:paraId="633A50F8" w14:textId="5B1063A1" w:rsidR="00AC6226" w:rsidRPr="00345644" w:rsidRDefault="009E4167" w:rsidP="00E350B1">
            <w:pPr>
              <w:pStyle w:val="12MDCTablebodycopy"/>
            </w:pPr>
            <w:r w:rsidRPr="009E4167">
              <w:t>Will probably occur</w:t>
            </w:r>
            <w:r>
              <w:t xml:space="preserve"> </w:t>
            </w:r>
            <w:r w:rsidRPr="009E4167">
              <w:t>(will probably occur - once every 1-2 years)</w:t>
            </w:r>
          </w:p>
        </w:tc>
      </w:tr>
      <w:tr w:rsidR="00AC6226" w14:paraId="332E29F3" w14:textId="77777777" w:rsidTr="00580F10">
        <w:tc>
          <w:tcPr>
            <w:tcW w:w="2410" w:type="dxa"/>
            <w:shd w:val="clear" w:color="auto" w:fill="FFFFFF" w:themeFill="background1"/>
          </w:tcPr>
          <w:p w14:paraId="0DFA1F8B" w14:textId="57626A70" w:rsidR="00AC6226" w:rsidRDefault="00AC6226" w:rsidP="00E350B1">
            <w:pPr>
              <w:pStyle w:val="12MDCTablebodycopy"/>
            </w:pPr>
            <w:r>
              <w:t>Almost Certain</w:t>
            </w:r>
          </w:p>
        </w:tc>
        <w:tc>
          <w:tcPr>
            <w:tcW w:w="5386" w:type="dxa"/>
            <w:shd w:val="clear" w:color="auto" w:fill="FFFFFF" w:themeFill="background1"/>
          </w:tcPr>
          <w:p w14:paraId="4F98C799" w14:textId="0FA8D56D" w:rsidR="00AC6226" w:rsidRPr="00345644" w:rsidRDefault="009E4167" w:rsidP="00E350B1">
            <w:pPr>
              <w:pStyle w:val="12MDCTablebodycopy"/>
            </w:pPr>
            <w:r w:rsidRPr="009E4167">
              <w:t>Is expected to occur in most circumstances</w:t>
            </w:r>
            <w:r>
              <w:t xml:space="preserve"> </w:t>
            </w:r>
            <w:r w:rsidRPr="009E4167">
              <w:t>(is expected to occur)</w:t>
            </w:r>
          </w:p>
        </w:tc>
      </w:tr>
    </w:tbl>
    <w:p w14:paraId="2C886D23" w14:textId="77777777" w:rsidR="00CF357F" w:rsidRDefault="00CF357F" w:rsidP="00CF357F"/>
    <w:p w14:paraId="3BA2925E" w14:textId="037EA4E4" w:rsidR="005341A8" w:rsidRDefault="00CF357F" w:rsidP="00CF357F">
      <w:r w:rsidRPr="00CF357F">
        <w:t>It is assumed that the number of people exposed to the risk event is directly related to the population of the community. (It is accepted that there are other issues - such as extent of an individual's use of the system and their vulnerability to becoming sick). However, these risk assessments are a comparative tool, and for this purpose variables have been evaluated as the product of:</w:t>
      </w:r>
    </w:p>
    <w:p w14:paraId="1E9157AA" w14:textId="471306AC" w:rsidR="00CF357F" w:rsidRDefault="00CF357F" w:rsidP="006D6638">
      <w:pPr>
        <w:pStyle w:val="ListParagraph"/>
        <w:numPr>
          <w:ilvl w:val="0"/>
          <w:numId w:val="51"/>
        </w:numPr>
      </w:pPr>
      <w:r w:rsidRPr="00CF357F">
        <w:t>Probability of the event (see above table)</w:t>
      </w:r>
    </w:p>
    <w:p w14:paraId="062E041D" w14:textId="363AE7C7" w:rsidR="00CF357F" w:rsidRDefault="00E5205A" w:rsidP="006D6638">
      <w:pPr>
        <w:pStyle w:val="ListParagraph"/>
        <w:numPr>
          <w:ilvl w:val="0"/>
          <w:numId w:val="51"/>
        </w:numPr>
      </w:pPr>
      <w:r>
        <w:t>I</w:t>
      </w:r>
      <w:r w:rsidRPr="00E5205A">
        <w:t>mpact to an individual</w:t>
      </w:r>
      <w:r>
        <w:t xml:space="preserve"> </w:t>
      </w:r>
      <w:r w:rsidRPr="00E5205A">
        <w:t>= sickness or death</w:t>
      </w:r>
      <w:r>
        <w:t xml:space="preserve"> </w:t>
      </w:r>
      <w:r w:rsidRPr="00E5205A">
        <w:t>= 1 (hence ignored)</w:t>
      </w:r>
    </w:p>
    <w:p w14:paraId="35F0C709" w14:textId="6FEB73BE" w:rsidR="00E5205A" w:rsidRDefault="00E5205A" w:rsidP="006D6638">
      <w:pPr>
        <w:pStyle w:val="ListParagraph"/>
        <w:numPr>
          <w:ilvl w:val="0"/>
          <w:numId w:val="51"/>
        </w:numPr>
      </w:pPr>
      <w:r>
        <w:t>Population</w:t>
      </w:r>
    </w:p>
    <w:p w14:paraId="221FFFF9" w14:textId="77777777" w:rsidR="00E5205A" w:rsidRDefault="00E5205A" w:rsidP="00CF357F"/>
    <w:p w14:paraId="170B0B0F" w14:textId="3E06BD99" w:rsidR="00F86DE9" w:rsidRDefault="00F86DE9" w:rsidP="00CF357F">
      <w:r w:rsidRPr="00F86DE9">
        <w:t>For each risk event a qualitative risk description can be allocated that evaluates the probability and population factor using the following table:</w:t>
      </w:r>
    </w:p>
    <w:tbl>
      <w:tblPr>
        <w:tblW w:w="0" w:type="auto"/>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709"/>
        <w:gridCol w:w="2632"/>
        <w:gridCol w:w="1259"/>
        <w:gridCol w:w="1259"/>
        <w:gridCol w:w="1260"/>
        <w:gridCol w:w="1259"/>
        <w:gridCol w:w="1260"/>
      </w:tblGrid>
      <w:tr w:rsidR="001556A7" w14:paraId="2FD5FD98" w14:textId="4FB14451" w:rsidTr="001556A7">
        <w:tc>
          <w:tcPr>
            <w:tcW w:w="709" w:type="dxa"/>
            <w:vMerge w:val="restart"/>
            <w:shd w:val="clear" w:color="auto" w:fill="D7DBDE" w:themeFill="background2"/>
            <w:textDirection w:val="btLr"/>
            <w:vAlign w:val="center"/>
          </w:tcPr>
          <w:p w14:paraId="06C1C97A" w14:textId="7A6A8B44" w:rsidR="001556A7" w:rsidRPr="00376B0F" w:rsidRDefault="001556A7" w:rsidP="001556A7">
            <w:pPr>
              <w:pStyle w:val="12MDCTablebodycopy"/>
              <w:ind w:left="113" w:right="113"/>
              <w:jc w:val="center"/>
              <w:rPr>
                <w:b/>
                <w:bCs/>
              </w:rPr>
            </w:pPr>
            <w:r w:rsidRPr="00376B0F">
              <w:rPr>
                <w:b/>
                <w:bCs/>
              </w:rPr>
              <w:t>Likelihood</w:t>
            </w:r>
          </w:p>
        </w:tc>
        <w:tc>
          <w:tcPr>
            <w:tcW w:w="8929" w:type="dxa"/>
            <w:gridSpan w:val="6"/>
            <w:shd w:val="clear" w:color="auto" w:fill="D7DBDE" w:themeFill="background2"/>
          </w:tcPr>
          <w:p w14:paraId="5E96AA12" w14:textId="30C27A81" w:rsidR="001556A7" w:rsidRPr="00376B0F" w:rsidRDefault="001556A7" w:rsidP="00376B0F">
            <w:pPr>
              <w:pStyle w:val="12MDCTablebodycopy"/>
              <w:jc w:val="center"/>
              <w:rPr>
                <w:b/>
                <w:bCs/>
              </w:rPr>
            </w:pPr>
            <w:r w:rsidRPr="00376B0F">
              <w:rPr>
                <w:b/>
                <w:bCs/>
              </w:rPr>
              <w:t>Consequence (population factor)</w:t>
            </w:r>
          </w:p>
        </w:tc>
      </w:tr>
      <w:tr w:rsidR="001556A7" w14:paraId="33933ECD" w14:textId="7809BE76" w:rsidTr="001556A7">
        <w:tc>
          <w:tcPr>
            <w:tcW w:w="709" w:type="dxa"/>
            <w:vMerge/>
            <w:shd w:val="clear" w:color="auto" w:fill="FFFFFF" w:themeFill="background1"/>
          </w:tcPr>
          <w:p w14:paraId="3F6E8BDB" w14:textId="641AD969" w:rsidR="001556A7" w:rsidRPr="00345644" w:rsidRDefault="001556A7" w:rsidP="00E350B1">
            <w:pPr>
              <w:pStyle w:val="12MDCTablebodycopy"/>
            </w:pPr>
          </w:p>
        </w:tc>
        <w:tc>
          <w:tcPr>
            <w:tcW w:w="2632" w:type="dxa"/>
            <w:shd w:val="clear" w:color="auto" w:fill="D7DBDE"/>
          </w:tcPr>
          <w:p w14:paraId="0EF83005" w14:textId="0B52ADBC" w:rsidR="001556A7" w:rsidRPr="00345644" w:rsidRDefault="001556A7" w:rsidP="00E350B1">
            <w:pPr>
              <w:pStyle w:val="12MDCTablebodycopy"/>
            </w:pPr>
          </w:p>
        </w:tc>
        <w:tc>
          <w:tcPr>
            <w:tcW w:w="1259" w:type="dxa"/>
            <w:shd w:val="clear" w:color="auto" w:fill="D7DBDE"/>
          </w:tcPr>
          <w:p w14:paraId="6256F306" w14:textId="6B039A68" w:rsidR="001556A7" w:rsidRPr="00376B0F" w:rsidRDefault="001556A7" w:rsidP="00E350B1">
            <w:pPr>
              <w:pStyle w:val="12MDCTablebodycopy"/>
              <w:rPr>
                <w:b/>
                <w:bCs/>
              </w:rPr>
            </w:pPr>
            <w:r w:rsidRPr="00376B0F">
              <w:rPr>
                <w:b/>
                <w:bCs/>
              </w:rPr>
              <w:t>&lt;10</w:t>
            </w:r>
          </w:p>
        </w:tc>
        <w:tc>
          <w:tcPr>
            <w:tcW w:w="1259" w:type="dxa"/>
            <w:shd w:val="clear" w:color="auto" w:fill="D7DBDE"/>
          </w:tcPr>
          <w:p w14:paraId="3CB62AC3" w14:textId="743040FE" w:rsidR="001556A7" w:rsidRPr="00376B0F" w:rsidRDefault="001556A7" w:rsidP="00E350B1">
            <w:pPr>
              <w:pStyle w:val="12MDCTablebodycopy"/>
              <w:rPr>
                <w:b/>
                <w:bCs/>
              </w:rPr>
            </w:pPr>
            <w:r w:rsidRPr="00376B0F">
              <w:rPr>
                <w:b/>
                <w:bCs/>
              </w:rPr>
              <w:t>&lt;100</w:t>
            </w:r>
          </w:p>
        </w:tc>
        <w:tc>
          <w:tcPr>
            <w:tcW w:w="1260" w:type="dxa"/>
            <w:shd w:val="clear" w:color="auto" w:fill="D7DBDE"/>
          </w:tcPr>
          <w:p w14:paraId="196E0508" w14:textId="76F4FC3B" w:rsidR="001556A7" w:rsidRPr="00376B0F" w:rsidRDefault="001556A7" w:rsidP="00E350B1">
            <w:pPr>
              <w:pStyle w:val="12MDCTablebodycopy"/>
              <w:rPr>
                <w:b/>
                <w:bCs/>
              </w:rPr>
            </w:pPr>
            <w:r w:rsidRPr="00376B0F">
              <w:rPr>
                <w:b/>
                <w:bCs/>
              </w:rPr>
              <w:t>&lt;1000</w:t>
            </w:r>
          </w:p>
        </w:tc>
        <w:tc>
          <w:tcPr>
            <w:tcW w:w="1259" w:type="dxa"/>
            <w:shd w:val="clear" w:color="auto" w:fill="D7DBDE"/>
          </w:tcPr>
          <w:p w14:paraId="27AAFA7A" w14:textId="24757BA6" w:rsidR="001556A7" w:rsidRPr="00376B0F" w:rsidRDefault="001556A7" w:rsidP="00E350B1">
            <w:pPr>
              <w:pStyle w:val="12MDCTablebodycopy"/>
              <w:rPr>
                <w:b/>
                <w:bCs/>
              </w:rPr>
            </w:pPr>
            <w:r w:rsidRPr="00376B0F">
              <w:rPr>
                <w:b/>
                <w:bCs/>
              </w:rPr>
              <w:t>&lt;10,000</w:t>
            </w:r>
          </w:p>
        </w:tc>
        <w:tc>
          <w:tcPr>
            <w:tcW w:w="1260" w:type="dxa"/>
            <w:shd w:val="clear" w:color="auto" w:fill="D7DBDE"/>
          </w:tcPr>
          <w:p w14:paraId="28DC9FCB" w14:textId="41CF2A47" w:rsidR="001556A7" w:rsidRPr="00376B0F" w:rsidRDefault="001556A7" w:rsidP="00E350B1">
            <w:pPr>
              <w:pStyle w:val="12MDCTablebodycopy"/>
              <w:rPr>
                <w:b/>
                <w:bCs/>
              </w:rPr>
            </w:pPr>
            <w:r w:rsidRPr="00376B0F">
              <w:rPr>
                <w:b/>
                <w:bCs/>
              </w:rPr>
              <w:t>&gt;10,000</w:t>
            </w:r>
          </w:p>
        </w:tc>
      </w:tr>
      <w:tr w:rsidR="001556A7" w14:paraId="7690D168" w14:textId="6B664541" w:rsidTr="001556A7">
        <w:tc>
          <w:tcPr>
            <w:tcW w:w="709" w:type="dxa"/>
            <w:vMerge/>
            <w:shd w:val="clear" w:color="auto" w:fill="FFFFFF" w:themeFill="background1"/>
          </w:tcPr>
          <w:p w14:paraId="32DD0EA6" w14:textId="3D259C99" w:rsidR="001556A7" w:rsidRPr="00345644" w:rsidRDefault="001556A7" w:rsidP="00E350B1">
            <w:pPr>
              <w:pStyle w:val="12MDCTablebodycopy"/>
            </w:pPr>
          </w:p>
        </w:tc>
        <w:tc>
          <w:tcPr>
            <w:tcW w:w="2632" w:type="dxa"/>
            <w:shd w:val="clear" w:color="auto" w:fill="FFFFFF" w:themeFill="background1"/>
          </w:tcPr>
          <w:p w14:paraId="6587B76A" w14:textId="60D1381B" w:rsidR="001556A7" w:rsidRPr="00345644" w:rsidRDefault="001556A7" w:rsidP="00E350B1">
            <w:pPr>
              <w:pStyle w:val="12MDCTablebodycopy"/>
            </w:pPr>
            <w:r>
              <w:t>Almost Certain</w:t>
            </w:r>
          </w:p>
        </w:tc>
        <w:tc>
          <w:tcPr>
            <w:tcW w:w="1259" w:type="dxa"/>
            <w:shd w:val="clear" w:color="auto" w:fill="FFFFFF" w:themeFill="background1"/>
          </w:tcPr>
          <w:p w14:paraId="229457CB" w14:textId="7AA004E3" w:rsidR="001556A7" w:rsidRPr="00345644" w:rsidRDefault="001556A7" w:rsidP="00E350B1">
            <w:pPr>
              <w:pStyle w:val="12MDCTablebodycopy"/>
            </w:pPr>
            <w:r>
              <w:t>Medium</w:t>
            </w:r>
          </w:p>
        </w:tc>
        <w:tc>
          <w:tcPr>
            <w:tcW w:w="1259" w:type="dxa"/>
            <w:shd w:val="clear" w:color="auto" w:fill="FFFFFF" w:themeFill="background1"/>
          </w:tcPr>
          <w:p w14:paraId="2FF8CB02" w14:textId="40FD71B5" w:rsidR="001556A7" w:rsidRPr="00345644" w:rsidRDefault="001556A7" w:rsidP="00E350B1">
            <w:pPr>
              <w:pStyle w:val="12MDCTablebodycopy"/>
            </w:pPr>
            <w:r>
              <w:t>High</w:t>
            </w:r>
          </w:p>
        </w:tc>
        <w:tc>
          <w:tcPr>
            <w:tcW w:w="1260" w:type="dxa"/>
            <w:shd w:val="clear" w:color="auto" w:fill="FFFFFF" w:themeFill="background1"/>
          </w:tcPr>
          <w:p w14:paraId="58330FA1" w14:textId="5499F820" w:rsidR="001556A7" w:rsidRPr="00345644" w:rsidRDefault="001556A7" w:rsidP="00E350B1">
            <w:pPr>
              <w:pStyle w:val="12MDCTablebodycopy"/>
            </w:pPr>
            <w:r>
              <w:t>High</w:t>
            </w:r>
          </w:p>
        </w:tc>
        <w:tc>
          <w:tcPr>
            <w:tcW w:w="1259" w:type="dxa"/>
            <w:shd w:val="clear" w:color="auto" w:fill="FFFFFF" w:themeFill="background1"/>
          </w:tcPr>
          <w:p w14:paraId="45905B05" w14:textId="5125A5CB" w:rsidR="001556A7" w:rsidRPr="00345644" w:rsidRDefault="001556A7" w:rsidP="00E350B1">
            <w:pPr>
              <w:pStyle w:val="12MDCTablebodycopy"/>
            </w:pPr>
            <w:r>
              <w:t>Very High</w:t>
            </w:r>
          </w:p>
        </w:tc>
        <w:tc>
          <w:tcPr>
            <w:tcW w:w="1260" w:type="dxa"/>
            <w:shd w:val="clear" w:color="auto" w:fill="FFFFFF" w:themeFill="background1"/>
          </w:tcPr>
          <w:p w14:paraId="4D7BC3E0" w14:textId="40EC3386" w:rsidR="001556A7" w:rsidRPr="00345644" w:rsidRDefault="001556A7" w:rsidP="00E350B1">
            <w:pPr>
              <w:pStyle w:val="12MDCTablebodycopy"/>
            </w:pPr>
            <w:r>
              <w:t>Very High</w:t>
            </w:r>
          </w:p>
        </w:tc>
      </w:tr>
      <w:tr w:rsidR="001556A7" w14:paraId="60E81AAD" w14:textId="77777777" w:rsidTr="001556A7">
        <w:tc>
          <w:tcPr>
            <w:tcW w:w="709" w:type="dxa"/>
            <w:vMerge/>
            <w:shd w:val="clear" w:color="auto" w:fill="FFFFFF" w:themeFill="background1"/>
          </w:tcPr>
          <w:p w14:paraId="131DE8B3" w14:textId="77777777" w:rsidR="001556A7" w:rsidRPr="00345644" w:rsidRDefault="001556A7" w:rsidP="00E350B1">
            <w:pPr>
              <w:pStyle w:val="12MDCTablebodycopy"/>
            </w:pPr>
          </w:p>
        </w:tc>
        <w:tc>
          <w:tcPr>
            <w:tcW w:w="2632" w:type="dxa"/>
            <w:shd w:val="clear" w:color="auto" w:fill="FFFFFF" w:themeFill="background1"/>
          </w:tcPr>
          <w:p w14:paraId="7D74CEB9" w14:textId="20CF8157" w:rsidR="001556A7" w:rsidRDefault="001556A7" w:rsidP="00E350B1">
            <w:pPr>
              <w:pStyle w:val="12MDCTablebodycopy"/>
            </w:pPr>
            <w:r>
              <w:t>Likely</w:t>
            </w:r>
          </w:p>
        </w:tc>
        <w:tc>
          <w:tcPr>
            <w:tcW w:w="1259" w:type="dxa"/>
            <w:shd w:val="clear" w:color="auto" w:fill="FFFFFF" w:themeFill="background1"/>
          </w:tcPr>
          <w:p w14:paraId="052B9C27" w14:textId="3AECE47A" w:rsidR="001556A7" w:rsidRPr="00345644" w:rsidRDefault="001556A7" w:rsidP="00E350B1">
            <w:pPr>
              <w:pStyle w:val="12MDCTablebodycopy"/>
            </w:pPr>
            <w:r>
              <w:t>Medium</w:t>
            </w:r>
          </w:p>
        </w:tc>
        <w:tc>
          <w:tcPr>
            <w:tcW w:w="1259" w:type="dxa"/>
            <w:shd w:val="clear" w:color="auto" w:fill="FFFFFF" w:themeFill="background1"/>
          </w:tcPr>
          <w:p w14:paraId="75122AE7" w14:textId="4C0A69EB" w:rsidR="001556A7" w:rsidRPr="00345644" w:rsidRDefault="001556A7" w:rsidP="00E350B1">
            <w:pPr>
              <w:pStyle w:val="12MDCTablebodycopy"/>
            </w:pPr>
            <w:r>
              <w:t>Medium</w:t>
            </w:r>
          </w:p>
        </w:tc>
        <w:tc>
          <w:tcPr>
            <w:tcW w:w="1260" w:type="dxa"/>
            <w:shd w:val="clear" w:color="auto" w:fill="FFFFFF" w:themeFill="background1"/>
          </w:tcPr>
          <w:p w14:paraId="5504DC99" w14:textId="275FF435" w:rsidR="001556A7" w:rsidRPr="00345644" w:rsidRDefault="001556A7" w:rsidP="00E350B1">
            <w:pPr>
              <w:pStyle w:val="12MDCTablebodycopy"/>
            </w:pPr>
            <w:r>
              <w:t>High</w:t>
            </w:r>
          </w:p>
        </w:tc>
        <w:tc>
          <w:tcPr>
            <w:tcW w:w="1259" w:type="dxa"/>
            <w:shd w:val="clear" w:color="auto" w:fill="FFFFFF" w:themeFill="background1"/>
          </w:tcPr>
          <w:p w14:paraId="368FBD03" w14:textId="5844E466" w:rsidR="001556A7" w:rsidRPr="00345644" w:rsidRDefault="001556A7" w:rsidP="00E350B1">
            <w:pPr>
              <w:pStyle w:val="12MDCTablebodycopy"/>
            </w:pPr>
            <w:r>
              <w:t>High</w:t>
            </w:r>
          </w:p>
        </w:tc>
        <w:tc>
          <w:tcPr>
            <w:tcW w:w="1260" w:type="dxa"/>
            <w:shd w:val="clear" w:color="auto" w:fill="FFFFFF" w:themeFill="background1"/>
          </w:tcPr>
          <w:p w14:paraId="4352F75A" w14:textId="79F8FF14" w:rsidR="001556A7" w:rsidRPr="00345644" w:rsidRDefault="001556A7" w:rsidP="00E350B1">
            <w:pPr>
              <w:pStyle w:val="12MDCTablebodycopy"/>
            </w:pPr>
            <w:r>
              <w:t>Very High</w:t>
            </w:r>
          </w:p>
        </w:tc>
      </w:tr>
      <w:tr w:rsidR="001556A7" w14:paraId="205E7CD6" w14:textId="77777777" w:rsidTr="001556A7">
        <w:tc>
          <w:tcPr>
            <w:tcW w:w="709" w:type="dxa"/>
            <w:vMerge/>
            <w:shd w:val="clear" w:color="auto" w:fill="FFFFFF" w:themeFill="background1"/>
          </w:tcPr>
          <w:p w14:paraId="46A139A9" w14:textId="77777777" w:rsidR="001556A7" w:rsidRPr="00345644" w:rsidRDefault="001556A7" w:rsidP="00E350B1">
            <w:pPr>
              <w:pStyle w:val="12MDCTablebodycopy"/>
            </w:pPr>
          </w:p>
        </w:tc>
        <w:tc>
          <w:tcPr>
            <w:tcW w:w="2632" w:type="dxa"/>
            <w:shd w:val="clear" w:color="auto" w:fill="FFFFFF" w:themeFill="background1"/>
          </w:tcPr>
          <w:p w14:paraId="322DF02C" w14:textId="41E60A92" w:rsidR="001556A7" w:rsidRDefault="001556A7" w:rsidP="00E350B1">
            <w:pPr>
              <w:pStyle w:val="12MDCTablebodycopy"/>
            </w:pPr>
            <w:r>
              <w:t>Possible</w:t>
            </w:r>
          </w:p>
        </w:tc>
        <w:tc>
          <w:tcPr>
            <w:tcW w:w="1259" w:type="dxa"/>
            <w:shd w:val="clear" w:color="auto" w:fill="FFFFFF" w:themeFill="background1"/>
          </w:tcPr>
          <w:p w14:paraId="2763916A" w14:textId="69D1CCD5" w:rsidR="001556A7" w:rsidRPr="00345644" w:rsidRDefault="001556A7" w:rsidP="00E350B1">
            <w:pPr>
              <w:pStyle w:val="12MDCTablebodycopy"/>
            </w:pPr>
            <w:r>
              <w:t>Low</w:t>
            </w:r>
          </w:p>
        </w:tc>
        <w:tc>
          <w:tcPr>
            <w:tcW w:w="1259" w:type="dxa"/>
            <w:shd w:val="clear" w:color="auto" w:fill="FFFFFF" w:themeFill="background1"/>
          </w:tcPr>
          <w:p w14:paraId="31CE69A6" w14:textId="574B3D5F" w:rsidR="001556A7" w:rsidRPr="00345644" w:rsidRDefault="001556A7" w:rsidP="00E350B1">
            <w:pPr>
              <w:pStyle w:val="12MDCTablebodycopy"/>
            </w:pPr>
            <w:r>
              <w:t>Medium</w:t>
            </w:r>
          </w:p>
        </w:tc>
        <w:tc>
          <w:tcPr>
            <w:tcW w:w="1260" w:type="dxa"/>
            <w:shd w:val="clear" w:color="auto" w:fill="FFFFFF" w:themeFill="background1"/>
          </w:tcPr>
          <w:p w14:paraId="56B7CC7C" w14:textId="26FEEC99" w:rsidR="001556A7" w:rsidRPr="00345644" w:rsidRDefault="001556A7" w:rsidP="00E350B1">
            <w:pPr>
              <w:pStyle w:val="12MDCTablebodycopy"/>
            </w:pPr>
            <w:r>
              <w:t>High</w:t>
            </w:r>
          </w:p>
        </w:tc>
        <w:tc>
          <w:tcPr>
            <w:tcW w:w="1259" w:type="dxa"/>
            <w:shd w:val="clear" w:color="auto" w:fill="FFFFFF" w:themeFill="background1"/>
          </w:tcPr>
          <w:p w14:paraId="642CA050" w14:textId="74AA41C2" w:rsidR="001556A7" w:rsidRPr="00345644" w:rsidRDefault="001556A7" w:rsidP="00E350B1">
            <w:pPr>
              <w:pStyle w:val="12MDCTablebodycopy"/>
            </w:pPr>
            <w:r>
              <w:t>High</w:t>
            </w:r>
          </w:p>
        </w:tc>
        <w:tc>
          <w:tcPr>
            <w:tcW w:w="1260" w:type="dxa"/>
            <w:shd w:val="clear" w:color="auto" w:fill="FFFFFF" w:themeFill="background1"/>
          </w:tcPr>
          <w:p w14:paraId="1F0F1327" w14:textId="62D4394F" w:rsidR="001556A7" w:rsidRPr="00345644" w:rsidRDefault="001556A7" w:rsidP="00E350B1">
            <w:pPr>
              <w:pStyle w:val="12MDCTablebodycopy"/>
            </w:pPr>
            <w:r>
              <w:t>High</w:t>
            </w:r>
          </w:p>
        </w:tc>
      </w:tr>
      <w:tr w:rsidR="001556A7" w14:paraId="0EB85261" w14:textId="77777777" w:rsidTr="001556A7">
        <w:tc>
          <w:tcPr>
            <w:tcW w:w="709" w:type="dxa"/>
            <w:vMerge/>
            <w:shd w:val="clear" w:color="auto" w:fill="FFFFFF" w:themeFill="background1"/>
          </w:tcPr>
          <w:p w14:paraId="2874E4C0" w14:textId="77777777" w:rsidR="001556A7" w:rsidRPr="00345644" w:rsidRDefault="001556A7" w:rsidP="00E350B1">
            <w:pPr>
              <w:pStyle w:val="12MDCTablebodycopy"/>
            </w:pPr>
          </w:p>
        </w:tc>
        <w:tc>
          <w:tcPr>
            <w:tcW w:w="2632" w:type="dxa"/>
            <w:shd w:val="clear" w:color="auto" w:fill="FFFFFF" w:themeFill="background1"/>
          </w:tcPr>
          <w:p w14:paraId="277871F1" w14:textId="34D7C544" w:rsidR="001556A7" w:rsidRDefault="001556A7" w:rsidP="00E350B1">
            <w:pPr>
              <w:pStyle w:val="12MDCTablebodycopy"/>
            </w:pPr>
            <w:r>
              <w:t>Unlikely</w:t>
            </w:r>
          </w:p>
        </w:tc>
        <w:tc>
          <w:tcPr>
            <w:tcW w:w="1259" w:type="dxa"/>
            <w:shd w:val="clear" w:color="auto" w:fill="FFFFFF" w:themeFill="background1"/>
          </w:tcPr>
          <w:p w14:paraId="52B7FC5F" w14:textId="6EFF079B" w:rsidR="001556A7" w:rsidRPr="00345644" w:rsidRDefault="001556A7" w:rsidP="00E350B1">
            <w:pPr>
              <w:pStyle w:val="12MDCTablebodycopy"/>
            </w:pPr>
            <w:r>
              <w:t>Low</w:t>
            </w:r>
          </w:p>
        </w:tc>
        <w:tc>
          <w:tcPr>
            <w:tcW w:w="1259" w:type="dxa"/>
            <w:shd w:val="clear" w:color="auto" w:fill="FFFFFF" w:themeFill="background1"/>
          </w:tcPr>
          <w:p w14:paraId="7759AFD6" w14:textId="09DDE3D9" w:rsidR="001556A7" w:rsidRPr="00345644" w:rsidRDefault="001556A7" w:rsidP="00E350B1">
            <w:pPr>
              <w:pStyle w:val="12MDCTablebodycopy"/>
            </w:pPr>
            <w:r>
              <w:t>Low</w:t>
            </w:r>
          </w:p>
        </w:tc>
        <w:tc>
          <w:tcPr>
            <w:tcW w:w="1260" w:type="dxa"/>
            <w:shd w:val="clear" w:color="auto" w:fill="FFFFFF" w:themeFill="background1"/>
          </w:tcPr>
          <w:p w14:paraId="46BB9117" w14:textId="2E43FFED" w:rsidR="001556A7" w:rsidRPr="00345644" w:rsidRDefault="001556A7" w:rsidP="00E350B1">
            <w:pPr>
              <w:pStyle w:val="12MDCTablebodycopy"/>
            </w:pPr>
            <w:r>
              <w:t>Med</w:t>
            </w:r>
            <w:r w:rsidR="009A4085">
              <w:t>ium</w:t>
            </w:r>
          </w:p>
        </w:tc>
        <w:tc>
          <w:tcPr>
            <w:tcW w:w="1259" w:type="dxa"/>
            <w:shd w:val="clear" w:color="auto" w:fill="FFFFFF" w:themeFill="background1"/>
          </w:tcPr>
          <w:p w14:paraId="24B9EC02" w14:textId="36C1BF2F" w:rsidR="001556A7" w:rsidRPr="00345644" w:rsidRDefault="001556A7" w:rsidP="00E350B1">
            <w:pPr>
              <w:pStyle w:val="12MDCTablebodycopy"/>
            </w:pPr>
            <w:r>
              <w:t>Med</w:t>
            </w:r>
            <w:r w:rsidR="009A4085">
              <w:t>ium</w:t>
            </w:r>
          </w:p>
        </w:tc>
        <w:tc>
          <w:tcPr>
            <w:tcW w:w="1260" w:type="dxa"/>
            <w:shd w:val="clear" w:color="auto" w:fill="FFFFFF" w:themeFill="background1"/>
          </w:tcPr>
          <w:p w14:paraId="0B9FDB9A" w14:textId="41222F0B" w:rsidR="001556A7" w:rsidRPr="00345644" w:rsidRDefault="009A4085" w:rsidP="00E350B1">
            <w:pPr>
              <w:pStyle w:val="12MDCTablebodycopy"/>
            </w:pPr>
            <w:r>
              <w:t>High</w:t>
            </w:r>
          </w:p>
        </w:tc>
      </w:tr>
      <w:tr w:rsidR="001556A7" w14:paraId="7393F599" w14:textId="77777777" w:rsidTr="001556A7">
        <w:tc>
          <w:tcPr>
            <w:tcW w:w="709" w:type="dxa"/>
            <w:vMerge/>
            <w:shd w:val="clear" w:color="auto" w:fill="FFFFFF" w:themeFill="background1"/>
          </w:tcPr>
          <w:p w14:paraId="2BAE4430" w14:textId="77777777" w:rsidR="001556A7" w:rsidRPr="00345644" w:rsidRDefault="001556A7" w:rsidP="00E350B1">
            <w:pPr>
              <w:pStyle w:val="12MDCTablebodycopy"/>
            </w:pPr>
          </w:p>
        </w:tc>
        <w:tc>
          <w:tcPr>
            <w:tcW w:w="2632" w:type="dxa"/>
            <w:shd w:val="clear" w:color="auto" w:fill="FFFFFF" w:themeFill="background1"/>
          </w:tcPr>
          <w:p w14:paraId="577AA7AC" w14:textId="50B9307C" w:rsidR="001556A7" w:rsidRDefault="001556A7" w:rsidP="00E350B1">
            <w:pPr>
              <w:pStyle w:val="12MDCTablebodycopy"/>
            </w:pPr>
            <w:r>
              <w:t>Rare</w:t>
            </w:r>
          </w:p>
        </w:tc>
        <w:tc>
          <w:tcPr>
            <w:tcW w:w="1259" w:type="dxa"/>
            <w:shd w:val="clear" w:color="auto" w:fill="FFFFFF" w:themeFill="background1"/>
          </w:tcPr>
          <w:p w14:paraId="177F6135" w14:textId="1CEDFA34" w:rsidR="001556A7" w:rsidRPr="00345644" w:rsidRDefault="009A4085" w:rsidP="00E350B1">
            <w:pPr>
              <w:pStyle w:val="12MDCTablebodycopy"/>
            </w:pPr>
            <w:r>
              <w:t>Low</w:t>
            </w:r>
          </w:p>
        </w:tc>
        <w:tc>
          <w:tcPr>
            <w:tcW w:w="1259" w:type="dxa"/>
            <w:shd w:val="clear" w:color="auto" w:fill="FFFFFF" w:themeFill="background1"/>
          </w:tcPr>
          <w:p w14:paraId="0CC0DB11" w14:textId="0B960246" w:rsidR="001556A7" w:rsidRPr="00345644" w:rsidRDefault="009A4085" w:rsidP="00E350B1">
            <w:pPr>
              <w:pStyle w:val="12MDCTablebodycopy"/>
            </w:pPr>
            <w:r>
              <w:t>Low</w:t>
            </w:r>
          </w:p>
        </w:tc>
        <w:tc>
          <w:tcPr>
            <w:tcW w:w="1260" w:type="dxa"/>
            <w:shd w:val="clear" w:color="auto" w:fill="FFFFFF" w:themeFill="background1"/>
          </w:tcPr>
          <w:p w14:paraId="5DA0C01D" w14:textId="663A7050" w:rsidR="001556A7" w:rsidRPr="00345644" w:rsidRDefault="009A4085" w:rsidP="00E350B1">
            <w:pPr>
              <w:pStyle w:val="12MDCTablebodycopy"/>
            </w:pPr>
            <w:r>
              <w:t>Medium</w:t>
            </w:r>
          </w:p>
        </w:tc>
        <w:tc>
          <w:tcPr>
            <w:tcW w:w="1259" w:type="dxa"/>
            <w:shd w:val="clear" w:color="auto" w:fill="FFFFFF" w:themeFill="background1"/>
          </w:tcPr>
          <w:p w14:paraId="7AF7076D" w14:textId="2BD43C92" w:rsidR="001556A7" w:rsidRPr="00345644" w:rsidRDefault="009A4085" w:rsidP="00E350B1">
            <w:pPr>
              <w:pStyle w:val="12MDCTablebodycopy"/>
            </w:pPr>
            <w:r>
              <w:t>Medium</w:t>
            </w:r>
          </w:p>
        </w:tc>
        <w:tc>
          <w:tcPr>
            <w:tcW w:w="1260" w:type="dxa"/>
            <w:shd w:val="clear" w:color="auto" w:fill="FFFFFF" w:themeFill="background1"/>
          </w:tcPr>
          <w:p w14:paraId="71E4DA34" w14:textId="16FFDB6D" w:rsidR="001556A7" w:rsidRPr="00345644" w:rsidRDefault="009A4085" w:rsidP="00E350B1">
            <w:pPr>
              <w:pStyle w:val="12MDCTablebodycopy"/>
            </w:pPr>
            <w:r>
              <w:t>High</w:t>
            </w:r>
          </w:p>
        </w:tc>
      </w:tr>
    </w:tbl>
    <w:p w14:paraId="777C6544" w14:textId="77777777" w:rsidR="00F86DE9" w:rsidRDefault="00F86DE9" w:rsidP="00CF357F"/>
    <w:p w14:paraId="55895041" w14:textId="77777777" w:rsidR="00A20B87" w:rsidRDefault="00A20B87" w:rsidP="00A20B87">
      <w:r>
        <w:t xml:space="preserve">Some communities may have a higher than normal percentage of "at risk people". An example would be a community on soils with poor drainage resulting in septic tank issues. These are dealt with by also assessing the non-generic risks. </w:t>
      </w:r>
    </w:p>
    <w:p w14:paraId="71BCF233" w14:textId="77777777" w:rsidR="00A20B87" w:rsidRDefault="00A20B87" w:rsidP="00A20B87"/>
    <w:p w14:paraId="2C991936" w14:textId="0FD8B671" w:rsidR="00376B0F" w:rsidRDefault="00A20B87" w:rsidP="00A20B87">
      <w:r>
        <w:t>Furthermore, the risk events have been assessed on the basis that no preventative measures are in place - other than the infrastructure that is either know n to exist or assumed to be in place.</w:t>
      </w:r>
    </w:p>
    <w:p w14:paraId="5786A169" w14:textId="77777777" w:rsidR="00A20B87" w:rsidRDefault="00A20B87" w:rsidP="00A20B87"/>
    <w:p w14:paraId="43D719FE" w14:textId="77777777" w:rsidR="00E82DBC" w:rsidRDefault="00E82DBC" w:rsidP="00E82DBC">
      <w:r>
        <w:t xml:space="preserve">In some circumstances, an appropriate solution to an identified risk may simply be to confirm whether the infrastructure, operational procedures and monitoring systems are actually better than has been assumed. </w:t>
      </w:r>
    </w:p>
    <w:p w14:paraId="0C80E45E" w14:textId="77777777" w:rsidR="00E82DBC" w:rsidRDefault="00E82DBC" w:rsidP="00E82DBC"/>
    <w:p w14:paraId="701315E8" w14:textId="528D2994" w:rsidR="00A20B87" w:rsidRDefault="00E82DBC" w:rsidP="00E82DBC">
      <w:r>
        <w:t>Priority of future works should be given to the risks ranked 'Very High' and then 'High'.</w:t>
      </w:r>
    </w:p>
    <w:p w14:paraId="448B4BA7" w14:textId="4BAAA324" w:rsidR="00E82DBC" w:rsidRDefault="00E82DBC" w:rsidP="00E82DBC">
      <w:pPr>
        <w:pStyle w:val="03MDCL2subheading"/>
      </w:pPr>
      <w:bookmarkStart w:id="82" w:name="_Toc227247583"/>
      <w:commentRangeStart w:id="83"/>
      <w:r>
        <w:t>6.2 Workshop Approach</w:t>
      </w:r>
      <w:bookmarkEnd w:id="82"/>
    </w:p>
    <w:p w14:paraId="269DBFF5" w14:textId="13ECE18D" w:rsidR="00E055AD" w:rsidRDefault="00E055AD" w:rsidP="00E055AD">
      <w:r>
        <w:t xml:space="preserve">To assess the risk events for each community it was decided to first look at a generic set of risks in a workshop environment. Participants at the workshop included Masterton District Council staff and consultants. </w:t>
      </w:r>
      <w:r w:rsidR="00A40098">
        <w:t>These workshops were carried out for the 2018 assessment</w:t>
      </w:r>
      <w:r w:rsidR="00311544">
        <w:t xml:space="preserve"> and have not been repeated as there have no significant changes. </w:t>
      </w:r>
    </w:p>
    <w:p w14:paraId="2F152445" w14:textId="77777777" w:rsidR="00E055AD" w:rsidRDefault="00E055AD" w:rsidP="00E055AD"/>
    <w:p w14:paraId="0CD9D19B" w14:textId="1A6851C1" w:rsidR="00E055AD" w:rsidRDefault="00E055AD" w:rsidP="00E055AD">
      <w:r>
        <w:t xml:space="preserve">Generic risk events were considered for water supply (bore, roof tank and surface water), wastewater and stormwater. </w:t>
      </w:r>
    </w:p>
    <w:p w14:paraId="4E3A9FE2" w14:textId="77777777" w:rsidR="00E055AD" w:rsidRDefault="00E055AD" w:rsidP="00E055AD"/>
    <w:p w14:paraId="2704E228" w14:textId="591D25A9" w:rsidR="00E82DBC" w:rsidRDefault="00E055AD" w:rsidP="00E055AD">
      <w:r>
        <w:t>The communities within the Masterton District were then considered individually as to whether or not they fitted the generic model.</w:t>
      </w:r>
      <w:commentRangeEnd w:id="83"/>
      <w:r w:rsidR="00B834BF">
        <w:rPr>
          <w:rStyle w:val="CommentReference"/>
          <w:sz w:val="22"/>
          <w:szCs w:val="22"/>
        </w:rPr>
        <w:commentReference w:id="83"/>
      </w:r>
    </w:p>
    <w:p w14:paraId="2B2C23CD" w14:textId="1C96A6D1" w:rsidR="00E055AD" w:rsidRDefault="00E055AD" w:rsidP="00E055AD">
      <w:pPr>
        <w:pStyle w:val="03MDCL2subheading"/>
      </w:pPr>
      <w:bookmarkStart w:id="84" w:name="_Toc227247584"/>
      <w:r>
        <w:t>6.3 Risk Tables</w:t>
      </w:r>
      <w:bookmarkEnd w:id="84"/>
    </w:p>
    <w:p w14:paraId="08F3397B" w14:textId="550E39A7" w:rsidR="00E055AD" w:rsidRDefault="00E226F7" w:rsidP="00E055AD">
      <w:r>
        <w:t>T</w:t>
      </w:r>
      <w:r w:rsidRPr="00E226F7">
        <w:t>he risk events analysed to produce a generic risk profile for the district are provided in Appendix 3. The preventative measures are the measures available to Masterton District Council and not the owner of the water supply.</w:t>
      </w:r>
    </w:p>
    <w:p w14:paraId="6A143A5A" w14:textId="77777777" w:rsidR="00E226F7" w:rsidRDefault="00E226F7" w:rsidP="00E055AD"/>
    <w:tbl>
      <w:tblPr>
        <w:tblW w:w="0" w:type="auto"/>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1985"/>
        <w:gridCol w:w="2513"/>
        <w:gridCol w:w="2249"/>
        <w:gridCol w:w="2751"/>
      </w:tblGrid>
      <w:tr w:rsidR="00812605" w14:paraId="42DDB59A" w14:textId="77777777" w:rsidTr="00B44774">
        <w:tc>
          <w:tcPr>
            <w:tcW w:w="9498" w:type="dxa"/>
            <w:gridSpan w:val="4"/>
            <w:shd w:val="clear" w:color="auto" w:fill="658C28" w:themeFill="accent2"/>
          </w:tcPr>
          <w:p w14:paraId="53035B98" w14:textId="2D9CDC34" w:rsidR="00812605" w:rsidRPr="00C02077" w:rsidRDefault="00812605" w:rsidP="00E350B1">
            <w:pPr>
              <w:pStyle w:val="09MDCTableheading"/>
              <w:rPr>
                <w:szCs w:val="24"/>
              </w:rPr>
            </w:pPr>
            <w:r>
              <w:t>Table 6.1 Generic Risk Profile For Un</w:t>
            </w:r>
            <w:r w:rsidR="00C30529">
              <w:t>serviced Proper</w:t>
            </w:r>
            <w:r w:rsidR="00814C59">
              <w:t>t</w:t>
            </w:r>
            <w:r w:rsidR="00C30529">
              <w:t>ies</w:t>
            </w:r>
          </w:p>
        </w:tc>
      </w:tr>
      <w:tr w:rsidR="00C30529" w14:paraId="78A44DF7" w14:textId="77777777" w:rsidTr="00B44774">
        <w:tc>
          <w:tcPr>
            <w:tcW w:w="9498" w:type="dxa"/>
            <w:gridSpan w:val="4"/>
            <w:shd w:val="clear" w:color="auto" w:fill="D7DBDE" w:themeFill="background2"/>
          </w:tcPr>
          <w:p w14:paraId="45055540" w14:textId="4F95C1F3" w:rsidR="00C30529" w:rsidRPr="00157332" w:rsidRDefault="00C30529" w:rsidP="00157332">
            <w:pPr>
              <w:pStyle w:val="12MDCTablebodycopy"/>
              <w:jc w:val="center"/>
              <w:rPr>
                <w:b/>
                <w:bCs/>
              </w:rPr>
            </w:pPr>
            <w:r w:rsidRPr="00157332">
              <w:rPr>
                <w:b/>
                <w:bCs/>
              </w:rPr>
              <w:t>Risk Assessment Summary</w:t>
            </w:r>
          </w:p>
        </w:tc>
      </w:tr>
      <w:tr w:rsidR="00157332" w14:paraId="51BAC8A5" w14:textId="77777777" w:rsidTr="00B44774">
        <w:tc>
          <w:tcPr>
            <w:tcW w:w="4498" w:type="dxa"/>
            <w:gridSpan w:val="2"/>
            <w:shd w:val="clear" w:color="auto" w:fill="FFFFFF" w:themeFill="background1"/>
          </w:tcPr>
          <w:p w14:paraId="607C3C05" w14:textId="0BA019D9" w:rsidR="00157332" w:rsidRPr="00157332" w:rsidRDefault="00157332" w:rsidP="00E350B1">
            <w:pPr>
              <w:pStyle w:val="12MDCTablebodycopy"/>
              <w:rPr>
                <w:b/>
                <w:bCs/>
              </w:rPr>
            </w:pPr>
            <w:r w:rsidRPr="00157332">
              <w:rPr>
                <w:b/>
                <w:bCs/>
              </w:rPr>
              <w:t>Community</w:t>
            </w:r>
          </w:p>
        </w:tc>
        <w:tc>
          <w:tcPr>
            <w:tcW w:w="5000" w:type="dxa"/>
            <w:gridSpan w:val="2"/>
            <w:shd w:val="clear" w:color="auto" w:fill="FFFFFF" w:themeFill="background1"/>
          </w:tcPr>
          <w:p w14:paraId="339AB912" w14:textId="45511549" w:rsidR="00157332" w:rsidRPr="00345644" w:rsidRDefault="00157332" w:rsidP="00E350B1">
            <w:pPr>
              <w:pStyle w:val="12MDCTablebodycopy"/>
            </w:pPr>
            <w:r>
              <w:t>Generic Communities</w:t>
            </w:r>
          </w:p>
        </w:tc>
      </w:tr>
      <w:tr w:rsidR="00157332" w14:paraId="2CF191BB" w14:textId="77777777" w:rsidTr="00B44774">
        <w:tc>
          <w:tcPr>
            <w:tcW w:w="4498" w:type="dxa"/>
            <w:gridSpan w:val="2"/>
            <w:shd w:val="clear" w:color="auto" w:fill="FFFFFF" w:themeFill="background1"/>
          </w:tcPr>
          <w:p w14:paraId="57481E6D" w14:textId="5F0E7810" w:rsidR="00157332" w:rsidRPr="00157332" w:rsidRDefault="00157332" w:rsidP="00E350B1">
            <w:pPr>
              <w:pStyle w:val="12MDCTablebodycopy"/>
              <w:rPr>
                <w:b/>
                <w:bCs/>
              </w:rPr>
            </w:pPr>
            <w:r w:rsidRPr="00157332">
              <w:rPr>
                <w:b/>
                <w:bCs/>
              </w:rPr>
              <w:t>Population</w:t>
            </w:r>
          </w:p>
        </w:tc>
        <w:tc>
          <w:tcPr>
            <w:tcW w:w="5000" w:type="dxa"/>
            <w:gridSpan w:val="2"/>
            <w:shd w:val="clear" w:color="auto" w:fill="FFFFFF" w:themeFill="background1"/>
          </w:tcPr>
          <w:p w14:paraId="752BD0AE" w14:textId="378DEC44" w:rsidR="00157332" w:rsidRPr="00345644" w:rsidRDefault="00157332" w:rsidP="00E350B1">
            <w:pPr>
              <w:pStyle w:val="12MDCTablebodycopy"/>
            </w:pPr>
            <w:r>
              <w:t>&lt;10 per dwelling</w:t>
            </w:r>
          </w:p>
        </w:tc>
      </w:tr>
      <w:tr w:rsidR="00885E1E" w14:paraId="2796F5EC" w14:textId="77777777" w:rsidTr="00B44774">
        <w:tc>
          <w:tcPr>
            <w:tcW w:w="1985" w:type="dxa"/>
            <w:shd w:val="clear" w:color="auto" w:fill="D7DBDE"/>
          </w:tcPr>
          <w:p w14:paraId="5AA2E364" w14:textId="7070F7C0" w:rsidR="00885E1E" w:rsidRPr="00885E1E" w:rsidRDefault="00885E1E" w:rsidP="00E350B1">
            <w:pPr>
              <w:pStyle w:val="12MDCTablebodycopy"/>
              <w:rPr>
                <w:b/>
                <w:bCs/>
              </w:rPr>
            </w:pPr>
            <w:r w:rsidRPr="00885E1E">
              <w:rPr>
                <w:b/>
                <w:bCs/>
              </w:rPr>
              <w:t>Source</w:t>
            </w:r>
          </w:p>
        </w:tc>
        <w:tc>
          <w:tcPr>
            <w:tcW w:w="4762" w:type="dxa"/>
            <w:gridSpan w:val="2"/>
            <w:shd w:val="clear" w:color="auto" w:fill="D7DBDE"/>
          </w:tcPr>
          <w:p w14:paraId="6201532A" w14:textId="166578A8" w:rsidR="00885E1E" w:rsidRPr="00885E1E" w:rsidRDefault="00885E1E" w:rsidP="00E350B1">
            <w:pPr>
              <w:pStyle w:val="12MDCTablebodycopy"/>
              <w:rPr>
                <w:b/>
                <w:bCs/>
              </w:rPr>
            </w:pPr>
            <w:r w:rsidRPr="00885E1E">
              <w:rPr>
                <w:b/>
                <w:bCs/>
              </w:rPr>
              <w:t>Event</w:t>
            </w:r>
          </w:p>
        </w:tc>
        <w:tc>
          <w:tcPr>
            <w:tcW w:w="2751" w:type="dxa"/>
            <w:shd w:val="clear" w:color="auto" w:fill="D7DBDE"/>
          </w:tcPr>
          <w:p w14:paraId="67E06BDD" w14:textId="35BE72C3" w:rsidR="00885E1E" w:rsidRPr="00885E1E" w:rsidRDefault="00885E1E" w:rsidP="00E350B1">
            <w:pPr>
              <w:pStyle w:val="12MDCTablebodycopy"/>
              <w:rPr>
                <w:b/>
                <w:bCs/>
              </w:rPr>
            </w:pPr>
            <w:r w:rsidRPr="00885E1E">
              <w:rPr>
                <w:b/>
                <w:bCs/>
              </w:rPr>
              <w:t>Risk</w:t>
            </w:r>
          </w:p>
        </w:tc>
      </w:tr>
      <w:tr w:rsidR="00EB3BD0" w14:paraId="2327E99A" w14:textId="77777777" w:rsidTr="00B44774">
        <w:tc>
          <w:tcPr>
            <w:tcW w:w="1985" w:type="dxa"/>
            <w:vMerge w:val="restart"/>
            <w:shd w:val="clear" w:color="auto" w:fill="FFFFFF" w:themeFill="background1"/>
          </w:tcPr>
          <w:p w14:paraId="5DECE80C" w14:textId="06EE169E" w:rsidR="00EB3BD0" w:rsidRPr="00345644" w:rsidRDefault="00EB3BD0" w:rsidP="00E350B1">
            <w:pPr>
              <w:pStyle w:val="12MDCTablebodycopy"/>
            </w:pPr>
            <w:r>
              <w:t>Roof Tank</w:t>
            </w:r>
          </w:p>
        </w:tc>
        <w:tc>
          <w:tcPr>
            <w:tcW w:w="4762" w:type="dxa"/>
            <w:gridSpan w:val="2"/>
            <w:shd w:val="clear" w:color="auto" w:fill="FFFFFF" w:themeFill="background1"/>
          </w:tcPr>
          <w:p w14:paraId="5B29A2A1" w14:textId="1211616C" w:rsidR="00EB3BD0" w:rsidRPr="00345644" w:rsidRDefault="00EB3BD0" w:rsidP="00E350B1">
            <w:pPr>
              <w:pStyle w:val="12MDCTablebodycopy"/>
            </w:pPr>
            <w:r>
              <w:t xml:space="preserve">Bacterial and </w:t>
            </w:r>
            <w:r w:rsidRPr="0088365D">
              <w:t>microbiological contamination of supply</w:t>
            </w:r>
          </w:p>
        </w:tc>
        <w:tc>
          <w:tcPr>
            <w:tcW w:w="2751" w:type="dxa"/>
            <w:shd w:val="clear" w:color="auto" w:fill="FFFFFF" w:themeFill="background1"/>
          </w:tcPr>
          <w:p w14:paraId="6750D5D3" w14:textId="4876446A" w:rsidR="00EB3BD0" w:rsidRPr="00345644" w:rsidRDefault="00EB3BD0" w:rsidP="00E350B1">
            <w:pPr>
              <w:pStyle w:val="12MDCTablebodycopy"/>
            </w:pPr>
            <w:r>
              <w:t>Medium</w:t>
            </w:r>
          </w:p>
        </w:tc>
      </w:tr>
      <w:tr w:rsidR="00EB3BD0" w14:paraId="24391190" w14:textId="77777777" w:rsidTr="00B44774">
        <w:tc>
          <w:tcPr>
            <w:tcW w:w="1985" w:type="dxa"/>
            <w:vMerge/>
            <w:shd w:val="clear" w:color="auto" w:fill="FFFFFF" w:themeFill="background1"/>
          </w:tcPr>
          <w:p w14:paraId="4C7F078A" w14:textId="77777777" w:rsidR="00EB3BD0" w:rsidRPr="00345644" w:rsidRDefault="00EB3BD0" w:rsidP="00E350B1">
            <w:pPr>
              <w:pStyle w:val="12MDCTablebodycopy"/>
            </w:pPr>
          </w:p>
        </w:tc>
        <w:tc>
          <w:tcPr>
            <w:tcW w:w="4762" w:type="dxa"/>
            <w:gridSpan w:val="2"/>
            <w:shd w:val="clear" w:color="auto" w:fill="FFFFFF" w:themeFill="background1"/>
          </w:tcPr>
          <w:p w14:paraId="7F7D2135" w14:textId="61D6E272" w:rsidR="00EB3BD0" w:rsidRPr="00345644" w:rsidRDefault="00EB3BD0" w:rsidP="00E350B1">
            <w:pPr>
              <w:pStyle w:val="12MDCTablebodycopy"/>
            </w:pPr>
            <w:r w:rsidRPr="00EB3BD0">
              <w:t>Chemical contamination of supply</w:t>
            </w:r>
          </w:p>
        </w:tc>
        <w:tc>
          <w:tcPr>
            <w:tcW w:w="2751" w:type="dxa"/>
            <w:shd w:val="clear" w:color="auto" w:fill="FFFFFF" w:themeFill="background1"/>
          </w:tcPr>
          <w:p w14:paraId="7E6FDB32" w14:textId="0FDC7697" w:rsidR="00EB3BD0" w:rsidRPr="00345644" w:rsidRDefault="00EB3BD0" w:rsidP="00E350B1">
            <w:pPr>
              <w:pStyle w:val="12MDCTablebodycopy"/>
            </w:pPr>
            <w:r>
              <w:t>Low</w:t>
            </w:r>
          </w:p>
        </w:tc>
      </w:tr>
      <w:tr w:rsidR="00EB3BD0" w14:paraId="00B78267" w14:textId="77777777" w:rsidTr="00B44774">
        <w:tc>
          <w:tcPr>
            <w:tcW w:w="1985" w:type="dxa"/>
            <w:vMerge/>
            <w:shd w:val="clear" w:color="auto" w:fill="FFFFFF" w:themeFill="background1"/>
          </w:tcPr>
          <w:p w14:paraId="54161DC9" w14:textId="77777777" w:rsidR="00EB3BD0" w:rsidRPr="00345644" w:rsidRDefault="00EB3BD0" w:rsidP="00E350B1">
            <w:pPr>
              <w:pStyle w:val="12MDCTablebodycopy"/>
            </w:pPr>
          </w:p>
        </w:tc>
        <w:tc>
          <w:tcPr>
            <w:tcW w:w="4762" w:type="dxa"/>
            <w:gridSpan w:val="2"/>
            <w:shd w:val="clear" w:color="auto" w:fill="FFFFFF" w:themeFill="background1"/>
          </w:tcPr>
          <w:p w14:paraId="6F81969C" w14:textId="46157508" w:rsidR="00EB3BD0" w:rsidRPr="00EB3BD0" w:rsidRDefault="00EB3BD0" w:rsidP="00E350B1">
            <w:pPr>
              <w:pStyle w:val="12MDCTablebodycopy"/>
            </w:pPr>
            <w:r>
              <w:t>I</w:t>
            </w:r>
            <w:r w:rsidRPr="00EB3BD0">
              <w:t>nsufficient supply</w:t>
            </w:r>
          </w:p>
        </w:tc>
        <w:tc>
          <w:tcPr>
            <w:tcW w:w="2751" w:type="dxa"/>
            <w:shd w:val="clear" w:color="auto" w:fill="FFFFFF" w:themeFill="background1"/>
          </w:tcPr>
          <w:p w14:paraId="597BE2C5" w14:textId="0C3CFCEB" w:rsidR="00EB3BD0" w:rsidRDefault="00EB3BD0" w:rsidP="00E350B1">
            <w:pPr>
              <w:pStyle w:val="12MDCTablebodycopy"/>
            </w:pPr>
            <w:r>
              <w:t>Low</w:t>
            </w:r>
          </w:p>
        </w:tc>
      </w:tr>
      <w:tr w:rsidR="00EB3BD0" w14:paraId="3A7845D1" w14:textId="77777777" w:rsidTr="00B44774">
        <w:tc>
          <w:tcPr>
            <w:tcW w:w="1985" w:type="dxa"/>
            <w:vMerge/>
            <w:shd w:val="clear" w:color="auto" w:fill="FFFFFF" w:themeFill="background1"/>
          </w:tcPr>
          <w:p w14:paraId="1A185DF8" w14:textId="77777777" w:rsidR="00EB3BD0" w:rsidRPr="00345644" w:rsidRDefault="00EB3BD0" w:rsidP="00E350B1">
            <w:pPr>
              <w:pStyle w:val="12MDCTablebodycopy"/>
            </w:pPr>
          </w:p>
        </w:tc>
        <w:tc>
          <w:tcPr>
            <w:tcW w:w="4762" w:type="dxa"/>
            <w:gridSpan w:val="2"/>
            <w:shd w:val="clear" w:color="auto" w:fill="FFFFFF" w:themeFill="background1"/>
          </w:tcPr>
          <w:p w14:paraId="33D9C1C5" w14:textId="15E3820A" w:rsidR="00EB3BD0" w:rsidRDefault="00EB3BD0" w:rsidP="00E350B1">
            <w:pPr>
              <w:pStyle w:val="12MDCTablebodycopy"/>
            </w:pPr>
            <w:r>
              <w:t>Interrupted supply</w:t>
            </w:r>
          </w:p>
        </w:tc>
        <w:tc>
          <w:tcPr>
            <w:tcW w:w="2751" w:type="dxa"/>
            <w:shd w:val="clear" w:color="auto" w:fill="FFFFFF" w:themeFill="background1"/>
          </w:tcPr>
          <w:p w14:paraId="43EB71C4" w14:textId="5B9BE060" w:rsidR="00EB3BD0" w:rsidRDefault="00EB3BD0" w:rsidP="00E350B1">
            <w:pPr>
              <w:pStyle w:val="12MDCTablebodycopy"/>
            </w:pPr>
            <w:r>
              <w:t>Low</w:t>
            </w:r>
          </w:p>
        </w:tc>
      </w:tr>
      <w:tr w:rsidR="00410626" w14:paraId="004705E9" w14:textId="77777777" w:rsidTr="00B44774">
        <w:tc>
          <w:tcPr>
            <w:tcW w:w="1985" w:type="dxa"/>
            <w:vMerge w:val="restart"/>
            <w:shd w:val="clear" w:color="auto" w:fill="FFFFFF" w:themeFill="background1"/>
          </w:tcPr>
          <w:p w14:paraId="1778A6EB" w14:textId="5A27D6C5" w:rsidR="00410626" w:rsidRPr="00345644" w:rsidRDefault="00410626" w:rsidP="00E350B1">
            <w:pPr>
              <w:pStyle w:val="12MDCTablebodycopy"/>
            </w:pPr>
            <w:r>
              <w:t>Bore</w:t>
            </w:r>
          </w:p>
        </w:tc>
        <w:tc>
          <w:tcPr>
            <w:tcW w:w="4762" w:type="dxa"/>
            <w:gridSpan w:val="2"/>
            <w:shd w:val="clear" w:color="auto" w:fill="FFFFFF" w:themeFill="background1"/>
          </w:tcPr>
          <w:p w14:paraId="0AA85480" w14:textId="5545D4D0" w:rsidR="00410626" w:rsidRDefault="00410626" w:rsidP="00E350B1">
            <w:pPr>
              <w:pStyle w:val="12MDCTablebodycopy"/>
            </w:pPr>
            <w:r w:rsidRPr="00814C59">
              <w:t>Bacterial and microbiological contamination of supply</w:t>
            </w:r>
          </w:p>
        </w:tc>
        <w:tc>
          <w:tcPr>
            <w:tcW w:w="2751" w:type="dxa"/>
            <w:shd w:val="clear" w:color="auto" w:fill="FFFFFF" w:themeFill="background1"/>
          </w:tcPr>
          <w:p w14:paraId="76BE5EC8" w14:textId="36BB6206" w:rsidR="00410626" w:rsidRDefault="00410626" w:rsidP="00E350B1">
            <w:pPr>
              <w:pStyle w:val="12MDCTablebodycopy"/>
            </w:pPr>
            <w:r>
              <w:t>Medium</w:t>
            </w:r>
          </w:p>
        </w:tc>
      </w:tr>
      <w:tr w:rsidR="00410626" w14:paraId="0172DF2E" w14:textId="77777777" w:rsidTr="00B44774">
        <w:tc>
          <w:tcPr>
            <w:tcW w:w="1985" w:type="dxa"/>
            <w:vMerge/>
            <w:shd w:val="clear" w:color="auto" w:fill="FFFFFF" w:themeFill="background1"/>
          </w:tcPr>
          <w:p w14:paraId="1FD660D5" w14:textId="77777777" w:rsidR="00410626" w:rsidRDefault="00410626" w:rsidP="00E350B1">
            <w:pPr>
              <w:pStyle w:val="12MDCTablebodycopy"/>
            </w:pPr>
          </w:p>
        </w:tc>
        <w:tc>
          <w:tcPr>
            <w:tcW w:w="4762" w:type="dxa"/>
            <w:gridSpan w:val="2"/>
            <w:shd w:val="clear" w:color="auto" w:fill="FFFFFF" w:themeFill="background1"/>
          </w:tcPr>
          <w:p w14:paraId="7E4D9EEC" w14:textId="0FAB1C66" w:rsidR="00410626" w:rsidRPr="00814C59" w:rsidRDefault="00410626" w:rsidP="00E350B1">
            <w:pPr>
              <w:pStyle w:val="12MDCTablebodycopy"/>
            </w:pPr>
            <w:r w:rsidRPr="00410626">
              <w:t>Chemical contamination of supply</w:t>
            </w:r>
          </w:p>
        </w:tc>
        <w:tc>
          <w:tcPr>
            <w:tcW w:w="2751" w:type="dxa"/>
            <w:shd w:val="clear" w:color="auto" w:fill="FFFFFF" w:themeFill="background1"/>
          </w:tcPr>
          <w:p w14:paraId="02D6B1E2" w14:textId="3EB05F85" w:rsidR="00410626" w:rsidRDefault="00410626" w:rsidP="00E350B1">
            <w:pPr>
              <w:pStyle w:val="12MDCTablebodycopy"/>
            </w:pPr>
            <w:r>
              <w:t>Low</w:t>
            </w:r>
          </w:p>
        </w:tc>
      </w:tr>
      <w:tr w:rsidR="00410626" w14:paraId="696BB279" w14:textId="77777777" w:rsidTr="00B44774">
        <w:tc>
          <w:tcPr>
            <w:tcW w:w="1985" w:type="dxa"/>
            <w:vMerge/>
            <w:shd w:val="clear" w:color="auto" w:fill="FFFFFF" w:themeFill="background1"/>
          </w:tcPr>
          <w:p w14:paraId="1BD3E1B6" w14:textId="77777777" w:rsidR="00410626" w:rsidRDefault="00410626" w:rsidP="00410626">
            <w:pPr>
              <w:pStyle w:val="12MDCTablebodycopy"/>
            </w:pPr>
          </w:p>
        </w:tc>
        <w:tc>
          <w:tcPr>
            <w:tcW w:w="4762" w:type="dxa"/>
            <w:gridSpan w:val="2"/>
            <w:shd w:val="clear" w:color="auto" w:fill="FFFFFF" w:themeFill="background1"/>
          </w:tcPr>
          <w:p w14:paraId="2A86C162" w14:textId="3C9849F0" w:rsidR="00410626" w:rsidRPr="00410626" w:rsidRDefault="00410626" w:rsidP="00410626">
            <w:pPr>
              <w:pStyle w:val="12MDCTablebodycopy"/>
            </w:pPr>
            <w:r>
              <w:t>I</w:t>
            </w:r>
            <w:r w:rsidRPr="00EB3BD0">
              <w:t>nsufficient supply</w:t>
            </w:r>
          </w:p>
        </w:tc>
        <w:tc>
          <w:tcPr>
            <w:tcW w:w="2751" w:type="dxa"/>
            <w:shd w:val="clear" w:color="auto" w:fill="FFFFFF" w:themeFill="background1"/>
          </w:tcPr>
          <w:p w14:paraId="0EB5A445" w14:textId="39595BA6" w:rsidR="00410626" w:rsidRDefault="00410626" w:rsidP="00410626">
            <w:pPr>
              <w:pStyle w:val="12MDCTablebodycopy"/>
            </w:pPr>
            <w:r>
              <w:t>Low</w:t>
            </w:r>
          </w:p>
        </w:tc>
      </w:tr>
      <w:tr w:rsidR="00410626" w14:paraId="317AC84F" w14:textId="77777777" w:rsidTr="00B44774">
        <w:tc>
          <w:tcPr>
            <w:tcW w:w="1985" w:type="dxa"/>
            <w:vMerge/>
            <w:shd w:val="clear" w:color="auto" w:fill="FFFFFF" w:themeFill="background1"/>
          </w:tcPr>
          <w:p w14:paraId="415F742A" w14:textId="77777777" w:rsidR="00410626" w:rsidRDefault="00410626" w:rsidP="00410626">
            <w:pPr>
              <w:pStyle w:val="12MDCTablebodycopy"/>
            </w:pPr>
          </w:p>
        </w:tc>
        <w:tc>
          <w:tcPr>
            <w:tcW w:w="4762" w:type="dxa"/>
            <w:gridSpan w:val="2"/>
            <w:shd w:val="clear" w:color="auto" w:fill="FFFFFF" w:themeFill="background1"/>
          </w:tcPr>
          <w:p w14:paraId="05F8376B" w14:textId="4E63413C" w:rsidR="00410626" w:rsidRDefault="00410626" w:rsidP="00410626">
            <w:pPr>
              <w:pStyle w:val="12MDCTablebodycopy"/>
            </w:pPr>
            <w:r>
              <w:t>Interrupted supply</w:t>
            </w:r>
          </w:p>
        </w:tc>
        <w:tc>
          <w:tcPr>
            <w:tcW w:w="2751" w:type="dxa"/>
            <w:shd w:val="clear" w:color="auto" w:fill="FFFFFF" w:themeFill="background1"/>
          </w:tcPr>
          <w:p w14:paraId="1E72B447" w14:textId="50CA8006" w:rsidR="00410626" w:rsidRDefault="00410626" w:rsidP="00410626">
            <w:pPr>
              <w:pStyle w:val="12MDCTablebodycopy"/>
            </w:pPr>
            <w:r>
              <w:t>Low</w:t>
            </w:r>
          </w:p>
        </w:tc>
      </w:tr>
      <w:tr w:rsidR="00410626" w14:paraId="206665C3" w14:textId="77777777" w:rsidTr="00B44774">
        <w:tc>
          <w:tcPr>
            <w:tcW w:w="1985" w:type="dxa"/>
            <w:shd w:val="clear" w:color="auto" w:fill="FFFFFF" w:themeFill="background1"/>
          </w:tcPr>
          <w:p w14:paraId="4DACA162" w14:textId="3229D2CE" w:rsidR="00410626" w:rsidRDefault="00410626" w:rsidP="00410626">
            <w:pPr>
              <w:pStyle w:val="12MDCTablebodycopy"/>
            </w:pPr>
            <w:r>
              <w:t>Surface Water</w:t>
            </w:r>
          </w:p>
        </w:tc>
        <w:tc>
          <w:tcPr>
            <w:tcW w:w="4762" w:type="dxa"/>
            <w:gridSpan w:val="2"/>
            <w:shd w:val="clear" w:color="auto" w:fill="FFFFFF" w:themeFill="background1"/>
          </w:tcPr>
          <w:p w14:paraId="72B81E6A" w14:textId="2BAC3B22" w:rsidR="00410626" w:rsidRDefault="00410626" w:rsidP="00410626">
            <w:pPr>
              <w:pStyle w:val="12MDCTablebodycopy"/>
            </w:pPr>
            <w:r w:rsidRPr="00814C59">
              <w:t>Bacterial and microbiological contamination of supply</w:t>
            </w:r>
          </w:p>
        </w:tc>
        <w:tc>
          <w:tcPr>
            <w:tcW w:w="2751" w:type="dxa"/>
            <w:shd w:val="clear" w:color="auto" w:fill="FFFFFF" w:themeFill="background1"/>
          </w:tcPr>
          <w:p w14:paraId="1C73C557" w14:textId="1121B092" w:rsidR="00410626" w:rsidRDefault="00410626" w:rsidP="00410626">
            <w:pPr>
              <w:pStyle w:val="12MDCTablebodycopy"/>
            </w:pPr>
            <w:r>
              <w:t>Medium</w:t>
            </w:r>
          </w:p>
        </w:tc>
      </w:tr>
      <w:tr w:rsidR="00410626" w14:paraId="266D2CCA" w14:textId="77777777" w:rsidTr="00B44774">
        <w:tc>
          <w:tcPr>
            <w:tcW w:w="1985" w:type="dxa"/>
            <w:shd w:val="clear" w:color="auto" w:fill="FFFFFF" w:themeFill="background1"/>
          </w:tcPr>
          <w:p w14:paraId="2C957338" w14:textId="77777777" w:rsidR="00410626" w:rsidRDefault="00410626" w:rsidP="00410626">
            <w:pPr>
              <w:pStyle w:val="12MDCTablebodycopy"/>
            </w:pPr>
          </w:p>
        </w:tc>
        <w:tc>
          <w:tcPr>
            <w:tcW w:w="4762" w:type="dxa"/>
            <w:gridSpan w:val="2"/>
            <w:shd w:val="clear" w:color="auto" w:fill="FFFFFF" w:themeFill="background1"/>
          </w:tcPr>
          <w:p w14:paraId="7C71E7CF" w14:textId="455BFDC6" w:rsidR="00410626" w:rsidRPr="00814C59" w:rsidRDefault="00410626" w:rsidP="00410626">
            <w:pPr>
              <w:pStyle w:val="12MDCTablebodycopy"/>
            </w:pPr>
            <w:r w:rsidRPr="00410626">
              <w:t>Chemical contamination of supply</w:t>
            </w:r>
          </w:p>
        </w:tc>
        <w:tc>
          <w:tcPr>
            <w:tcW w:w="2751" w:type="dxa"/>
            <w:shd w:val="clear" w:color="auto" w:fill="FFFFFF" w:themeFill="background1"/>
          </w:tcPr>
          <w:p w14:paraId="38D6E071" w14:textId="1BDEF9E5" w:rsidR="00410626" w:rsidRDefault="00410626" w:rsidP="00410626">
            <w:pPr>
              <w:pStyle w:val="12MDCTablebodycopy"/>
            </w:pPr>
            <w:r>
              <w:t>Low</w:t>
            </w:r>
          </w:p>
        </w:tc>
      </w:tr>
      <w:tr w:rsidR="00410626" w14:paraId="7CA6993E" w14:textId="77777777" w:rsidTr="00B44774">
        <w:tc>
          <w:tcPr>
            <w:tcW w:w="1985" w:type="dxa"/>
            <w:shd w:val="clear" w:color="auto" w:fill="FFFFFF" w:themeFill="background1"/>
          </w:tcPr>
          <w:p w14:paraId="7E2FD74A" w14:textId="77777777" w:rsidR="00410626" w:rsidRDefault="00410626" w:rsidP="00410626">
            <w:pPr>
              <w:pStyle w:val="12MDCTablebodycopy"/>
            </w:pPr>
          </w:p>
        </w:tc>
        <w:tc>
          <w:tcPr>
            <w:tcW w:w="4762" w:type="dxa"/>
            <w:gridSpan w:val="2"/>
            <w:shd w:val="clear" w:color="auto" w:fill="FFFFFF" w:themeFill="background1"/>
          </w:tcPr>
          <w:p w14:paraId="0C632E6B" w14:textId="1E51DFE1" w:rsidR="00410626" w:rsidRPr="00410626" w:rsidRDefault="00410626" w:rsidP="00410626">
            <w:pPr>
              <w:pStyle w:val="12MDCTablebodycopy"/>
            </w:pPr>
            <w:r>
              <w:t>I</w:t>
            </w:r>
            <w:r w:rsidRPr="00EB3BD0">
              <w:t>nsufficient supply</w:t>
            </w:r>
          </w:p>
        </w:tc>
        <w:tc>
          <w:tcPr>
            <w:tcW w:w="2751" w:type="dxa"/>
            <w:shd w:val="clear" w:color="auto" w:fill="FFFFFF" w:themeFill="background1"/>
          </w:tcPr>
          <w:p w14:paraId="53F86E26" w14:textId="1C08D8F7" w:rsidR="00410626" w:rsidRDefault="00410626" w:rsidP="00410626">
            <w:pPr>
              <w:pStyle w:val="12MDCTablebodycopy"/>
            </w:pPr>
            <w:r>
              <w:t>Low</w:t>
            </w:r>
          </w:p>
        </w:tc>
      </w:tr>
      <w:tr w:rsidR="00410626" w14:paraId="2941BAFA" w14:textId="77777777" w:rsidTr="00B44774">
        <w:tc>
          <w:tcPr>
            <w:tcW w:w="1985" w:type="dxa"/>
            <w:shd w:val="clear" w:color="auto" w:fill="FFFFFF" w:themeFill="background1"/>
          </w:tcPr>
          <w:p w14:paraId="26FDCA7E" w14:textId="77777777" w:rsidR="00410626" w:rsidRDefault="00410626" w:rsidP="00410626">
            <w:pPr>
              <w:pStyle w:val="12MDCTablebodycopy"/>
            </w:pPr>
          </w:p>
        </w:tc>
        <w:tc>
          <w:tcPr>
            <w:tcW w:w="4762" w:type="dxa"/>
            <w:gridSpan w:val="2"/>
            <w:shd w:val="clear" w:color="auto" w:fill="FFFFFF" w:themeFill="background1"/>
          </w:tcPr>
          <w:p w14:paraId="714E14EB" w14:textId="59AEDFE3" w:rsidR="00410626" w:rsidRDefault="00410626" w:rsidP="00410626">
            <w:pPr>
              <w:pStyle w:val="12MDCTablebodycopy"/>
            </w:pPr>
            <w:r>
              <w:t>Interrupted supply</w:t>
            </w:r>
          </w:p>
        </w:tc>
        <w:tc>
          <w:tcPr>
            <w:tcW w:w="2751" w:type="dxa"/>
            <w:shd w:val="clear" w:color="auto" w:fill="FFFFFF" w:themeFill="background1"/>
          </w:tcPr>
          <w:p w14:paraId="5B8570B5" w14:textId="00A60698" w:rsidR="00410626" w:rsidRDefault="00410626" w:rsidP="00410626">
            <w:pPr>
              <w:pStyle w:val="12MDCTablebodycopy"/>
            </w:pPr>
            <w:r>
              <w:t>Low</w:t>
            </w:r>
          </w:p>
        </w:tc>
      </w:tr>
      <w:tr w:rsidR="00FF5BC3" w14:paraId="34819E46" w14:textId="77777777" w:rsidTr="00B44774">
        <w:tc>
          <w:tcPr>
            <w:tcW w:w="1985" w:type="dxa"/>
            <w:shd w:val="clear" w:color="auto" w:fill="D7DBDE"/>
          </w:tcPr>
          <w:p w14:paraId="2CF1DC7D" w14:textId="004A7A8E" w:rsidR="00FF5BC3" w:rsidRDefault="00FF5BC3" w:rsidP="00FF5BC3">
            <w:pPr>
              <w:pStyle w:val="12MDCTablebodycopy"/>
            </w:pPr>
            <w:r w:rsidRPr="00885E1E">
              <w:rPr>
                <w:b/>
                <w:bCs/>
              </w:rPr>
              <w:t>Source</w:t>
            </w:r>
          </w:p>
        </w:tc>
        <w:tc>
          <w:tcPr>
            <w:tcW w:w="4762" w:type="dxa"/>
            <w:gridSpan w:val="2"/>
            <w:shd w:val="clear" w:color="auto" w:fill="D7DBDE"/>
          </w:tcPr>
          <w:p w14:paraId="55A474CF" w14:textId="3BDF4B63" w:rsidR="00FF5BC3" w:rsidRDefault="00FF5BC3" w:rsidP="00FF5BC3">
            <w:pPr>
              <w:pStyle w:val="12MDCTablebodycopy"/>
            </w:pPr>
            <w:r w:rsidRPr="00885E1E">
              <w:rPr>
                <w:b/>
                <w:bCs/>
              </w:rPr>
              <w:t>Event</w:t>
            </w:r>
          </w:p>
        </w:tc>
        <w:tc>
          <w:tcPr>
            <w:tcW w:w="2751" w:type="dxa"/>
            <w:shd w:val="clear" w:color="auto" w:fill="D7DBDE"/>
          </w:tcPr>
          <w:p w14:paraId="21221B64" w14:textId="6035F9E8" w:rsidR="00FF5BC3" w:rsidRDefault="00FF5BC3" w:rsidP="00FF5BC3">
            <w:pPr>
              <w:pStyle w:val="12MDCTablebodycopy"/>
            </w:pPr>
            <w:r w:rsidRPr="00885E1E">
              <w:rPr>
                <w:b/>
                <w:bCs/>
              </w:rPr>
              <w:t>Risk</w:t>
            </w:r>
          </w:p>
        </w:tc>
      </w:tr>
      <w:tr w:rsidR="002B6DD3" w14:paraId="13E1B6FA" w14:textId="77777777" w:rsidTr="00B44774">
        <w:tc>
          <w:tcPr>
            <w:tcW w:w="1985" w:type="dxa"/>
            <w:vMerge w:val="restart"/>
            <w:shd w:val="clear" w:color="auto" w:fill="FFFFFF" w:themeFill="background1"/>
          </w:tcPr>
          <w:p w14:paraId="3BC14037" w14:textId="527A7A3C" w:rsidR="002B6DD3" w:rsidRPr="00FF5BC3" w:rsidRDefault="002B6DD3" w:rsidP="00FF5BC3">
            <w:pPr>
              <w:pStyle w:val="12MDCTablebodycopy"/>
            </w:pPr>
            <w:r w:rsidRPr="00FF5BC3">
              <w:t>Septic Tank</w:t>
            </w:r>
          </w:p>
        </w:tc>
        <w:tc>
          <w:tcPr>
            <w:tcW w:w="4762" w:type="dxa"/>
            <w:gridSpan w:val="2"/>
            <w:shd w:val="clear" w:color="auto" w:fill="FFFFFF" w:themeFill="background1"/>
          </w:tcPr>
          <w:p w14:paraId="7FC957AB" w14:textId="64CF9D29" w:rsidR="002B6DD3" w:rsidRPr="00FF5BC3" w:rsidRDefault="002B6DD3" w:rsidP="00FF5BC3">
            <w:pPr>
              <w:pStyle w:val="12MDCTablebodycopy"/>
            </w:pPr>
            <w:r w:rsidRPr="00FF5BC3">
              <w:t>Faecal contamination of groundwater</w:t>
            </w:r>
          </w:p>
        </w:tc>
        <w:tc>
          <w:tcPr>
            <w:tcW w:w="2751" w:type="dxa"/>
            <w:shd w:val="clear" w:color="auto" w:fill="FFFFFF" w:themeFill="background1"/>
          </w:tcPr>
          <w:p w14:paraId="6A352538" w14:textId="1BEC04C8" w:rsidR="002B6DD3" w:rsidRPr="00FF5BC3" w:rsidRDefault="002B6DD3" w:rsidP="00FF5BC3">
            <w:pPr>
              <w:pStyle w:val="12MDCTablebodycopy"/>
            </w:pPr>
            <w:r>
              <w:t>Medium</w:t>
            </w:r>
          </w:p>
        </w:tc>
      </w:tr>
      <w:tr w:rsidR="002B6DD3" w14:paraId="45752EEC" w14:textId="77777777" w:rsidTr="00B44774">
        <w:tc>
          <w:tcPr>
            <w:tcW w:w="1985" w:type="dxa"/>
            <w:vMerge/>
            <w:shd w:val="clear" w:color="auto" w:fill="FFFFFF" w:themeFill="background1"/>
          </w:tcPr>
          <w:p w14:paraId="06C5457C" w14:textId="77777777" w:rsidR="002B6DD3" w:rsidRPr="00FF5BC3" w:rsidRDefault="002B6DD3" w:rsidP="00FF5BC3">
            <w:pPr>
              <w:pStyle w:val="12MDCTablebodycopy"/>
            </w:pPr>
          </w:p>
        </w:tc>
        <w:tc>
          <w:tcPr>
            <w:tcW w:w="4762" w:type="dxa"/>
            <w:gridSpan w:val="2"/>
            <w:shd w:val="clear" w:color="auto" w:fill="FFFFFF" w:themeFill="background1"/>
          </w:tcPr>
          <w:p w14:paraId="59076A15" w14:textId="2F9A2AA5" w:rsidR="002B6DD3" w:rsidRPr="00FF5BC3" w:rsidRDefault="002B6DD3" w:rsidP="00FF5BC3">
            <w:pPr>
              <w:pStyle w:val="12MDCTablebodycopy"/>
            </w:pPr>
            <w:r w:rsidRPr="001939F8">
              <w:t>Faecal contamination of receiving surface water</w:t>
            </w:r>
          </w:p>
        </w:tc>
        <w:tc>
          <w:tcPr>
            <w:tcW w:w="2751" w:type="dxa"/>
            <w:shd w:val="clear" w:color="auto" w:fill="FFFFFF" w:themeFill="background1"/>
          </w:tcPr>
          <w:p w14:paraId="0C7D7EC6" w14:textId="10BE7E75" w:rsidR="002B6DD3" w:rsidRDefault="002B6DD3" w:rsidP="00FF5BC3">
            <w:pPr>
              <w:pStyle w:val="12MDCTablebodycopy"/>
            </w:pPr>
            <w:r>
              <w:t>Medium</w:t>
            </w:r>
          </w:p>
        </w:tc>
      </w:tr>
      <w:tr w:rsidR="002B6DD3" w14:paraId="230057A1" w14:textId="77777777" w:rsidTr="00B44774">
        <w:tc>
          <w:tcPr>
            <w:tcW w:w="1985" w:type="dxa"/>
            <w:vMerge/>
            <w:shd w:val="clear" w:color="auto" w:fill="FFFFFF" w:themeFill="background1"/>
          </w:tcPr>
          <w:p w14:paraId="199491CD" w14:textId="77777777" w:rsidR="002B6DD3" w:rsidRPr="00FF5BC3" w:rsidRDefault="002B6DD3" w:rsidP="00FF5BC3">
            <w:pPr>
              <w:pStyle w:val="12MDCTablebodycopy"/>
            </w:pPr>
          </w:p>
        </w:tc>
        <w:tc>
          <w:tcPr>
            <w:tcW w:w="4762" w:type="dxa"/>
            <w:gridSpan w:val="2"/>
            <w:shd w:val="clear" w:color="auto" w:fill="FFFFFF" w:themeFill="background1"/>
          </w:tcPr>
          <w:p w14:paraId="73AA15A6" w14:textId="31F3E68A" w:rsidR="002B6DD3" w:rsidRPr="001939F8" w:rsidRDefault="002B6DD3" w:rsidP="00FF5BC3">
            <w:pPr>
              <w:pStyle w:val="12MDCTablebodycopy"/>
            </w:pPr>
            <w:r w:rsidRPr="001939F8">
              <w:t>Chemical contamination of groundwater</w:t>
            </w:r>
          </w:p>
        </w:tc>
        <w:tc>
          <w:tcPr>
            <w:tcW w:w="2751" w:type="dxa"/>
            <w:shd w:val="clear" w:color="auto" w:fill="FFFFFF" w:themeFill="background1"/>
          </w:tcPr>
          <w:p w14:paraId="5F0D79A3" w14:textId="0D166BCF" w:rsidR="002B6DD3" w:rsidRDefault="002B6DD3" w:rsidP="00FF5BC3">
            <w:pPr>
              <w:pStyle w:val="12MDCTablebodycopy"/>
            </w:pPr>
            <w:r>
              <w:t>Low</w:t>
            </w:r>
          </w:p>
        </w:tc>
      </w:tr>
      <w:tr w:rsidR="002B6DD3" w14:paraId="2A1F3409" w14:textId="77777777" w:rsidTr="00B44774">
        <w:tc>
          <w:tcPr>
            <w:tcW w:w="1985" w:type="dxa"/>
            <w:vMerge/>
            <w:shd w:val="clear" w:color="auto" w:fill="FFFFFF" w:themeFill="background1"/>
          </w:tcPr>
          <w:p w14:paraId="6B347997" w14:textId="77777777" w:rsidR="002B6DD3" w:rsidRPr="00FF5BC3" w:rsidRDefault="002B6DD3" w:rsidP="00FF5BC3">
            <w:pPr>
              <w:pStyle w:val="12MDCTablebodycopy"/>
            </w:pPr>
          </w:p>
        </w:tc>
        <w:tc>
          <w:tcPr>
            <w:tcW w:w="4762" w:type="dxa"/>
            <w:gridSpan w:val="2"/>
            <w:shd w:val="clear" w:color="auto" w:fill="FFFFFF" w:themeFill="background1"/>
          </w:tcPr>
          <w:p w14:paraId="57298559" w14:textId="5A398E98" w:rsidR="002B6DD3" w:rsidRPr="001939F8" w:rsidRDefault="002B6DD3" w:rsidP="00FF5BC3">
            <w:pPr>
              <w:pStyle w:val="12MDCTablebodycopy"/>
            </w:pPr>
            <w:r w:rsidRPr="009E2DD1">
              <w:t>Chemical contamination of receiving surface water</w:t>
            </w:r>
          </w:p>
        </w:tc>
        <w:tc>
          <w:tcPr>
            <w:tcW w:w="2751" w:type="dxa"/>
            <w:shd w:val="clear" w:color="auto" w:fill="FFFFFF" w:themeFill="background1"/>
          </w:tcPr>
          <w:p w14:paraId="6EED8BF5" w14:textId="5E820A59" w:rsidR="002B6DD3" w:rsidRDefault="002B6DD3" w:rsidP="00FF5BC3">
            <w:pPr>
              <w:pStyle w:val="12MDCTablebodycopy"/>
            </w:pPr>
            <w:r>
              <w:t>Low</w:t>
            </w:r>
          </w:p>
        </w:tc>
      </w:tr>
      <w:tr w:rsidR="002B6DD3" w14:paraId="0CDC26CC" w14:textId="77777777" w:rsidTr="00B44774">
        <w:tc>
          <w:tcPr>
            <w:tcW w:w="1985" w:type="dxa"/>
            <w:vMerge/>
            <w:shd w:val="clear" w:color="auto" w:fill="FFFFFF" w:themeFill="background1"/>
          </w:tcPr>
          <w:p w14:paraId="5793E64B" w14:textId="77777777" w:rsidR="002B6DD3" w:rsidRPr="00FF5BC3" w:rsidRDefault="002B6DD3" w:rsidP="00FF5BC3">
            <w:pPr>
              <w:pStyle w:val="12MDCTablebodycopy"/>
            </w:pPr>
          </w:p>
        </w:tc>
        <w:tc>
          <w:tcPr>
            <w:tcW w:w="4762" w:type="dxa"/>
            <w:gridSpan w:val="2"/>
            <w:shd w:val="clear" w:color="auto" w:fill="FFFFFF" w:themeFill="background1"/>
          </w:tcPr>
          <w:p w14:paraId="5FF6AD8D" w14:textId="16067ACD" w:rsidR="002B6DD3" w:rsidRPr="009E2DD1" w:rsidRDefault="002B6DD3" w:rsidP="00FF5BC3">
            <w:pPr>
              <w:pStyle w:val="12MDCTablebodycopy"/>
            </w:pPr>
            <w:r w:rsidRPr="009E2DD1">
              <w:t>Inability to receive wastes</w:t>
            </w:r>
          </w:p>
        </w:tc>
        <w:tc>
          <w:tcPr>
            <w:tcW w:w="2751" w:type="dxa"/>
            <w:shd w:val="clear" w:color="auto" w:fill="FFFFFF" w:themeFill="background1"/>
          </w:tcPr>
          <w:p w14:paraId="156CE00E" w14:textId="331A966A" w:rsidR="002B6DD3" w:rsidRDefault="002B6DD3" w:rsidP="00FF5BC3">
            <w:pPr>
              <w:pStyle w:val="12MDCTablebodycopy"/>
            </w:pPr>
            <w:r>
              <w:t>Low</w:t>
            </w:r>
          </w:p>
        </w:tc>
      </w:tr>
      <w:tr w:rsidR="002B6DD3" w14:paraId="56CD1B00" w14:textId="77777777" w:rsidTr="00B44774">
        <w:tc>
          <w:tcPr>
            <w:tcW w:w="1985" w:type="dxa"/>
            <w:vMerge/>
            <w:shd w:val="clear" w:color="auto" w:fill="FFFFFF" w:themeFill="background1"/>
          </w:tcPr>
          <w:p w14:paraId="3C4C7C6D" w14:textId="77777777" w:rsidR="002B6DD3" w:rsidRPr="00FF5BC3" w:rsidRDefault="002B6DD3" w:rsidP="00FF5BC3">
            <w:pPr>
              <w:pStyle w:val="12MDCTablebodycopy"/>
            </w:pPr>
          </w:p>
        </w:tc>
        <w:tc>
          <w:tcPr>
            <w:tcW w:w="4762" w:type="dxa"/>
            <w:gridSpan w:val="2"/>
            <w:shd w:val="clear" w:color="auto" w:fill="FFFFFF" w:themeFill="background1"/>
          </w:tcPr>
          <w:p w14:paraId="5D4E3EBB" w14:textId="2182DCFB" w:rsidR="002B6DD3" w:rsidRPr="009E2DD1" w:rsidRDefault="002B6DD3" w:rsidP="00FF5BC3">
            <w:pPr>
              <w:pStyle w:val="12MDCTablebodycopy"/>
            </w:pPr>
            <w:r>
              <w:t>I</w:t>
            </w:r>
            <w:r w:rsidRPr="009E2DD1">
              <w:t>nability to dispose of effluent</w:t>
            </w:r>
          </w:p>
        </w:tc>
        <w:tc>
          <w:tcPr>
            <w:tcW w:w="2751" w:type="dxa"/>
            <w:shd w:val="clear" w:color="auto" w:fill="FFFFFF" w:themeFill="background1"/>
          </w:tcPr>
          <w:p w14:paraId="1DC983AC" w14:textId="572F9B8A" w:rsidR="002B6DD3" w:rsidRDefault="002B6DD3" w:rsidP="00FF5BC3">
            <w:pPr>
              <w:pStyle w:val="12MDCTablebodycopy"/>
            </w:pPr>
            <w:r>
              <w:t>Medium</w:t>
            </w:r>
          </w:p>
        </w:tc>
      </w:tr>
      <w:tr w:rsidR="002B6DD3" w14:paraId="4711C8B0" w14:textId="77777777" w:rsidTr="00B44774">
        <w:tc>
          <w:tcPr>
            <w:tcW w:w="1985" w:type="dxa"/>
            <w:vMerge/>
            <w:shd w:val="clear" w:color="auto" w:fill="FFFFFF" w:themeFill="background1"/>
          </w:tcPr>
          <w:p w14:paraId="09AED5E8" w14:textId="77777777" w:rsidR="002B6DD3" w:rsidRPr="00FF5BC3" w:rsidRDefault="002B6DD3" w:rsidP="00FF5BC3">
            <w:pPr>
              <w:pStyle w:val="12MDCTablebodycopy"/>
            </w:pPr>
          </w:p>
        </w:tc>
        <w:tc>
          <w:tcPr>
            <w:tcW w:w="4762" w:type="dxa"/>
            <w:gridSpan w:val="2"/>
            <w:shd w:val="clear" w:color="auto" w:fill="FFFFFF" w:themeFill="background1"/>
          </w:tcPr>
          <w:p w14:paraId="1350CCC6" w14:textId="06585F3F" w:rsidR="002B6DD3" w:rsidRDefault="002B6DD3" w:rsidP="00FF5BC3">
            <w:pPr>
              <w:pStyle w:val="12MDCTablebodycopy"/>
            </w:pPr>
            <w:r w:rsidRPr="002B6DD3">
              <w:t>Flooding</w:t>
            </w:r>
          </w:p>
        </w:tc>
        <w:tc>
          <w:tcPr>
            <w:tcW w:w="2751" w:type="dxa"/>
            <w:shd w:val="clear" w:color="auto" w:fill="FFFFFF" w:themeFill="background1"/>
          </w:tcPr>
          <w:p w14:paraId="1DCC70D8" w14:textId="1CED8340" w:rsidR="002B6DD3" w:rsidRDefault="002B6DD3" w:rsidP="00FF5BC3">
            <w:pPr>
              <w:pStyle w:val="12MDCTablebodycopy"/>
            </w:pPr>
            <w:r>
              <w:t>Medium</w:t>
            </w:r>
          </w:p>
        </w:tc>
      </w:tr>
      <w:tr w:rsidR="002B6DD3" w14:paraId="429976C1" w14:textId="77777777" w:rsidTr="00B44774">
        <w:tc>
          <w:tcPr>
            <w:tcW w:w="1985" w:type="dxa"/>
            <w:vMerge/>
            <w:shd w:val="clear" w:color="auto" w:fill="FFFFFF" w:themeFill="background1"/>
          </w:tcPr>
          <w:p w14:paraId="42E18CA4" w14:textId="77777777" w:rsidR="002B6DD3" w:rsidRPr="00FF5BC3" w:rsidRDefault="002B6DD3" w:rsidP="00FF5BC3">
            <w:pPr>
              <w:pStyle w:val="12MDCTablebodycopy"/>
            </w:pPr>
          </w:p>
        </w:tc>
        <w:tc>
          <w:tcPr>
            <w:tcW w:w="4762" w:type="dxa"/>
            <w:gridSpan w:val="2"/>
            <w:shd w:val="clear" w:color="auto" w:fill="FFFFFF" w:themeFill="background1"/>
          </w:tcPr>
          <w:p w14:paraId="61DD3A6E" w14:textId="693FA5AA" w:rsidR="002B6DD3" w:rsidRPr="002B6DD3" w:rsidRDefault="002B6DD3" w:rsidP="00FF5BC3">
            <w:pPr>
              <w:pStyle w:val="12MDCTablebodycopy"/>
            </w:pPr>
            <w:r w:rsidRPr="002B6DD3">
              <w:t>Chemical contamination of SW system</w:t>
            </w:r>
          </w:p>
        </w:tc>
        <w:tc>
          <w:tcPr>
            <w:tcW w:w="2751" w:type="dxa"/>
            <w:shd w:val="clear" w:color="auto" w:fill="FFFFFF" w:themeFill="background1"/>
          </w:tcPr>
          <w:p w14:paraId="7F177968" w14:textId="6B2DF40E" w:rsidR="002B6DD3" w:rsidRDefault="002B6DD3" w:rsidP="00FF5BC3">
            <w:pPr>
              <w:pStyle w:val="12MDCTablebodycopy"/>
            </w:pPr>
            <w:r>
              <w:t>Low</w:t>
            </w:r>
          </w:p>
        </w:tc>
      </w:tr>
      <w:tr w:rsidR="002B6DD3" w14:paraId="7D39444B" w14:textId="77777777" w:rsidTr="00B44774">
        <w:tc>
          <w:tcPr>
            <w:tcW w:w="1985" w:type="dxa"/>
            <w:vMerge/>
            <w:shd w:val="clear" w:color="auto" w:fill="FFFFFF" w:themeFill="background1"/>
          </w:tcPr>
          <w:p w14:paraId="5024D6E7" w14:textId="77777777" w:rsidR="002B6DD3" w:rsidRPr="00FF5BC3" w:rsidRDefault="002B6DD3" w:rsidP="00FF5BC3">
            <w:pPr>
              <w:pStyle w:val="12MDCTablebodycopy"/>
            </w:pPr>
          </w:p>
        </w:tc>
        <w:tc>
          <w:tcPr>
            <w:tcW w:w="4762" w:type="dxa"/>
            <w:gridSpan w:val="2"/>
            <w:shd w:val="clear" w:color="auto" w:fill="FFFFFF" w:themeFill="background1"/>
          </w:tcPr>
          <w:p w14:paraId="30554365" w14:textId="744E8251" w:rsidR="002B6DD3" w:rsidRPr="002B6DD3" w:rsidRDefault="002B6DD3" w:rsidP="00FF5BC3">
            <w:pPr>
              <w:pStyle w:val="12MDCTablebodycopy"/>
            </w:pPr>
            <w:r w:rsidRPr="002B6DD3">
              <w:t>Faecal contamination of SW system</w:t>
            </w:r>
          </w:p>
        </w:tc>
        <w:tc>
          <w:tcPr>
            <w:tcW w:w="2751" w:type="dxa"/>
            <w:shd w:val="clear" w:color="auto" w:fill="FFFFFF" w:themeFill="background1"/>
          </w:tcPr>
          <w:p w14:paraId="52074D9C" w14:textId="46BF313F" w:rsidR="002B6DD3" w:rsidRDefault="002B6DD3" w:rsidP="00FF5BC3">
            <w:pPr>
              <w:pStyle w:val="12MDCTablebodycopy"/>
            </w:pPr>
            <w:r>
              <w:t>Low</w:t>
            </w:r>
          </w:p>
        </w:tc>
      </w:tr>
      <w:tr w:rsidR="002B6DD3" w14:paraId="299E7E5A" w14:textId="77777777" w:rsidTr="00B44774">
        <w:tc>
          <w:tcPr>
            <w:tcW w:w="1985" w:type="dxa"/>
            <w:vMerge/>
            <w:shd w:val="clear" w:color="auto" w:fill="FFFFFF" w:themeFill="background1"/>
          </w:tcPr>
          <w:p w14:paraId="7DA532E5" w14:textId="77777777" w:rsidR="002B6DD3" w:rsidRPr="00FF5BC3" w:rsidRDefault="002B6DD3" w:rsidP="00FF5BC3">
            <w:pPr>
              <w:pStyle w:val="12MDCTablebodycopy"/>
            </w:pPr>
          </w:p>
        </w:tc>
        <w:tc>
          <w:tcPr>
            <w:tcW w:w="4762" w:type="dxa"/>
            <w:gridSpan w:val="2"/>
            <w:shd w:val="clear" w:color="auto" w:fill="FFFFFF" w:themeFill="background1"/>
          </w:tcPr>
          <w:p w14:paraId="459E6C1C" w14:textId="2F819903" w:rsidR="002B6DD3" w:rsidRPr="002B6DD3" w:rsidRDefault="002B6DD3" w:rsidP="00FF5BC3">
            <w:pPr>
              <w:pStyle w:val="12MDCTablebodycopy"/>
            </w:pPr>
            <w:r>
              <w:t>Damp Houses</w:t>
            </w:r>
          </w:p>
        </w:tc>
        <w:tc>
          <w:tcPr>
            <w:tcW w:w="2751" w:type="dxa"/>
            <w:shd w:val="clear" w:color="auto" w:fill="FFFFFF" w:themeFill="background1"/>
          </w:tcPr>
          <w:p w14:paraId="69A63DD2" w14:textId="32ADE06A" w:rsidR="002B6DD3" w:rsidRDefault="002B6DD3" w:rsidP="00FF5BC3">
            <w:pPr>
              <w:pStyle w:val="12MDCTablebodycopy"/>
            </w:pPr>
            <w:r>
              <w:t>Medium</w:t>
            </w:r>
          </w:p>
        </w:tc>
      </w:tr>
    </w:tbl>
    <w:p w14:paraId="5D85C648" w14:textId="2BF3D0D6" w:rsidR="00E226F7" w:rsidRDefault="00D010C4" w:rsidP="00D010C4">
      <w:pPr>
        <w:pStyle w:val="03MDCL2subheading"/>
      </w:pPr>
      <w:bookmarkStart w:id="85" w:name="_Toc227247585"/>
      <w:r>
        <w:t>6.4 Specific Community Risks</w:t>
      </w:r>
      <w:bookmarkEnd w:id="85"/>
    </w:p>
    <w:p w14:paraId="585084FE" w14:textId="5B934924" w:rsidR="00D010C4" w:rsidRDefault="0019732A" w:rsidP="00E055AD">
      <w:r w:rsidRPr="0019732A">
        <w:t>The following table sets out specific events that impact on the generic risk profile for unserviced communities to be used to provide a specific risk profile for any given community</w:t>
      </w:r>
      <w:r>
        <w:t>.</w:t>
      </w:r>
    </w:p>
    <w:p w14:paraId="10183F90" w14:textId="77777777" w:rsidR="00E86644" w:rsidRDefault="00E86644" w:rsidP="00E055AD"/>
    <w:tbl>
      <w:tblPr>
        <w:tblW w:w="5000" w:type="pct"/>
        <w:tblBorders>
          <w:top w:val="single" w:sz="12" w:space="0" w:color="658C28" w:themeColor="accent2"/>
          <w:bottom w:val="single" w:sz="12" w:space="0" w:color="658C28" w:themeColor="accent2"/>
          <w:insideH w:val="single" w:sz="12" w:space="0" w:color="658C28" w:themeColor="accent2"/>
        </w:tblBorders>
        <w:tblLayout w:type="fixed"/>
        <w:tblCellMar>
          <w:left w:w="142" w:type="dxa"/>
          <w:right w:w="142" w:type="dxa"/>
        </w:tblCellMar>
        <w:tblLook w:val="04A0" w:firstRow="1" w:lastRow="0" w:firstColumn="1" w:lastColumn="0" w:noHBand="0" w:noVBand="1"/>
      </w:tblPr>
      <w:tblGrid>
        <w:gridCol w:w="2409"/>
        <w:gridCol w:w="2410"/>
        <w:gridCol w:w="2271"/>
        <w:gridCol w:w="2548"/>
      </w:tblGrid>
      <w:tr w:rsidR="00585C2C" w14:paraId="7D5403D6" w14:textId="77777777" w:rsidTr="00B44774">
        <w:tc>
          <w:tcPr>
            <w:tcW w:w="5000" w:type="pct"/>
            <w:gridSpan w:val="4"/>
            <w:shd w:val="clear" w:color="auto" w:fill="658C28" w:themeFill="accent2"/>
          </w:tcPr>
          <w:p w14:paraId="337A7E82" w14:textId="55558201" w:rsidR="00585C2C" w:rsidRPr="00C02077" w:rsidRDefault="00585C2C" w:rsidP="00E350B1">
            <w:pPr>
              <w:pStyle w:val="09MDCTableheading"/>
              <w:rPr>
                <w:szCs w:val="24"/>
              </w:rPr>
            </w:pPr>
            <w:r>
              <w:t>Table 6.2 Specific Community Risks</w:t>
            </w:r>
          </w:p>
        </w:tc>
      </w:tr>
      <w:tr w:rsidR="00585C2C" w14:paraId="32D27ABF" w14:textId="77777777" w:rsidTr="00B44774">
        <w:tc>
          <w:tcPr>
            <w:tcW w:w="1250" w:type="pct"/>
            <w:shd w:val="clear" w:color="auto" w:fill="D7DBDE" w:themeFill="background2"/>
          </w:tcPr>
          <w:p w14:paraId="1B2414F1" w14:textId="59141194" w:rsidR="00585C2C" w:rsidRPr="00B44774" w:rsidRDefault="00015CC1" w:rsidP="00E350B1">
            <w:pPr>
              <w:pStyle w:val="12MDCTablebodycopy"/>
              <w:rPr>
                <w:b/>
                <w:bCs/>
              </w:rPr>
            </w:pPr>
            <w:r w:rsidRPr="00B44774">
              <w:rPr>
                <w:b/>
                <w:bCs/>
              </w:rPr>
              <w:t>Community</w:t>
            </w:r>
            <w:r w:rsidR="00585C2C" w:rsidRPr="00B44774">
              <w:rPr>
                <w:b/>
                <w:bCs/>
              </w:rPr>
              <w:t xml:space="preserve"> </w:t>
            </w:r>
          </w:p>
        </w:tc>
        <w:tc>
          <w:tcPr>
            <w:tcW w:w="1250" w:type="pct"/>
            <w:shd w:val="clear" w:color="auto" w:fill="D7DBDE" w:themeFill="background2"/>
          </w:tcPr>
          <w:p w14:paraId="5244201D" w14:textId="7B9A947D" w:rsidR="00585C2C" w:rsidRPr="00B44774" w:rsidRDefault="00015CC1" w:rsidP="00E350B1">
            <w:pPr>
              <w:pStyle w:val="12MDCTablebodycopy"/>
              <w:rPr>
                <w:b/>
                <w:bCs/>
              </w:rPr>
            </w:pPr>
            <w:r w:rsidRPr="00B44774">
              <w:rPr>
                <w:b/>
                <w:bCs/>
              </w:rPr>
              <w:t>Event</w:t>
            </w:r>
          </w:p>
        </w:tc>
        <w:tc>
          <w:tcPr>
            <w:tcW w:w="1178" w:type="pct"/>
            <w:shd w:val="clear" w:color="auto" w:fill="D7DBDE" w:themeFill="background2"/>
          </w:tcPr>
          <w:p w14:paraId="1A90EC14" w14:textId="1C0EB66F" w:rsidR="00585C2C" w:rsidRPr="00B44774" w:rsidRDefault="00015CC1" w:rsidP="00E350B1">
            <w:pPr>
              <w:pStyle w:val="12MDCTablebodycopy"/>
              <w:rPr>
                <w:b/>
                <w:bCs/>
              </w:rPr>
            </w:pPr>
            <w:r w:rsidRPr="00B44774">
              <w:rPr>
                <w:b/>
                <w:bCs/>
              </w:rPr>
              <w:t>Cause</w:t>
            </w:r>
          </w:p>
        </w:tc>
        <w:tc>
          <w:tcPr>
            <w:tcW w:w="1323" w:type="pct"/>
            <w:shd w:val="clear" w:color="auto" w:fill="D7DBDE" w:themeFill="background2"/>
          </w:tcPr>
          <w:p w14:paraId="44BD7230" w14:textId="3036586F" w:rsidR="00585C2C" w:rsidRPr="00B44774" w:rsidRDefault="00015CC1" w:rsidP="00E350B1">
            <w:pPr>
              <w:pStyle w:val="12MDCTablebodycopy"/>
              <w:rPr>
                <w:b/>
                <w:bCs/>
              </w:rPr>
            </w:pPr>
            <w:r w:rsidRPr="00B44774">
              <w:rPr>
                <w:b/>
                <w:bCs/>
              </w:rPr>
              <w:t>Probability/Population</w:t>
            </w:r>
          </w:p>
        </w:tc>
      </w:tr>
      <w:tr w:rsidR="00585C2C" w14:paraId="5AC09FC6" w14:textId="77777777" w:rsidTr="00B44774">
        <w:tc>
          <w:tcPr>
            <w:tcW w:w="1250" w:type="pct"/>
            <w:shd w:val="clear" w:color="auto" w:fill="FFFFFF" w:themeFill="background1"/>
          </w:tcPr>
          <w:p w14:paraId="4FBBCD06" w14:textId="13AFA7C1" w:rsidR="00585C2C" w:rsidRPr="00345644" w:rsidRDefault="005C6100" w:rsidP="00E350B1">
            <w:pPr>
              <w:pStyle w:val="12MDCTablebodycopy"/>
            </w:pPr>
            <w:r w:rsidRPr="005C6100">
              <w:t>Riversdale</w:t>
            </w:r>
          </w:p>
        </w:tc>
        <w:tc>
          <w:tcPr>
            <w:tcW w:w="1250" w:type="pct"/>
            <w:shd w:val="clear" w:color="auto" w:fill="FFFFFF" w:themeFill="background1"/>
          </w:tcPr>
          <w:p w14:paraId="72B53EA3" w14:textId="2EB26090" w:rsidR="00585C2C" w:rsidRPr="00345644" w:rsidRDefault="005C6100" w:rsidP="00E350B1">
            <w:pPr>
              <w:pStyle w:val="12MDCTablebodycopy"/>
            </w:pPr>
            <w:r w:rsidRPr="005C6100">
              <w:t>Faecal contamination of ground water</w:t>
            </w:r>
          </w:p>
        </w:tc>
        <w:tc>
          <w:tcPr>
            <w:tcW w:w="1178" w:type="pct"/>
            <w:shd w:val="clear" w:color="auto" w:fill="FFFFFF" w:themeFill="background1"/>
          </w:tcPr>
          <w:p w14:paraId="2E30DCCA" w14:textId="06952CD4" w:rsidR="00585C2C" w:rsidRPr="00345644" w:rsidRDefault="009E25FD" w:rsidP="00E350B1">
            <w:pPr>
              <w:pStyle w:val="12MDCTablebodycopy"/>
            </w:pPr>
            <w:r w:rsidRPr="009E25FD">
              <w:t>High water table over aquifer, lack of integrity in private systems.</w:t>
            </w:r>
          </w:p>
        </w:tc>
        <w:tc>
          <w:tcPr>
            <w:tcW w:w="1323" w:type="pct"/>
            <w:shd w:val="clear" w:color="auto" w:fill="FFFFFF" w:themeFill="background1"/>
          </w:tcPr>
          <w:p w14:paraId="239308AD" w14:textId="07FB6A0F" w:rsidR="00585C2C" w:rsidRPr="00345644" w:rsidRDefault="009E25FD" w:rsidP="00E350B1">
            <w:pPr>
              <w:pStyle w:val="12MDCTablebodycopy"/>
            </w:pPr>
            <w:r w:rsidRPr="009E25FD">
              <w:t>Almost Certain</w:t>
            </w:r>
            <w:r>
              <w:t xml:space="preserve"> </w:t>
            </w:r>
            <w:r w:rsidRPr="009E25FD">
              <w:t>/ &lt;1000 Hi</w:t>
            </w:r>
            <w:r>
              <w:t>g</w:t>
            </w:r>
            <w:r w:rsidRPr="009E25FD">
              <w:t>h</w:t>
            </w:r>
          </w:p>
        </w:tc>
      </w:tr>
      <w:tr w:rsidR="00585C2C" w14:paraId="0628EB90" w14:textId="77777777" w:rsidTr="00B44774">
        <w:tc>
          <w:tcPr>
            <w:tcW w:w="1250" w:type="pct"/>
            <w:shd w:val="clear" w:color="auto" w:fill="FFFFFF" w:themeFill="background1"/>
          </w:tcPr>
          <w:p w14:paraId="2ABE6159" w14:textId="4EC109BB" w:rsidR="00585C2C" w:rsidRPr="00345644" w:rsidRDefault="009E25FD" w:rsidP="00E350B1">
            <w:pPr>
              <w:pStyle w:val="12MDCTablebodycopy"/>
            </w:pPr>
            <w:r w:rsidRPr="009E25FD">
              <w:t>Ararangi Camp</w:t>
            </w:r>
          </w:p>
        </w:tc>
        <w:tc>
          <w:tcPr>
            <w:tcW w:w="1250" w:type="pct"/>
            <w:shd w:val="clear" w:color="auto" w:fill="FFFFFF" w:themeFill="background1"/>
          </w:tcPr>
          <w:p w14:paraId="64A954D1" w14:textId="6AE0D360" w:rsidR="00585C2C" w:rsidRPr="00345644" w:rsidRDefault="009E25FD" w:rsidP="00E350B1">
            <w:pPr>
              <w:pStyle w:val="12MDCTablebodycopy"/>
            </w:pPr>
            <w:r w:rsidRPr="009E25FD">
              <w:t>Bacterial and Microbiological contamination of supply</w:t>
            </w:r>
          </w:p>
        </w:tc>
        <w:tc>
          <w:tcPr>
            <w:tcW w:w="1178" w:type="pct"/>
            <w:shd w:val="clear" w:color="auto" w:fill="FFFFFF" w:themeFill="background1"/>
          </w:tcPr>
          <w:p w14:paraId="4F27CCB0" w14:textId="48773CD0" w:rsidR="00585C2C" w:rsidRPr="00345644" w:rsidRDefault="00426274" w:rsidP="00E350B1">
            <w:pPr>
              <w:pStyle w:val="12MDCTablebodycopy"/>
            </w:pPr>
            <w:r w:rsidRPr="00426274">
              <w:t>Bacterial and Microbiological contamination of supply</w:t>
            </w:r>
            <w:r>
              <w:t>.</w:t>
            </w:r>
          </w:p>
        </w:tc>
        <w:tc>
          <w:tcPr>
            <w:tcW w:w="1323" w:type="pct"/>
            <w:shd w:val="clear" w:color="auto" w:fill="FFFFFF" w:themeFill="background1"/>
          </w:tcPr>
          <w:p w14:paraId="4D7F244D" w14:textId="77777777" w:rsidR="00426274" w:rsidRDefault="00426274" w:rsidP="00E350B1">
            <w:pPr>
              <w:pStyle w:val="12MDCTablebodycopy"/>
            </w:pPr>
            <w:r>
              <w:t xml:space="preserve">Likely </w:t>
            </w:r>
            <w:r w:rsidRPr="009E25FD">
              <w:t xml:space="preserve">/ &lt;1000 </w:t>
            </w:r>
          </w:p>
          <w:p w14:paraId="44E451F5" w14:textId="50C26A91" w:rsidR="00585C2C" w:rsidRPr="00345644" w:rsidRDefault="00426274" w:rsidP="00E350B1">
            <w:pPr>
              <w:pStyle w:val="12MDCTablebodycopy"/>
            </w:pPr>
            <w:r w:rsidRPr="009E25FD">
              <w:t>Hi</w:t>
            </w:r>
            <w:r>
              <w:t>g</w:t>
            </w:r>
            <w:r w:rsidRPr="009E25FD">
              <w:t>h</w:t>
            </w:r>
          </w:p>
        </w:tc>
      </w:tr>
      <w:tr w:rsidR="007A36FC" w14:paraId="38378910" w14:textId="77777777" w:rsidTr="00B44774">
        <w:tc>
          <w:tcPr>
            <w:tcW w:w="1250" w:type="pct"/>
            <w:shd w:val="clear" w:color="auto" w:fill="FFFFFF" w:themeFill="background1"/>
          </w:tcPr>
          <w:p w14:paraId="7F31AA9A" w14:textId="192ACD80" w:rsidR="007A36FC" w:rsidRPr="009E25FD" w:rsidRDefault="007A36FC" w:rsidP="007A36FC">
            <w:pPr>
              <w:pStyle w:val="12MDCTablebodycopy"/>
            </w:pPr>
            <w:r w:rsidRPr="00426274">
              <w:t>Camp Anderson Waimanaaki</w:t>
            </w:r>
          </w:p>
        </w:tc>
        <w:tc>
          <w:tcPr>
            <w:tcW w:w="1250" w:type="pct"/>
            <w:shd w:val="clear" w:color="auto" w:fill="FFFFFF" w:themeFill="background1"/>
          </w:tcPr>
          <w:p w14:paraId="2F6ACC1C" w14:textId="0679C83E" w:rsidR="007A36FC" w:rsidRPr="009E25FD" w:rsidRDefault="007A36FC" w:rsidP="007A36FC">
            <w:pPr>
              <w:pStyle w:val="12MDCTablebodycopy"/>
            </w:pPr>
            <w:r w:rsidRPr="009E25FD">
              <w:t>Bacterial and Microbiological contamination of supply</w:t>
            </w:r>
          </w:p>
        </w:tc>
        <w:tc>
          <w:tcPr>
            <w:tcW w:w="1178" w:type="pct"/>
            <w:shd w:val="clear" w:color="auto" w:fill="FFFFFF" w:themeFill="background1"/>
          </w:tcPr>
          <w:p w14:paraId="2F2512E2" w14:textId="0903AE52" w:rsidR="007A36FC" w:rsidRPr="00426274" w:rsidRDefault="007A36FC" w:rsidP="007A36FC">
            <w:pPr>
              <w:pStyle w:val="12MDCTablebodycopy"/>
            </w:pPr>
            <w:r w:rsidRPr="00426274">
              <w:t>Bacterial and Microbiological contamination of supply</w:t>
            </w:r>
            <w:r>
              <w:t>.</w:t>
            </w:r>
          </w:p>
        </w:tc>
        <w:tc>
          <w:tcPr>
            <w:tcW w:w="1323" w:type="pct"/>
            <w:shd w:val="clear" w:color="auto" w:fill="FFFFFF" w:themeFill="background1"/>
          </w:tcPr>
          <w:p w14:paraId="6D433150" w14:textId="77777777" w:rsidR="007A36FC" w:rsidRDefault="007A36FC" w:rsidP="007A36FC">
            <w:pPr>
              <w:pStyle w:val="12MDCTablebodycopy"/>
            </w:pPr>
            <w:r>
              <w:t xml:space="preserve">Likely </w:t>
            </w:r>
            <w:r w:rsidRPr="009E25FD">
              <w:t xml:space="preserve">/ &lt;1000 </w:t>
            </w:r>
          </w:p>
          <w:p w14:paraId="3C52313B" w14:textId="45C7CCBD" w:rsidR="007A36FC" w:rsidRDefault="007A36FC" w:rsidP="007A36FC">
            <w:pPr>
              <w:pStyle w:val="12MDCTablebodycopy"/>
            </w:pPr>
            <w:r w:rsidRPr="009E25FD">
              <w:t>Hi</w:t>
            </w:r>
            <w:r>
              <w:t>g</w:t>
            </w:r>
            <w:r w:rsidRPr="009E25FD">
              <w:t>h</w:t>
            </w:r>
          </w:p>
        </w:tc>
      </w:tr>
      <w:tr w:rsidR="007A36FC" w14:paraId="57014746" w14:textId="77777777" w:rsidTr="00B44774">
        <w:tc>
          <w:tcPr>
            <w:tcW w:w="1250" w:type="pct"/>
            <w:shd w:val="clear" w:color="auto" w:fill="FFFFFF" w:themeFill="background1"/>
          </w:tcPr>
          <w:p w14:paraId="7C90E656" w14:textId="54EB644D" w:rsidR="007A36FC" w:rsidRPr="009E25FD" w:rsidRDefault="007A36FC" w:rsidP="007A36FC">
            <w:pPr>
              <w:pStyle w:val="12MDCTablebodycopy"/>
            </w:pPr>
            <w:r w:rsidRPr="00037271">
              <w:t>Riversdale Holiday Camp</w:t>
            </w:r>
          </w:p>
        </w:tc>
        <w:tc>
          <w:tcPr>
            <w:tcW w:w="1250" w:type="pct"/>
            <w:shd w:val="clear" w:color="auto" w:fill="FFFFFF" w:themeFill="background1"/>
          </w:tcPr>
          <w:p w14:paraId="5DE15ED3" w14:textId="473B30B2" w:rsidR="007A36FC" w:rsidRPr="009E25FD" w:rsidRDefault="007A36FC" w:rsidP="007A36FC">
            <w:pPr>
              <w:pStyle w:val="12MDCTablebodycopy"/>
            </w:pPr>
            <w:r w:rsidRPr="009E25FD">
              <w:t>Bacterial and Microbiological contamination of supply</w:t>
            </w:r>
          </w:p>
        </w:tc>
        <w:tc>
          <w:tcPr>
            <w:tcW w:w="1178" w:type="pct"/>
            <w:shd w:val="clear" w:color="auto" w:fill="FFFFFF" w:themeFill="background1"/>
          </w:tcPr>
          <w:p w14:paraId="29FFA456" w14:textId="44C80929" w:rsidR="007A36FC" w:rsidRPr="00426274" w:rsidRDefault="007A36FC" w:rsidP="007A36FC">
            <w:pPr>
              <w:pStyle w:val="12MDCTablebodycopy"/>
            </w:pPr>
            <w:r w:rsidRPr="00426274">
              <w:t>Bacterial and Microbiological contamination of supply</w:t>
            </w:r>
            <w:r>
              <w:t>.</w:t>
            </w:r>
          </w:p>
        </w:tc>
        <w:tc>
          <w:tcPr>
            <w:tcW w:w="1323" w:type="pct"/>
            <w:shd w:val="clear" w:color="auto" w:fill="FFFFFF" w:themeFill="background1"/>
          </w:tcPr>
          <w:p w14:paraId="49144455" w14:textId="77777777" w:rsidR="007A36FC" w:rsidRDefault="007A36FC" w:rsidP="007A36FC">
            <w:pPr>
              <w:pStyle w:val="12MDCTablebodycopy"/>
            </w:pPr>
            <w:r>
              <w:t xml:space="preserve">Likely </w:t>
            </w:r>
            <w:r w:rsidRPr="009E25FD">
              <w:t xml:space="preserve">/ &lt;1000 </w:t>
            </w:r>
          </w:p>
          <w:p w14:paraId="4F504F5B" w14:textId="298E53F0" w:rsidR="007A36FC" w:rsidRDefault="007A36FC" w:rsidP="007A36FC">
            <w:pPr>
              <w:pStyle w:val="12MDCTablebodycopy"/>
            </w:pPr>
            <w:r w:rsidRPr="009E25FD">
              <w:t>Hi</w:t>
            </w:r>
            <w:r>
              <w:t>g</w:t>
            </w:r>
            <w:r w:rsidRPr="009E25FD">
              <w:t>h</w:t>
            </w:r>
          </w:p>
        </w:tc>
      </w:tr>
      <w:tr w:rsidR="007A36FC" w14:paraId="31ACE633" w14:textId="77777777" w:rsidTr="00B44774">
        <w:tc>
          <w:tcPr>
            <w:tcW w:w="1250" w:type="pct"/>
            <w:shd w:val="clear" w:color="auto" w:fill="FFFFFF" w:themeFill="background1"/>
          </w:tcPr>
          <w:p w14:paraId="7997BFBE" w14:textId="1C4A32A2" w:rsidR="007A36FC" w:rsidRPr="009E25FD" w:rsidRDefault="007A36FC" w:rsidP="007A36FC">
            <w:pPr>
              <w:pStyle w:val="12MDCTablebodycopy"/>
            </w:pPr>
            <w:r w:rsidRPr="00037271">
              <w:t>Riversdale Motor Camp</w:t>
            </w:r>
          </w:p>
        </w:tc>
        <w:tc>
          <w:tcPr>
            <w:tcW w:w="1250" w:type="pct"/>
            <w:shd w:val="clear" w:color="auto" w:fill="FFFFFF" w:themeFill="background1"/>
          </w:tcPr>
          <w:p w14:paraId="4DA3C5E6" w14:textId="5D9DD8F3" w:rsidR="007A36FC" w:rsidRPr="009E25FD" w:rsidRDefault="007A36FC" w:rsidP="007A36FC">
            <w:pPr>
              <w:pStyle w:val="12MDCTablebodycopy"/>
            </w:pPr>
            <w:r w:rsidRPr="009E25FD">
              <w:t>Bacterial and Microbiological contamination of supply</w:t>
            </w:r>
          </w:p>
        </w:tc>
        <w:tc>
          <w:tcPr>
            <w:tcW w:w="1178" w:type="pct"/>
            <w:shd w:val="clear" w:color="auto" w:fill="FFFFFF" w:themeFill="background1"/>
          </w:tcPr>
          <w:p w14:paraId="1EEBD55C" w14:textId="0B98D525" w:rsidR="007A36FC" w:rsidRPr="00426274" w:rsidRDefault="007A36FC" w:rsidP="007A36FC">
            <w:pPr>
              <w:pStyle w:val="12MDCTablebodycopy"/>
            </w:pPr>
            <w:r w:rsidRPr="00426274">
              <w:t>Bacterial and Microbiological contamination of supply</w:t>
            </w:r>
            <w:r>
              <w:t>.</w:t>
            </w:r>
          </w:p>
        </w:tc>
        <w:tc>
          <w:tcPr>
            <w:tcW w:w="1323" w:type="pct"/>
            <w:shd w:val="clear" w:color="auto" w:fill="FFFFFF" w:themeFill="background1"/>
          </w:tcPr>
          <w:p w14:paraId="0135B161" w14:textId="77777777" w:rsidR="007A36FC" w:rsidRDefault="007A36FC" w:rsidP="007A36FC">
            <w:pPr>
              <w:pStyle w:val="12MDCTablebodycopy"/>
            </w:pPr>
            <w:r>
              <w:t xml:space="preserve">Likely </w:t>
            </w:r>
            <w:r w:rsidRPr="009E25FD">
              <w:t xml:space="preserve">/ &lt;1000 </w:t>
            </w:r>
          </w:p>
          <w:p w14:paraId="5864E4DD" w14:textId="03E28DEA" w:rsidR="007A36FC" w:rsidRDefault="007A36FC" w:rsidP="007A36FC">
            <w:pPr>
              <w:pStyle w:val="12MDCTablebodycopy"/>
            </w:pPr>
            <w:r w:rsidRPr="009E25FD">
              <w:t>Hi</w:t>
            </w:r>
            <w:r>
              <w:t>g</w:t>
            </w:r>
            <w:r w:rsidRPr="009E25FD">
              <w:t>h</w:t>
            </w:r>
          </w:p>
        </w:tc>
      </w:tr>
      <w:tr w:rsidR="007A36FC" w14:paraId="44DAF5D2" w14:textId="77777777" w:rsidTr="00B44774">
        <w:tc>
          <w:tcPr>
            <w:tcW w:w="1250" w:type="pct"/>
            <w:shd w:val="clear" w:color="auto" w:fill="FFFFFF" w:themeFill="background1"/>
          </w:tcPr>
          <w:p w14:paraId="08FF6213" w14:textId="04A5609B" w:rsidR="007A36FC" w:rsidRPr="009E25FD" w:rsidRDefault="007A36FC" w:rsidP="007A36FC">
            <w:pPr>
              <w:pStyle w:val="12MDCTablebodycopy"/>
            </w:pPr>
            <w:r w:rsidRPr="00B63BCE">
              <w:t>Castlepoint Motor Camp</w:t>
            </w:r>
          </w:p>
        </w:tc>
        <w:tc>
          <w:tcPr>
            <w:tcW w:w="1250" w:type="pct"/>
            <w:shd w:val="clear" w:color="auto" w:fill="FFFFFF" w:themeFill="background1"/>
          </w:tcPr>
          <w:p w14:paraId="48622D1F" w14:textId="44B34AD8" w:rsidR="007A36FC" w:rsidRPr="009E25FD" w:rsidRDefault="007A36FC" w:rsidP="007A36FC">
            <w:pPr>
              <w:pStyle w:val="12MDCTablebodycopy"/>
            </w:pPr>
            <w:r w:rsidRPr="009E25FD">
              <w:t>Bacterial and Microbiological contamination of supply</w:t>
            </w:r>
          </w:p>
        </w:tc>
        <w:tc>
          <w:tcPr>
            <w:tcW w:w="1178" w:type="pct"/>
            <w:shd w:val="clear" w:color="auto" w:fill="FFFFFF" w:themeFill="background1"/>
          </w:tcPr>
          <w:p w14:paraId="7969DD45" w14:textId="2D4B0D59" w:rsidR="007A36FC" w:rsidRPr="00426274" w:rsidRDefault="007A36FC" w:rsidP="007A36FC">
            <w:pPr>
              <w:pStyle w:val="12MDCTablebodycopy"/>
            </w:pPr>
            <w:r w:rsidRPr="00426274">
              <w:t>Bacterial and Microbiological contamination of supply</w:t>
            </w:r>
            <w:r>
              <w:t>.</w:t>
            </w:r>
          </w:p>
        </w:tc>
        <w:tc>
          <w:tcPr>
            <w:tcW w:w="1323" w:type="pct"/>
            <w:shd w:val="clear" w:color="auto" w:fill="FFFFFF" w:themeFill="background1"/>
          </w:tcPr>
          <w:p w14:paraId="334BD0BF" w14:textId="77777777" w:rsidR="007A36FC" w:rsidRDefault="007A36FC" w:rsidP="007A36FC">
            <w:pPr>
              <w:pStyle w:val="12MDCTablebodycopy"/>
            </w:pPr>
            <w:r>
              <w:t xml:space="preserve">Likely </w:t>
            </w:r>
            <w:r w:rsidRPr="009E25FD">
              <w:t xml:space="preserve">/ &lt;1000 </w:t>
            </w:r>
          </w:p>
          <w:p w14:paraId="6D5A8631" w14:textId="7E93F8D0" w:rsidR="007A36FC" w:rsidRDefault="007A36FC" w:rsidP="007A36FC">
            <w:pPr>
              <w:pStyle w:val="12MDCTablebodycopy"/>
            </w:pPr>
            <w:r w:rsidRPr="009E25FD">
              <w:t>Hi</w:t>
            </w:r>
            <w:r>
              <w:t>g</w:t>
            </w:r>
            <w:r w:rsidRPr="009E25FD">
              <w:t>h</w:t>
            </w:r>
          </w:p>
        </w:tc>
      </w:tr>
    </w:tbl>
    <w:p w14:paraId="186A70E9" w14:textId="3D3F985C" w:rsidR="00E86644" w:rsidRDefault="00E86644" w:rsidP="00E055AD"/>
    <w:p w14:paraId="7611A91A" w14:textId="1E9144E1" w:rsidR="00CE6A0F" w:rsidRDefault="00CE6A0F">
      <w:pPr>
        <w:spacing w:after="160" w:line="259" w:lineRule="auto"/>
        <w:jc w:val="left"/>
      </w:pPr>
      <w:r>
        <w:br w:type="page"/>
      </w:r>
    </w:p>
    <w:p w14:paraId="460C3E16" w14:textId="56D305B2" w:rsidR="00CE6A0F" w:rsidRDefault="00CE6A0F" w:rsidP="00DA3719">
      <w:pPr>
        <w:pStyle w:val="02MDCSubheading"/>
      </w:pPr>
      <w:bookmarkStart w:id="86" w:name="_Toc227247586"/>
      <w:r>
        <w:t>7</w:t>
      </w:r>
      <w:r w:rsidR="00DA3719">
        <w:t xml:space="preserve">. </w:t>
      </w:r>
      <w:r w:rsidR="00DA3719" w:rsidRPr="00DA3719">
        <w:t>Territorial Authority's Role And Proposal For</w:t>
      </w:r>
      <w:r w:rsidR="00DA3719">
        <w:t xml:space="preserve"> Meeting Demands</w:t>
      </w:r>
      <w:bookmarkEnd w:id="86"/>
    </w:p>
    <w:p w14:paraId="0A382516" w14:textId="3A7E3B42" w:rsidR="00DA3719" w:rsidRDefault="00DA3719" w:rsidP="00DA3719">
      <w:pPr>
        <w:pStyle w:val="03MDCL2subheading"/>
      </w:pPr>
      <w:bookmarkStart w:id="87" w:name="_Toc227247587"/>
      <w:r>
        <w:t>7.1 General</w:t>
      </w:r>
      <w:bookmarkEnd w:id="87"/>
      <w:r>
        <w:t xml:space="preserve"> </w:t>
      </w:r>
    </w:p>
    <w:p w14:paraId="36EC9A0F" w14:textId="77777777" w:rsidR="00843B39" w:rsidRDefault="00843B39" w:rsidP="00843B39">
      <w:r>
        <w:t xml:space="preserve">In general Council sees its role in the Assessment of Water and Sanitary Services as one of facilitator to ensure all community groups are heard, and their issues assessed. </w:t>
      </w:r>
    </w:p>
    <w:p w14:paraId="4E691324" w14:textId="77777777" w:rsidR="00843B39" w:rsidRDefault="00843B39" w:rsidP="00843B39"/>
    <w:p w14:paraId="57557558" w14:textId="2CD39755" w:rsidR="00843B39" w:rsidRDefault="00843B39" w:rsidP="00843B39">
      <w:r>
        <w:t>This process is well advanced within Council and ties in to other projects.</w:t>
      </w:r>
    </w:p>
    <w:p w14:paraId="37194B64" w14:textId="0D7B8978" w:rsidR="00DA3719" w:rsidRDefault="00DA3719" w:rsidP="00843B39">
      <w:pPr>
        <w:pStyle w:val="04MDCL3subheading"/>
      </w:pPr>
      <w:bookmarkStart w:id="88" w:name="_Toc227247588"/>
      <w:r>
        <w:t>7.1.1 Long Term Plan (LTP)</w:t>
      </w:r>
      <w:bookmarkEnd w:id="88"/>
    </w:p>
    <w:p w14:paraId="1E5116EB" w14:textId="0C913903" w:rsidR="00843B39" w:rsidRDefault="00843B39" w:rsidP="00843B39">
      <w:r>
        <w:t>Council will consult</w:t>
      </w:r>
      <w:r w:rsidR="00D95758">
        <w:t>ed</w:t>
      </w:r>
      <w:r>
        <w:t xml:space="preserve"> on its </w:t>
      </w:r>
      <w:r w:rsidR="00D95758">
        <w:t>seventh</w:t>
      </w:r>
      <w:r>
        <w:t xml:space="preserve"> Long Term Plan in April </w:t>
      </w:r>
      <w:r w:rsidR="00D95758">
        <w:t>2023</w:t>
      </w:r>
      <w:r>
        <w:t>. A final version was adopted by 30th June 20</w:t>
      </w:r>
      <w:r w:rsidR="00D95758">
        <w:t>24</w:t>
      </w:r>
      <w:r>
        <w:t xml:space="preserve">. </w:t>
      </w:r>
    </w:p>
    <w:p w14:paraId="4A09A593" w14:textId="77777777" w:rsidR="00843B39" w:rsidRDefault="00843B39" w:rsidP="00843B39"/>
    <w:p w14:paraId="27E8FBE1" w14:textId="544083B5" w:rsidR="00843B39" w:rsidRDefault="00843B39" w:rsidP="00843B39">
      <w:r>
        <w:t xml:space="preserve">This is a critical process and supports the consultation principals of the LGA 2002 and those required for the Water and Sanitary Services Assessment. </w:t>
      </w:r>
    </w:p>
    <w:p w14:paraId="7D831D9A" w14:textId="77777777" w:rsidR="00843B39" w:rsidRDefault="00843B39" w:rsidP="00843B39"/>
    <w:p w14:paraId="42C9E64F" w14:textId="3D9A05E0" w:rsidR="0019732A" w:rsidRDefault="00843B39" w:rsidP="00843B39">
      <w:r>
        <w:t xml:space="preserve">The Water and Sanitary Services Assessment </w:t>
      </w:r>
      <w:r w:rsidR="008E5240">
        <w:t xml:space="preserve">are </w:t>
      </w:r>
      <w:r>
        <w:t>considered as part of this process.</w:t>
      </w:r>
    </w:p>
    <w:p w14:paraId="4A3EF20E" w14:textId="7ED541AF" w:rsidR="00843B39" w:rsidRDefault="00843B39" w:rsidP="00843B39">
      <w:pPr>
        <w:pStyle w:val="04MDCL3subheading"/>
      </w:pPr>
      <w:bookmarkStart w:id="89" w:name="_Toc227247589"/>
      <w:r>
        <w:t>7.1.2 Community Outcomes</w:t>
      </w:r>
      <w:bookmarkEnd w:id="89"/>
    </w:p>
    <w:p w14:paraId="4EFFFB5E" w14:textId="0936B11D" w:rsidR="00843B39" w:rsidRDefault="00616799" w:rsidP="00E055AD">
      <w:r w:rsidRPr="00616799">
        <w:t>As part of the L TP process Council must identify outcomes for its community. Some pre-consultation on draft community outcomes has been undertaken. Formal consultation will be undertaken as part of the L TP consultation process.</w:t>
      </w:r>
    </w:p>
    <w:p w14:paraId="3B958386" w14:textId="40D247C5" w:rsidR="00843B39" w:rsidRDefault="00843B39" w:rsidP="00843B39">
      <w:pPr>
        <w:pStyle w:val="04MDCL3subheading"/>
      </w:pPr>
      <w:bookmarkStart w:id="90" w:name="_Toc227247590"/>
      <w:r>
        <w:t>7.1.3 Asset Management Plans</w:t>
      </w:r>
      <w:bookmarkEnd w:id="90"/>
    </w:p>
    <w:p w14:paraId="61E01547" w14:textId="38098A2D" w:rsidR="00843B39" w:rsidRDefault="00616799" w:rsidP="00E055AD">
      <w:r w:rsidRPr="00616799">
        <w:t>Many of the issues for meeting demand are covered under relevant sections of Council's Asset Management Plans.</w:t>
      </w:r>
    </w:p>
    <w:p w14:paraId="5B2FC8F4" w14:textId="4EFE7F7B" w:rsidR="00616799" w:rsidRDefault="00616799" w:rsidP="00486748">
      <w:pPr>
        <w:pStyle w:val="03MDCL2subheading"/>
      </w:pPr>
      <w:bookmarkStart w:id="91" w:name="_Toc227247591"/>
      <w:r>
        <w:t>7.2 Water</w:t>
      </w:r>
      <w:bookmarkEnd w:id="91"/>
      <w:r>
        <w:t xml:space="preserve"> </w:t>
      </w:r>
    </w:p>
    <w:p w14:paraId="7C69ACB6" w14:textId="05C14FF3" w:rsidR="008B423F" w:rsidRDefault="008B423F" w:rsidP="008B423F">
      <w:r>
        <w:t xml:space="preserve">The table below summarises the water issues identified by the assessment, and Council's role in these issues. </w:t>
      </w:r>
    </w:p>
    <w:p w14:paraId="737D6CE1" w14:textId="77777777" w:rsidR="008B423F" w:rsidRDefault="008B423F" w:rsidP="008B423F"/>
    <w:p w14:paraId="7D13BC3F" w14:textId="1B579AAF" w:rsidR="008B423F" w:rsidRDefault="008B423F" w:rsidP="008B423F">
      <w:r>
        <w:t>An updated 20</w:t>
      </w:r>
      <w:r w:rsidR="0053173A">
        <w:t>2</w:t>
      </w:r>
      <w:r w:rsidR="00A97FC1">
        <w:t>6</w:t>
      </w:r>
      <w:r w:rsidR="00545A92">
        <w:t xml:space="preserve"> </w:t>
      </w:r>
      <w:r>
        <w:t xml:space="preserve">WSP has been completed. The WSP outlines a number of prioritised measures to lower the health risk from the supply. </w:t>
      </w:r>
    </w:p>
    <w:p w14:paraId="402548CA" w14:textId="77777777" w:rsidR="008B423F" w:rsidRDefault="008B423F" w:rsidP="008B423F"/>
    <w:p w14:paraId="15FFD65B" w14:textId="14327BD8" w:rsidR="00486748" w:rsidRDefault="008B423F" w:rsidP="008B423F">
      <w:r>
        <w:t>Reticulation networks will continue to be upgraded as scheduled</w:t>
      </w:r>
      <w:r w:rsidR="007F50F2">
        <w:t>.</w:t>
      </w:r>
    </w:p>
    <w:p w14:paraId="12F1D9C9" w14:textId="77777777" w:rsidR="007F50F2" w:rsidRDefault="007F50F2" w:rsidP="008B423F"/>
    <w:tbl>
      <w:tblPr>
        <w:tblW w:w="10800" w:type="dxa"/>
        <w:tblLook w:val="04A0" w:firstRow="1" w:lastRow="0" w:firstColumn="1" w:lastColumn="0" w:noHBand="0" w:noVBand="1"/>
      </w:tblPr>
      <w:tblGrid>
        <w:gridCol w:w="2355"/>
        <w:gridCol w:w="4847"/>
        <w:gridCol w:w="2014"/>
        <w:gridCol w:w="1362"/>
        <w:gridCol w:w="222"/>
      </w:tblGrid>
      <w:tr w:rsidR="00EB742E" w:rsidRPr="00EB742E" w14:paraId="51512749" w14:textId="77777777" w:rsidTr="00EB742E">
        <w:trPr>
          <w:gridAfter w:val="1"/>
          <w:wAfter w:w="36" w:type="dxa"/>
          <w:trHeight w:val="299"/>
        </w:trPr>
        <w:tc>
          <w:tcPr>
            <w:tcW w:w="10764" w:type="dxa"/>
            <w:gridSpan w:val="4"/>
            <w:tcBorders>
              <w:top w:val="single" w:sz="4" w:space="0" w:color="000000"/>
              <w:left w:val="single" w:sz="4" w:space="0" w:color="000000"/>
              <w:bottom w:val="single" w:sz="8" w:space="0" w:color="000000"/>
              <w:right w:val="single" w:sz="4" w:space="0" w:color="000000"/>
            </w:tcBorders>
            <w:shd w:val="clear" w:color="000000" w:fill="658C28"/>
            <w:vAlign w:val="center"/>
            <w:hideMark/>
          </w:tcPr>
          <w:p w14:paraId="4FC4F0A7" w14:textId="77777777" w:rsidR="00EB742E" w:rsidRPr="00EB742E" w:rsidRDefault="00EB742E" w:rsidP="00EB742E">
            <w:pPr>
              <w:jc w:val="left"/>
              <w:rPr>
                <w:rFonts w:eastAsia="Times New Roman" w:cs="Times New Roman"/>
                <w:b/>
                <w:bCs/>
                <w:color w:val="FFFFFF"/>
                <w:lang w:eastAsia="en-NZ"/>
              </w:rPr>
            </w:pPr>
            <w:r w:rsidRPr="00EB742E">
              <w:rPr>
                <w:rFonts w:eastAsia="Times New Roman" w:cs="Times New Roman"/>
                <w:b/>
                <w:bCs/>
                <w:color w:val="FFFFFF"/>
                <w:lang w:eastAsia="en-NZ"/>
              </w:rPr>
              <w:t>Table 7.1 Improvement actions – unacceptable risks </w:t>
            </w:r>
          </w:p>
        </w:tc>
      </w:tr>
      <w:tr w:rsidR="00EB742E" w:rsidRPr="00EB742E" w14:paraId="615328EA" w14:textId="77777777" w:rsidTr="00EB742E">
        <w:trPr>
          <w:gridAfter w:val="1"/>
          <w:wAfter w:w="36" w:type="dxa"/>
          <w:trHeight w:val="299"/>
        </w:trPr>
        <w:tc>
          <w:tcPr>
            <w:tcW w:w="2392" w:type="dxa"/>
            <w:vMerge w:val="restart"/>
            <w:tcBorders>
              <w:top w:val="nil"/>
              <w:left w:val="single" w:sz="4" w:space="0" w:color="000000"/>
              <w:bottom w:val="single" w:sz="8" w:space="0" w:color="000000"/>
              <w:right w:val="nil"/>
            </w:tcBorders>
            <w:shd w:val="clear" w:color="000000" w:fill="D7DBDE"/>
            <w:vAlign w:val="center"/>
            <w:hideMark/>
          </w:tcPr>
          <w:p w14:paraId="315CF596" w14:textId="77777777" w:rsidR="00EB742E" w:rsidRPr="00EB742E" w:rsidRDefault="00EB742E" w:rsidP="00EB742E">
            <w:pPr>
              <w:jc w:val="left"/>
              <w:rPr>
                <w:rFonts w:eastAsia="Times New Roman" w:cs="Times New Roman"/>
                <w:b/>
                <w:bCs/>
                <w:sz w:val="20"/>
                <w:szCs w:val="20"/>
                <w:lang w:eastAsia="en-NZ"/>
              </w:rPr>
            </w:pPr>
            <w:r w:rsidRPr="00EB742E">
              <w:rPr>
                <w:rFonts w:eastAsia="Times New Roman" w:cs="Times New Roman"/>
                <w:b/>
                <w:bCs/>
                <w:sz w:val="20"/>
                <w:szCs w:val="20"/>
                <w:lang w:eastAsia="en-NZ"/>
              </w:rPr>
              <w:t>Improvement Number</w:t>
            </w:r>
            <w:r w:rsidRPr="00EB742E">
              <w:rPr>
                <w:rFonts w:eastAsia="Times New Roman" w:cs="Times New Roman"/>
                <w:sz w:val="20"/>
                <w:szCs w:val="20"/>
                <w:lang w:eastAsia="en-NZ"/>
              </w:rPr>
              <w:t> </w:t>
            </w:r>
          </w:p>
        </w:tc>
        <w:tc>
          <w:tcPr>
            <w:tcW w:w="4943" w:type="dxa"/>
            <w:vMerge w:val="restart"/>
            <w:tcBorders>
              <w:top w:val="nil"/>
              <w:left w:val="nil"/>
              <w:bottom w:val="single" w:sz="8" w:space="0" w:color="000000"/>
              <w:right w:val="nil"/>
            </w:tcBorders>
            <w:shd w:val="clear" w:color="000000" w:fill="D7DBDE"/>
            <w:vAlign w:val="center"/>
            <w:hideMark/>
          </w:tcPr>
          <w:p w14:paraId="56463BB4" w14:textId="77777777" w:rsidR="00EB742E" w:rsidRPr="00EB742E" w:rsidRDefault="00EB742E" w:rsidP="00EB742E">
            <w:pPr>
              <w:jc w:val="left"/>
              <w:rPr>
                <w:rFonts w:eastAsia="Times New Roman" w:cs="Times New Roman"/>
                <w:b/>
                <w:bCs/>
                <w:sz w:val="20"/>
                <w:szCs w:val="20"/>
                <w:lang w:eastAsia="en-NZ"/>
              </w:rPr>
            </w:pPr>
            <w:r w:rsidRPr="00EB742E">
              <w:rPr>
                <w:rFonts w:eastAsia="Times New Roman" w:cs="Times New Roman"/>
                <w:b/>
                <w:bCs/>
                <w:sz w:val="20"/>
                <w:szCs w:val="20"/>
                <w:lang w:eastAsia="en-NZ"/>
              </w:rPr>
              <w:t>Improvement Action</w:t>
            </w:r>
            <w:r w:rsidRPr="00EB742E">
              <w:rPr>
                <w:rFonts w:eastAsia="Times New Roman" w:cs="Times New Roman"/>
                <w:sz w:val="20"/>
                <w:szCs w:val="20"/>
                <w:lang w:eastAsia="en-NZ"/>
              </w:rPr>
              <w:t> </w:t>
            </w:r>
          </w:p>
        </w:tc>
        <w:tc>
          <w:tcPr>
            <w:tcW w:w="2052" w:type="dxa"/>
            <w:vMerge w:val="restart"/>
            <w:tcBorders>
              <w:top w:val="nil"/>
              <w:left w:val="nil"/>
              <w:bottom w:val="single" w:sz="8" w:space="0" w:color="000000"/>
              <w:right w:val="nil"/>
            </w:tcBorders>
            <w:shd w:val="clear" w:color="000000" w:fill="D7DBDE"/>
            <w:vAlign w:val="center"/>
            <w:hideMark/>
          </w:tcPr>
          <w:p w14:paraId="5F6D5BC7" w14:textId="77777777" w:rsidR="00EB742E" w:rsidRPr="00EB742E" w:rsidRDefault="00EB742E" w:rsidP="00EB742E">
            <w:pPr>
              <w:jc w:val="left"/>
              <w:rPr>
                <w:rFonts w:eastAsia="Times New Roman" w:cs="Times New Roman"/>
                <w:b/>
                <w:bCs/>
                <w:sz w:val="20"/>
                <w:szCs w:val="20"/>
                <w:lang w:eastAsia="en-NZ"/>
              </w:rPr>
            </w:pPr>
            <w:r w:rsidRPr="00EB742E">
              <w:rPr>
                <w:rFonts w:eastAsia="Times New Roman" w:cs="Times New Roman"/>
                <w:b/>
                <w:bCs/>
                <w:sz w:val="20"/>
                <w:szCs w:val="20"/>
                <w:lang w:eastAsia="en-NZ"/>
              </w:rPr>
              <w:t>Mitigates Risk No(s)</w:t>
            </w:r>
            <w:r w:rsidRPr="00EB742E">
              <w:rPr>
                <w:rFonts w:eastAsia="Times New Roman" w:cs="Times New Roman"/>
                <w:sz w:val="20"/>
                <w:szCs w:val="20"/>
                <w:lang w:eastAsia="en-NZ"/>
              </w:rPr>
              <w:t> </w:t>
            </w:r>
          </w:p>
        </w:tc>
        <w:tc>
          <w:tcPr>
            <w:tcW w:w="1377" w:type="dxa"/>
            <w:tcBorders>
              <w:top w:val="nil"/>
              <w:left w:val="nil"/>
              <w:bottom w:val="nil"/>
              <w:right w:val="single" w:sz="4" w:space="0" w:color="000000"/>
            </w:tcBorders>
            <w:shd w:val="clear" w:color="000000" w:fill="D7DBDE"/>
            <w:vAlign w:val="center"/>
            <w:hideMark/>
          </w:tcPr>
          <w:p w14:paraId="0166D702" w14:textId="77777777" w:rsidR="00EB742E" w:rsidRPr="00EB742E" w:rsidRDefault="00EB742E" w:rsidP="00EB742E">
            <w:pPr>
              <w:jc w:val="left"/>
              <w:rPr>
                <w:rFonts w:eastAsia="Times New Roman" w:cs="Times New Roman"/>
                <w:b/>
                <w:bCs/>
                <w:sz w:val="20"/>
                <w:szCs w:val="20"/>
                <w:lang w:eastAsia="en-NZ"/>
              </w:rPr>
            </w:pPr>
            <w:r w:rsidRPr="00EB742E">
              <w:rPr>
                <w:rFonts w:eastAsia="Times New Roman" w:cs="Times New Roman"/>
                <w:b/>
                <w:bCs/>
                <w:sz w:val="20"/>
                <w:szCs w:val="20"/>
                <w:lang w:eastAsia="en-NZ"/>
              </w:rPr>
              <w:t>Priority</w:t>
            </w:r>
            <w:r w:rsidRPr="00EB742E">
              <w:rPr>
                <w:rFonts w:eastAsia="Times New Roman" w:cs="Times New Roman"/>
                <w:sz w:val="20"/>
                <w:szCs w:val="20"/>
                <w:lang w:eastAsia="en-NZ"/>
              </w:rPr>
              <w:t> </w:t>
            </w:r>
          </w:p>
        </w:tc>
      </w:tr>
      <w:tr w:rsidR="00EB742E" w:rsidRPr="00EB742E" w14:paraId="6A54170B" w14:textId="77777777" w:rsidTr="00EB742E">
        <w:trPr>
          <w:gridAfter w:val="1"/>
          <w:wAfter w:w="36" w:type="dxa"/>
          <w:trHeight w:val="299"/>
        </w:trPr>
        <w:tc>
          <w:tcPr>
            <w:tcW w:w="2392" w:type="dxa"/>
            <w:vMerge/>
            <w:tcBorders>
              <w:top w:val="nil"/>
              <w:left w:val="single" w:sz="4" w:space="0" w:color="000000"/>
              <w:bottom w:val="single" w:sz="8" w:space="0" w:color="000000"/>
              <w:right w:val="nil"/>
            </w:tcBorders>
            <w:vAlign w:val="center"/>
            <w:hideMark/>
          </w:tcPr>
          <w:p w14:paraId="4E5573E5" w14:textId="77777777" w:rsidR="00EB742E" w:rsidRPr="00EB742E" w:rsidRDefault="00EB742E" w:rsidP="00EB742E">
            <w:pPr>
              <w:jc w:val="left"/>
              <w:rPr>
                <w:rFonts w:eastAsia="Times New Roman" w:cs="Times New Roman"/>
                <w:b/>
                <w:bCs/>
                <w:sz w:val="20"/>
                <w:szCs w:val="20"/>
                <w:lang w:eastAsia="en-NZ"/>
              </w:rPr>
            </w:pPr>
          </w:p>
        </w:tc>
        <w:tc>
          <w:tcPr>
            <w:tcW w:w="4943" w:type="dxa"/>
            <w:vMerge/>
            <w:tcBorders>
              <w:top w:val="nil"/>
              <w:left w:val="nil"/>
              <w:bottom w:val="single" w:sz="8" w:space="0" w:color="000000"/>
              <w:right w:val="nil"/>
            </w:tcBorders>
            <w:vAlign w:val="center"/>
            <w:hideMark/>
          </w:tcPr>
          <w:p w14:paraId="3F4C0A28" w14:textId="77777777" w:rsidR="00EB742E" w:rsidRPr="00EB742E" w:rsidRDefault="00EB742E" w:rsidP="00EB742E">
            <w:pPr>
              <w:jc w:val="left"/>
              <w:rPr>
                <w:rFonts w:eastAsia="Times New Roman" w:cs="Times New Roman"/>
                <w:b/>
                <w:bCs/>
                <w:sz w:val="20"/>
                <w:szCs w:val="20"/>
                <w:lang w:eastAsia="en-NZ"/>
              </w:rPr>
            </w:pPr>
          </w:p>
        </w:tc>
        <w:tc>
          <w:tcPr>
            <w:tcW w:w="2052" w:type="dxa"/>
            <w:vMerge/>
            <w:tcBorders>
              <w:top w:val="nil"/>
              <w:left w:val="nil"/>
              <w:bottom w:val="single" w:sz="8" w:space="0" w:color="000000"/>
              <w:right w:val="nil"/>
            </w:tcBorders>
            <w:vAlign w:val="center"/>
            <w:hideMark/>
          </w:tcPr>
          <w:p w14:paraId="632E84EF" w14:textId="77777777" w:rsidR="00EB742E" w:rsidRPr="00EB742E" w:rsidRDefault="00EB742E" w:rsidP="00EB742E">
            <w:pPr>
              <w:jc w:val="left"/>
              <w:rPr>
                <w:rFonts w:eastAsia="Times New Roman" w:cs="Times New Roman"/>
                <w:b/>
                <w:bCs/>
                <w:sz w:val="20"/>
                <w:szCs w:val="20"/>
                <w:lang w:eastAsia="en-NZ"/>
              </w:rPr>
            </w:pPr>
          </w:p>
        </w:tc>
        <w:tc>
          <w:tcPr>
            <w:tcW w:w="1377" w:type="dxa"/>
            <w:tcBorders>
              <w:top w:val="nil"/>
              <w:left w:val="nil"/>
              <w:bottom w:val="nil"/>
              <w:right w:val="single" w:sz="4" w:space="0" w:color="000000"/>
            </w:tcBorders>
            <w:shd w:val="clear" w:color="000000" w:fill="D7DBDE"/>
            <w:vAlign w:val="center"/>
            <w:hideMark/>
          </w:tcPr>
          <w:p w14:paraId="0AAEADF4" w14:textId="77777777" w:rsidR="00EB742E" w:rsidRPr="00EB742E" w:rsidRDefault="00EB742E" w:rsidP="00EB742E">
            <w:pPr>
              <w:jc w:val="left"/>
              <w:rPr>
                <w:rFonts w:eastAsia="Times New Roman" w:cs="Times New Roman"/>
                <w:b/>
                <w:bCs/>
                <w:sz w:val="20"/>
                <w:szCs w:val="20"/>
                <w:lang w:eastAsia="en-NZ"/>
              </w:rPr>
            </w:pPr>
            <w:r w:rsidRPr="00EB742E">
              <w:rPr>
                <w:rFonts w:eastAsia="Times New Roman" w:cs="Times New Roman"/>
                <w:b/>
                <w:bCs/>
                <w:sz w:val="20"/>
                <w:szCs w:val="20"/>
                <w:lang w:eastAsia="en-NZ"/>
              </w:rPr>
              <w:t>1 = High</w:t>
            </w:r>
            <w:r w:rsidRPr="00EB742E">
              <w:rPr>
                <w:rFonts w:eastAsia="Times New Roman" w:cs="Times New Roman"/>
                <w:sz w:val="20"/>
                <w:szCs w:val="20"/>
                <w:lang w:eastAsia="en-NZ"/>
              </w:rPr>
              <w:t> </w:t>
            </w:r>
          </w:p>
        </w:tc>
      </w:tr>
      <w:tr w:rsidR="00EB742E" w:rsidRPr="00EB742E" w14:paraId="12A5C682" w14:textId="77777777" w:rsidTr="00EB742E">
        <w:trPr>
          <w:gridAfter w:val="1"/>
          <w:wAfter w:w="36" w:type="dxa"/>
          <w:trHeight w:val="557"/>
        </w:trPr>
        <w:tc>
          <w:tcPr>
            <w:tcW w:w="2392" w:type="dxa"/>
            <w:vMerge/>
            <w:tcBorders>
              <w:top w:val="nil"/>
              <w:left w:val="single" w:sz="4" w:space="0" w:color="000000"/>
              <w:bottom w:val="single" w:sz="8" w:space="0" w:color="000000"/>
              <w:right w:val="nil"/>
            </w:tcBorders>
            <w:vAlign w:val="center"/>
            <w:hideMark/>
          </w:tcPr>
          <w:p w14:paraId="3705040C" w14:textId="77777777" w:rsidR="00EB742E" w:rsidRPr="00EB742E" w:rsidRDefault="00EB742E" w:rsidP="00EB742E">
            <w:pPr>
              <w:jc w:val="left"/>
              <w:rPr>
                <w:rFonts w:eastAsia="Times New Roman" w:cs="Times New Roman"/>
                <w:b/>
                <w:bCs/>
                <w:sz w:val="20"/>
                <w:szCs w:val="20"/>
                <w:lang w:eastAsia="en-NZ"/>
              </w:rPr>
            </w:pPr>
          </w:p>
        </w:tc>
        <w:tc>
          <w:tcPr>
            <w:tcW w:w="4943" w:type="dxa"/>
            <w:vMerge/>
            <w:tcBorders>
              <w:top w:val="nil"/>
              <w:left w:val="nil"/>
              <w:bottom w:val="single" w:sz="8" w:space="0" w:color="000000"/>
              <w:right w:val="nil"/>
            </w:tcBorders>
            <w:vAlign w:val="center"/>
            <w:hideMark/>
          </w:tcPr>
          <w:p w14:paraId="56790E49" w14:textId="77777777" w:rsidR="00EB742E" w:rsidRPr="00EB742E" w:rsidRDefault="00EB742E" w:rsidP="00EB742E">
            <w:pPr>
              <w:jc w:val="left"/>
              <w:rPr>
                <w:rFonts w:eastAsia="Times New Roman" w:cs="Times New Roman"/>
                <w:b/>
                <w:bCs/>
                <w:sz w:val="20"/>
                <w:szCs w:val="20"/>
                <w:lang w:eastAsia="en-NZ"/>
              </w:rPr>
            </w:pPr>
          </w:p>
        </w:tc>
        <w:tc>
          <w:tcPr>
            <w:tcW w:w="2052" w:type="dxa"/>
            <w:vMerge/>
            <w:tcBorders>
              <w:top w:val="nil"/>
              <w:left w:val="nil"/>
              <w:bottom w:val="single" w:sz="8" w:space="0" w:color="000000"/>
              <w:right w:val="nil"/>
            </w:tcBorders>
            <w:vAlign w:val="center"/>
            <w:hideMark/>
          </w:tcPr>
          <w:p w14:paraId="7D25DCC2" w14:textId="77777777" w:rsidR="00EB742E" w:rsidRPr="00EB742E" w:rsidRDefault="00EB742E" w:rsidP="00EB742E">
            <w:pPr>
              <w:jc w:val="left"/>
              <w:rPr>
                <w:rFonts w:eastAsia="Times New Roman" w:cs="Times New Roman"/>
                <w:b/>
                <w:bCs/>
                <w:sz w:val="20"/>
                <w:szCs w:val="20"/>
                <w:lang w:eastAsia="en-NZ"/>
              </w:rPr>
            </w:pPr>
          </w:p>
        </w:tc>
        <w:tc>
          <w:tcPr>
            <w:tcW w:w="1377" w:type="dxa"/>
            <w:tcBorders>
              <w:top w:val="nil"/>
              <w:left w:val="nil"/>
              <w:bottom w:val="nil"/>
              <w:right w:val="single" w:sz="4" w:space="0" w:color="000000"/>
            </w:tcBorders>
            <w:shd w:val="clear" w:color="000000" w:fill="D7DBDE"/>
            <w:vAlign w:val="center"/>
            <w:hideMark/>
          </w:tcPr>
          <w:p w14:paraId="3093014D" w14:textId="77777777" w:rsidR="00EB742E" w:rsidRPr="00EB742E" w:rsidRDefault="00EB742E" w:rsidP="00EB742E">
            <w:pPr>
              <w:jc w:val="left"/>
              <w:rPr>
                <w:rFonts w:eastAsia="Times New Roman" w:cs="Times New Roman"/>
                <w:b/>
                <w:bCs/>
                <w:sz w:val="20"/>
                <w:szCs w:val="20"/>
                <w:lang w:eastAsia="en-NZ"/>
              </w:rPr>
            </w:pPr>
            <w:r w:rsidRPr="00EB742E">
              <w:rPr>
                <w:rFonts w:eastAsia="Times New Roman" w:cs="Times New Roman"/>
                <w:b/>
                <w:bCs/>
                <w:sz w:val="20"/>
                <w:szCs w:val="20"/>
                <w:lang w:eastAsia="en-NZ"/>
              </w:rPr>
              <w:t>2 = Medium</w:t>
            </w:r>
            <w:r w:rsidRPr="00EB742E">
              <w:rPr>
                <w:rFonts w:eastAsia="Times New Roman" w:cs="Times New Roman"/>
                <w:sz w:val="20"/>
                <w:szCs w:val="20"/>
                <w:lang w:eastAsia="en-NZ"/>
              </w:rPr>
              <w:t> </w:t>
            </w:r>
          </w:p>
        </w:tc>
      </w:tr>
      <w:tr w:rsidR="00EB742E" w:rsidRPr="00EB742E" w14:paraId="246A87D0" w14:textId="77777777" w:rsidTr="00EB742E">
        <w:trPr>
          <w:gridAfter w:val="1"/>
          <w:wAfter w:w="36" w:type="dxa"/>
          <w:trHeight w:val="313"/>
        </w:trPr>
        <w:tc>
          <w:tcPr>
            <w:tcW w:w="2392" w:type="dxa"/>
            <w:vMerge/>
            <w:tcBorders>
              <w:top w:val="nil"/>
              <w:left w:val="single" w:sz="4" w:space="0" w:color="000000"/>
              <w:bottom w:val="single" w:sz="8" w:space="0" w:color="000000"/>
              <w:right w:val="nil"/>
            </w:tcBorders>
            <w:vAlign w:val="center"/>
            <w:hideMark/>
          </w:tcPr>
          <w:p w14:paraId="7CBD3367" w14:textId="77777777" w:rsidR="00EB742E" w:rsidRPr="00EB742E" w:rsidRDefault="00EB742E" w:rsidP="00EB742E">
            <w:pPr>
              <w:jc w:val="left"/>
              <w:rPr>
                <w:rFonts w:eastAsia="Times New Roman" w:cs="Times New Roman"/>
                <w:b/>
                <w:bCs/>
                <w:sz w:val="20"/>
                <w:szCs w:val="20"/>
                <w:lang w:eastAsia="en-NZ"/>
              </w:rPr>
            </w:pPr>
          </w:p>
        </w:tc>
        <w:tc>
          <w:tcPr>
            <w:tcW w:w="4943" w:type="dxa"/>
            <w:vMerge/>
            <w:tcBorders>
              <w:top w:val="nil"/>
              <w:left w:val="nil"/>
              <w:bottom w:val="single" w:sz="8" w:space="0" w:color="000000"/>
              <w:right w:val="nil"/>
            </w:tcBorders>
            <w:vAlign w:val="center"/>
            <w:hideMark/>
          </w:tcPr>
          <w:p w14:paraId="0169EFE2" w14:textId="77777777" w:rsidR="00EB742E" w:rsidRPr="00EB742E" w:rsidRDefault="00EB742E" w:rsidP="00EB742E">
            <w:pPr>
              <w:jc w:val="left"/>
              <w:rPr>
                <w:rFonts w:eastAsia="Times New Roman" w:cs="Times New Roman"/>
                <w:b/>
                <w:bCs/>
                <w:sz w:val="20"/>
                <w:szCs w:val="20"/>
                <w:lang w:eastAsia="en-NZ"/>
              </w:rPr>
            </w:pPr>
          </w:p>
        </w:tc>
        <w:tc>
          <w:tcPr>
            <w:tcW w:w="2052" w:type="dxa"/>
            <w:vMerge/>
            <w:tcBorders>
              <w:top w:val="nil"/>
              <w:left w:val="nil"/>
              <w:bottom w:val="single" w:sz="8" w:space="0" w:color="000000"/>
              <w:right w:val="nil"/>
            </w:tcBorders>
            <w:vAlign w:val="center"/>
            <w:hideMark/>
          </w:tcPr>
          <w:p w14:paraId="58244F26" w14:textId="77777777" w:rsidR="00EB742E" w:rsidRPr="00EB742E" w:rsidRDefault="00EB742E" w:rsidP="00EB742E">
            <w:pPr>
              <w:jc w:val="left"/>
              <w:rPr>
                <w:rFonts w:eastAsia="Times New Roman" w:cs="Times New Roman"/>
                <w:b/>
                <w:bCs/>
                <w:sz w:val="20"/>
                <w:szCs w:val="20"/>
                <w:lang w:eastAsia="en-NZ"/>
              </w:rPr>
            </w:pPr>
          </w:p>
        </w:tc>
        <w:tc>
          <w:tcPr>
            <w:tcW w:w="1377" w:type="dxa"/>
            <w:tcBorders>
              <w:top w:val="nil"/>
              <w:left w:val="nil"/>
              <w:bottom w:val="single" w:sz="8" w:space="0" w:color="000000"/>
              <w:right w:val="single" w:sz="4" w:space="0" w:color="000000"/>
            </w:tcBorders>
            <w:shd w:val="clear" w:color="000000" w:fill="D7DBDE"/>
            <w:vAlign w:val="center"/>
            <w:hideMark/>
          </w:tcPr>
          <w:p w14:paraId="03FD386E" w14:textId="77777777" w:rsidR="00EB742E" w:rsidRPr="00EB742E" w:rsidRDefault="00EB742E" w:rsidP="00EB742E">
            <w:pPr>
              <w:jc w:val="left"/>
              <w:rPr>
                <w:rFonts w:eastAsia="Times New Roman" w:cs="Times New Roman"/>
                <w:b/>
                <w:bCs/>
                <w:sz w:val="20"/>
                <w:szCs w:val="20"/>
                <w:lang w:eastAsia="en-NZ"/>
              </w:rPr>
            </w:pPr>
            <w:r w:rsidRPr="00EB742E">
              <w:rPr>
                <w:rFonts w:eastAsia="Times New Roman" w:cs="Times New Roman"/>
                <w:b/>
                <w:bCs/>
                <w:sz w:val="20"/>
                <w:szCs w:val="20"/>
                <w:lang w:eastAsia="en-NZ"/>
              </w:rPr>
              <w:t>3 = low</w:t>
            </w:r>
            <w:r w:rsidRPr="00EB742E">
              <w:rPr>
                <w:rFonts w:eastAsia="Times New Roman" w:cs="Times New Roman"/>
                <w:sz w:val="20"/>
                <w:szCs w:val="20"/>
                <w:lang w:eastAsia="en-NZ"/>
              </w:rPr>
              <w:t> </w:t>
            </w:r>
          </w:p>
        </w:tc>
      </w:tr>
      <w:tr w:rsidR="00EB742E" w:rsidRPr="00EB742E" w14:paraId="3793C619" w14:textId="77777777" w:rsidTr="00EB742E">
        <w:trPr>
          <w:gridAfter w:val="1"/>
          <w:wAfter w:w="36" w:type="dxa"/>
          <w:trHeight w:val="299"/>
        </w:trPr>
        <w:tc>
          <w:tcPr>
            <w:tcW w:w="2392" w:type="dxa"/>
            <w:vMerge w:val="restart"/>
            <w:tcBorders>
              <w:top w:val="nil"/>
              <w:left w:val="single" w:sz="4" w:space="0" w:color="000000"/>
              <w:bottom w:val="single" w:sz="8" w:space="0" w:color="000000"/>
              <w:right w:val="nil"/>
            </w:tcBorders>
            <w:shd w:val="clear" w:color="000000" w:fill="FFFFFF"/>
            <w:vAlign w:val="center"/>
            <w:hideMark/>
          </w:tcPr>
          <w:p w14:paraId="25E904B7"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1 </w:t>
            </w:r>
          </w:p>
        </w:tc>
        <w:tc>
          <w:tcPr>
            <w:tcW w:w="4943" w:type="dxa"/>
            <w:tcBorders>
              <w:top w:val="nil"/>
              <w:left w:val="nil"/>
              <w:bottom w:val="nil"/>
              <w:right w:val="nil"/>
            </w:tcBorders>
            <w:shd w:val="clear" w:color="000000" w:fill="FFFFFF"/>
            <w:vAlign w:val="center"/>
            <w:hideMark/>
          </w:tcPr>
          <w:p w14:paraId="7766A543"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Undertake a cyanobacteria risk assessment.  </w:t>
            </w:r>
          </w:p>
        </w:tc>
        <w:tc>
          <w:tcPr>
            <w:tcW w:w="2052" w:type="dxa"/>
            <w:vMerge w:val="restart"/>
            <w:tcBorders>
              <w:top w:val="nil"/>
              <w:left w:val="nil"/>
              <w:bottom w:val="single" w:sz="8" w:space="0" w:color="000000"/>
              <w:right w:val="nil"/>
            </w:tcBorders>
            <w:shd w:val="clear" w:color="000000" w:fill="FFFFFF"/>
            <w:vAlign w:val="center"/>
            <w:hideMark/>
          </w:tcPr>
          <w:p w14:paraId="37DEF1CD"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1.05 </w:t>
            </w:r>
          </w:p>
        </w:tc>
        <w:tc>
          <w:tcPr>
            <w:tcW w:w="1377" w:type="dxa"/>
            <w:vMerge w:val="restart"/>
            <w:tcBorders>
              <w:top w:val="nil"/>
              <w:left w:val="nil"/>
              <w:bottom w:val="single" w:sz="8" w:space="0" w:color="000000"/>
              <w:right w:val="single" w:sz="4" w:space="0" w:color="000000"/>
            </w:tcBorders>
            <w:shd w:val="clear" w:color="000000" w:fill="FFFFFF"/>
            <w:vAlign w:val="center"/>
            <w:hideMark/>
          </w:tcPr>
          <w:p w14:paraId="7EEF260D"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1 </w:t>
            </w:r>
          </w:p>
        </w:tc>
      </w:tr>
      <w:tr w:rsidR="00EB742E" w:rsidRPr="00EB742E" w14:paraId="2479A4F6" w14:textId="77777777" w:rsidTr="00EB742E">
        <w:trPr>
          <w:gridAfter w:val="1"/>
          <w:wAfter w:w="36" w:type="dxa"/>
          <w:trHeight w:val="897"/>
        </w:trPr>
        <w:tc>
          <w:tcPr>
            <w:tcW w:w="2392" w:type="dxa"/>
            <w:vMerge/>
            <w:tcBorders>
              <w:top w:val="nil"/>
              <w:left w:val="single" w:sz="4" w:space="0" w:color="000000"/>
              <w:bottom w:val="single" w:sz="8" w:space="0" w:color="000000"/>
              <w:right w:val="nil"/>
            </w:tcBorders>
            <w:vAlign w:val="center"/>
            <w:hideMark/>
          </w:tcPr>
          <w:p w14:paraId="3B236CD9" w14:textId="77777777" w:rsidR="00EB742E" w:rsidRPr="00EB742E" w:rsidRDefault="00EB742E" w:rsidP="00EB742E">
            <w:pPr>
              <w:jc w:val="left"/>
              <w:rPr>
                <w:rFonts w:eastAsia="Times New Roman" w:cs="Times New Roman"/>
                <w:sz w:val="20"/>
                <w:szCs w:val="20"/>
                <w:lang w:eastAsia="en-NZ"/>
              </w:rPr>
            </w:pPr>
          </w:p>
        </w:tc>
        <w:tc>
          <w:tcPr>
            <w:tcW w:w="4943" w:type="dxa"/>
            <w:tcBorders>
              <w:top w:val="nil"/>
              <w:left w:val="nil"/>
              <w:bottom w:val="nil"/>
              <w:right w:val="nil"/>
            </w:tcBorders>
            <w:shd w:val="clear" w:color="000000" w:fill="FFFFFF"/>
            <w:vAlign w:val="center"/>
            <w:hideMark/>
          </w:tcPr>
          <w:p w14:paraId="59138A69"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If there is a moderate to high risk of cyanobacteria formation, prepare a cyanobacteria/ </w:t>
            </w:r>
          </w:p>
        </w:tc>
        <w:tc>
          <w:tcPr>
            <w:tcW w:w="2052" w:type="dxa"/>
            <w:vMerge/>
            <w:tcBorders>
              <w:top w:val="nil"/>
              <w:left w:val="nil"/>
              <w:bottom w:val="single" w:sz="8" w:space="0" w:color="000000"/>
              <w:right w:val="nil"/>
            </w:tcBorders>
            <w:vAlign w:val="center"/>
            <w:hideMark/>
          </w:tcPr>
          <w:p w14:paraId="5DB1C638" w14:textId="77777777" w:rsidR="00EB742E" w:rsidRPr="00EB742E" w:rsidRDefault="00EB742E" w:rsidP="00EB742E">
            <w:pPr>
              <w:jc w:val="left"/>
              <w:rPr>
                <w:rFonts w:eastAsia="Times New Roman" w:cs="Times New Roman"/>
                <w:sz w:val="20"/>
                <w:szCs w:val="20"/>
                <w:lang w:eastAsia="en-NZ"/>
              </w:rPr>
            </w:pPr>
          </w:p>
        </w:tc>
        <w:tc>
          <w:tcPr>
            <w:tcW w:w="1377" w:type="dxa"/>
            <w:vMerge/>
            <w:tcBorders>
              <w:top w:val="nil"/>
              <w:left w:val="nil"/>
              <w:bottom w:val="single" w:sz="8" w:space="0" w:color="000000"/>
              <w:right w:val="single" w:sz="4" w:space="0" w:color="000000"/>
            </w:tcBorders>
            <w:vAlign w:val="center"/>
            <w:hideMark/>
          </w:tcPr>
          <w:p w14:paraId="080E37A7" w14:textId="77777777" w:rsidR="00EB742E" w:rsidRPr="00EB742E" w:rsidRDefault="00EB742E" w:rsidP="00EB742E">
            <w:pPr>
              <w:jc w:val="left"/>
              <w:rPr>
                <w:rFonts w:eastAsia="Times New Roman" w:cs="Times New Roman"/>
                <w:sz w:val="20"/>
                <w:szCs w:val="20"/>
                <w:lang w:eastAsia="en-NZ"/>
              </w:rPr>
            </w:pPr>
          </w:p>
        </w:tc>
      </w:tr>
      <w:tr w:rsidR="00EB742E" w:rsidRPr="00EB742E" w14:paraId="70ED6077" w14:textId="77777777" w:rsidTr="00EB742E">
        <w:trPr>
          <w:gridAfter w:val="1"/>
          <w:wAfter w:w="36" w:type="dxa"/>
          <w:trHeight w:val="313"/>
        </w:trPr>
        <w:tc>
          <w:tcPr>
            <w:tcW w:w="2392" w:type="dxa"/>
            <w:vMerge/>
            <w:tcBorders>
              <w:top w:val="nil"/>
              <w:left w:val="single" w:sz="4" w:space="0" w:color="000000"/>
              <w:bottom w:val="single" w:sz="8" w:space="0" w:color="000000"/>
              <w:right w:val="nil"/>
            </w:tcBorders>
            <w:vAlign w:val="center"/>
            <w:hideMark/>
          </w:tcPr>
          <w:p w14:paraId="69BA3A0C" w14:textId="77777777" w:rsidR="00EB742E" w:rsidRPr="00EB742E" w:rsidRDefault="00EB742E" w:rsidP="00EB742E">
            <w:pPr>
              <w:jc w:val="left"/>
              <w:rPr>
                <w:rFonts w:eastAsia="Times New Roman" w:cs="Times New Roman"/>
                <w:sz w:val="20"/>
                <w:szCs w:val="20"/>
                <w:lang w:eastAsia="en-NZ"/>
              </w:rPr>
            </w:pPr>
          </w:p>
        </w:tc>
        <w:tc>
          <w:tcPr>
            <w:tcW w:w="4943" w:type="dxa"/>
            <w:tcBorders>
              <w:top w:val="nil"/>
              <w:left w:val="nil"/>
              <w:bottom w:val="single" w:sz="8" w:space="0" w:color="000000"/>
              <w:right w:val="nil"/>
            </w:tcBorders>
            <w:shd w:val="clear" w:color="000000" w:fill="FFFFFF"/>
            <w:vAlign w:val="center"/>
            <w:hideMark/>
          </w:tcPr>
          <w:p w14:paraId="2851BF8B"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cyanotoxin response plan. </w:t>
            </w:r>
          </w:p>
        </w:tc>
        <w:tc>
          <w:tcPr>
            <w:tcW w:w="2052" w:type="dxa"/>
            <w:vMerge/>
            <w:tcBorders>
              <w:top w:val="nil"/>
              <w:left w:val="nil"/>
              <w:bottom w:val="single" w:sz="8" w:space="0" w:color="000000"/>
              <w:right w:val="nil"/>
            </w:tcBorders>
            <w:vAlign w:val="center"/>
            <w:hideMark/>
          </w:tcPr>
          <w:p w14:paraId="632E0186" w14:textId="77777777" w:rsidR="00EB742E" w:rsidRPr="00EB742E" w:rsidRDefault="00EB742E" w:rsidP="00EB742E">
            <w:pPr>
              <w:jc w:val="left"/>
              <w:rPr>
                <w:rFonts w:eastAsia="Times New Roman" w:cs="Times New Roman"/>
                <w:sz w:val="20"/>
                <w:szCs w:val="20"/>
                <w:lang w:eastAsia="en-NZ"/>
              </w:rPr>
            </w:pPr>
          </w:p>
        </w:tc>
        <w:tc>
          <w:tcPr>
            <w:tcW w:w="1377" w:type="dxa"/>
            <w:vMerge/>
            <w:tcBorders>
              <w:top w:val="nil"/>
              <w:left w:val="nil"/>
              <w:bottom w:val="single" w:sz="8" w:space="0" w:color="000000"/>
              <w:right w:val="single" w:sz="4" w:space="0" w:color="000000"/>
            </w:tcBorders>
            <w:vAlign w:val="center"/>
            <w:hideMark/>
          </w:tcPr>
          <w:p w14:paraId="76FD5D33" w14:textId="77777777" w:rsidR="00EB742E" w:rsidRPr="00EB742E" w:rsidRDefault="00EB742E" w:rsidP="00EB742E">
            <w:pPr>
              <w:jc w:val="left"/>
              <w:rPr>
                <w:rFonts w:eastAsia="Times New Roman" w:cs="Times New Roman"/>
                <w:sz w:val="20"/>
                <w:szCs w:val="20"/>
                <w:lang w:eastAsia="en-NZ"/>
              </w:rPr>
            </w:pPr>
          </w:p>
        </w:tc>
      </w:tr>
      <w:tr w:rsidR="00EB742E" w:rsidRPr="00EB742E" w14:paraId="57B39BA0" w14:textId="77777777" w:rsidTr="00EB742E">
        <w:trPr>
          <w:gridAfter w:val="1"/>
          <w:wAfter w:w="36" w:type="dxa"/>
          <w:trHeight w:val="911"/>
        </w:trPr>
        <w:tc>
          <w:tcPr>
            <w:tcW w:w="2392" w:type="dxa"/>
            <w:tcBorders>
              <w:top w:val="nil"/>
              <w:left w:val="single" w:sz="4" w:space="0" w:color="000000"/>
              <w:bottom w:val="single" w:sz="8" w:space="0" w:color="000000"/>
              <w:right w:val="nil"/>
            </w:tcBorders>
            <w:shd w:val="clear" w:color="000000" w:fill="FFFFFF"/>
            <w:vAlign w:val="center"/>
            <w:hideMark/>
          </w:tcPr>
          <w:p w14:paraId="5D9AA7A5"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2 </w:t>
            </w:r>
          </w:p>
        </w:tc>
        <w:tc>
          <w:tcPr>
            <w:tcW w:w="4943" w:type="dxa"/>
            <w:tcBorders>
              <w:top w:val="nil"/>
              <w:left w:val="nil"/>
              <w:bottom w:val="single" w:sz="8" w:space="0" w:color="000000"/>
              <w:right w:val="nil"/>
            </w:tcBorders>
            <w:shd w:val="clear" w:color="000000" w:fill="FFFFFF"/>
            <w:vAlign w:val="center"/>
            <w:hideMark/>
          </w:tcPr>
          <w:p w14:paraId="111E4CDF" w14:textId="29919DC2"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Ensure sufficient source water is available for extraction by renewing water take consents </w:t>
            </w:r>
          </w:p>
        </w:tc>
        <w:tc>
          <w:tcPr>
            <w:tcW w:w="2052" w:type="dxa"/>
            <w:tcBorders>
              <w:top w:val="nil"/>
              <w:left w:val="nil"/>
              <w:bottom w:val="single" w:sz="8" w:space="0" w:color="000000"/>
              <w:right w:val="nil"/>
            </w:tcBorders>
            <w:shd w:val="clear" w:color="000000" w:fill="FFFFFF"/>
            <w:vAlign w:val="center"/>
            <w:hideMark/>
          </w:tcPr>
          <w:p w14:paraId="5277B804"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1.12 </w:t>
            </w:r>
          </w:p>
        </w:tc>
        <w:tc>
          <w:tcPr>
            <w:tcW w:w="1377" w:type="dxa"/>
            <w:tcBorders>
              <w:top w:val="nil"/>
              <w:left w:val="nil"/>
              <w:bottom w:val="single" w:sz="8" w:space="0" w:color="000000"/>
              <w:right w:val="single" w:sz="4" w:space="0" w:color="000000"/>
            </w:tcBorders>
            <w:shd w:val="clear" w:color="000000" w:fill="FFFFFF"/>
            <w:vAlign w:val="center"/>
            <w:hideMark/>
          </w:tcPr>
          <w:p w14:paraId="55DB4359"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1 </w:t>
            </w:r>
          </w:p>
        </w:tc>
      </w:tr>
      <w:tr w:rsidR="00EB742E" w:rsidRPr="00EB742E" w14:paraId="26C9C233" w14:textId="77777777" w:rsidTr="00EB742E">
        <w:trPr>
          <w:gridAfter w:val="1"/>
          <w:wAfter w:w="36" w:type="dxa"/>
          <w:trHeight w:val="598"/>
        </w:trPr>
        <w:tc>
          <w:tcPr>
            <w:tcW w:w="2392" w:type="dxa"/>
            <w:vMerge w:val="restart"/>
            <w:tcBorders>
              <w:top w:val="nil"/>
              <w:left w:val="single" w:sz="4" w:space="0" w:color="000000"/>
              <w:bottom w:val="single" w:sz="8" w:space="0" w:color="000000"/>
              <w:right w:val="nil"/>
            </w:tcBorders>
            <w:shd w:val="clear" w:color="000000" w:fill="FFFFFF"/>
            <w:vAlign w:val="center"/>
            <w:hideMark/>
          </w:tcPr>
          <w:p w14:paraId="2066315A"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3 </w:t>
            </w:r>
          </w:p>
        </w:tc>
        <w:tc>
          <w:tcPr>
            <w:tcW w:w="4943" w:type="dxa"/>
            <w:tcBorders>
              <w:top w:val="nil"/>
              <w:left w:val="nil"/>
              <w:bottom w:val="nil"/>
              <w:right w:val="nil"/>
            </w:tcBorders>
            <w:shd w:val="clear" w:color="000000" w:fill="FFFFFF"/>
            <w:vAlign w:val="center"/>
            <w:hideMark/>
          </w:tcPr>
          <w:p w14:paraId="0B801693"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Assess additional storage options next to the existing Upper Plains reservoir </w:t>
            </w:r>
          </w:p>
        </w:tc>
        <w:tc>
          <w:tcPr>
            <w:tcW w:w="2052" w:type="dxa"/>
            <w:vMerge w:val="restart"/>
            <w:tcBorders>
              <w:top w:val="nil"/>
              <w:left w:val="nil"/>
              <w:bottom w:val="single" w:sz="8" w:space="0" w:color="000000"/>
              <w:right w:val="nil"/>
            </w:tcBorders>
            <w:shd w:val="clear" w:color="000000" w:fill="FFFFFF"/>
            <w:vAlign w:val="center"/>
            <w:hideMark/>
          </w:tcPr>
          <w:p w14:paraId="4BEEC6D0"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3.01 </w:t>
            </w:r>
          </w:p>
        </w:tc>
        <w:tc>
          <w:tcPr>
            <w:tcW w:w="1377" w:type="dxa"/>
            <w:vMerge w:val="restart"/>
            <w:tcBorders>
              <w:top w:val="nil"/>
              <w:left w:val="nil"/>
              <w:bottom w:val="single" w:sz="8" w:space="0" w:color="000000"/>
              <w:right w:val="single" w:sz="4" w:space="0" w:color="000000"/>
            </w:tcBorders>
            <w:shd w:val="clear" w:color="000000" w:fill="FFFFFF"/>
            <w:vAlign w:val="center"/>
            <w:hideMark/>
          </w:tcPr>
          <w:p w14:paraId="224E095C"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2 </w:t>
            </w:r>
          </w:p>
        </w:tc>
      </w:tr>
      <w:tr w:rsidR="00EB742E" w:rsidRPr="00EB742E" w14:paraId="42766A8F" w14:textId="77777777" w:rsidTr="00EB742E">
        <w:trPr>
          <w:gridAfter w:val="1"/>
          <w:wAfter w:w="36" w:type="dxa"/>
          <w:trHeight w:val="612"/>
        </w:trPr>
        <w:tc>
          <w:tcPr>
            <w:tcW w:w="2392" w:type="dxa"/>
            <w:vMerge/>
            <w:tcBorders>
              <w:top w:val="nil"/>
              <w:left w:val="single" w:sz="4" w:space="0" w:color="000000"/>
              <w:bottom w:val="single" w:sz="8" w:space="0" w:color="000000"/>
              <w:right w:val="nil"/>
            </w:tcBorders>
            <w:vAlign w:val="center"/>
            <w:hideMark/>
          </w:tcPr>
          <w:p w14:paraId="252BE5B6" w14:textId="77777777" w:rsidR="00EB742E" w:rsidRPr="00EB742E" w:rsidRDefault="00EB742E" w:rsidP="00EB742E">
            <w:pPr>
              <w:jc w:val="left"/>
              <w:rPr>
                <w:rFonts w:eastAsia="Times New Roman" w:cs="Times New Roman"/>
                <w:sz w:val="20"/>
                <w:szCs w:val="20"/>
                <w:lang w:eastAsia="en-NZ"/>
              </w:rPr>
            </w:pPr>
          </w:p>
        </w:tc>
        <w:tc>
          <w:tcPr>
            <w:tcW w:w="4943" w:type="dxa"/>
            <w:tcBorders>
              <w:top w:val="nil"/>
              <w:left w:val="nil"/>
              <w:bottom w:val="single" w:sz="8" w:space="0" w:color="000000"/>
              <w:right w:val="nil"/>
            </w:tcBorders>
            <w:shd w:val="clear" w:color="000000" w:fill="FFFFFF"/>
            <w:vAlign w:val="center"/>
            <w:hideMark/>
          </w:tcPr>
          <w:p w14:paraId="20184006"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Additional storage planned by the Manuka Street reservoirs </w:t>
            </w:r>
          </w:p>
        </w:tc>
        <w:tc>
          <w:tcPr>
            <w:tcW w:w="2052" w:type="dxa"/>
            <w:vMerge/>
            <w:tcBorders>
              <w:top w:val="nil"/>
              <w:left w:val="nil"/>
              <w:bottom w:val="single" w:sz="8" w:space="0" w:color="000000"/>
              <w:right w:val="nil"/>
            </w:tcBorders>
            <w:vAlign w:val="center"/>
            <w:hideMark/>
          </w:tcPr>
          <w:p w14:paraId="5D5CF5E7" w14:textId="77777777" w:rsidR="00EB742E" w:rsidRPr="00EB742E" w:rsidRDefault="00EB742E" w:rsidP="00EB742E">
            <w:pPr>
              <w:jc w:val="left"/>
              <w:rPr>
                <w:rFonts w:eastAsia="Times New Roman" w:cs="Times New Roman"/>
                <w:sz w:val="20"/>
                <w:szCs w:val="20"/>
                <w:lang w:eastAsia="en-NZ"/>
              </w:rPr>
            </w:pPr>
          </w:p>
        </w:tc>
        <w:tc>
          <w:tcPr>
            <w:tcW w:w="1377" w:type="dxa"/>
            <w:vMerge/>
            <w:tcBorders>
              <w:top w:val="nil"/>
              <w:left w:val="nil"/>
              <w:bottom w:val="single" w:sz="8" w:space="0" w:color="000000"/>
              <w:right w:val="single" w:sz="4" w:space="0" w:color="000000"/>
            </w:tcBorders>
            <w:vAlign w:val="center"/>
            <w:hideMark/>
          </w:tcPr>
          <w:p w14:paraId="525282F2" w14:textId="77777777" w:rsidR="00EB742E" w:rsidRPr="00EB742E" w:rsidRDefault="00EB742E" w:rsidP="00EB742E">
            <w:pPr>
              <w:jc w:val="left"/>
              <w:rPr>
                <w:rFonts w:eastAsia="Times New Roman" w:cs="Times New Roman"/>
                <w:sz w:val="20"/>
                <w:szCs w:val="20"/>
                <w:lang w:eastAsia="en-NZ"/>
              </w:rPr>
            </w:pPr>
          </w:p>
        </w:tc>
      </w:tr>
      <w:tr w:rsidR="00EB742E" w:rsidRPr="00EB742E" w14:paraId="6FCE8832" w14:textId="77777777" w:rsidTr="00EB742E">
        <w:trPr>
          <w:gridAfter w:val="1"/>
          <w:wAfter w:w="36" w:type="dxa"/>
          <w:trHeight w:val="1209"/>
        </w:trPr>
        <w:tc>
          <w:tcPr>
            <w:tcW w:w="2392" w:type="dxa"/>
            <w:tcBorders>
              <w:top w:val="nil"/>
              <w:left w:val="single" w:sz="4" w:space="0" w:color="000000"/>
              <w:bottom w:val="single" w:sz="8" w:space="0" w:color="000000"/>
              <w:right w:val="nil"/>
            </w:tcBorders>
            <w:shd w:val="clear" w:color="000000" w:fill="FFFFFF"/>
            <w:vAlign w:val="center"/>
            <w:hideMark/>
          </w:tcPr>
          <w:p w14:paraId="53E2D853"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4 </w:t>
            </w:r>
          </w:p>
        </w:tc>
        <w:tc>
          <w:tcPr>
            <w:tcW w:w="4943" w:type="dxa"/>
            <w:tcBorders>
              <w:top w:val="nil"/>
              <w:left w:val="nil"/>
              <w:bottom w:val="single" w:sz="8" w:space="0" w:color="000000"/>
              <w:right w:val="nil"/>
            </w:tcBorders>
            <w:shd w:val="clear" w:color="000000" w:fill="FFFFFF"/>
            <w:vAlign w:val="center"/>
            <w:hideMark/>
          </w:tcPr>
          <w:p w14:paraId="4091C2F7"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Undertake a survey of all commercial connections to determine the backflow hazard and whether backflow prevention is adequate  </w:t>
            </w:r>
          </w:p>
        </w:tc>
        <w:tc>
          <w:tcPr>
            <w:tcW w:w="2052" w:type="dxa"/>
            <w:tcBorders>
              <w:top w:val="nil"/>
              <w:left w:val="nil"/>
              <w:bottom w:val="single" w:sz="8" w:space="0" w:color="000000"/>
              <w:right w:val="nil"/>
            </w:tcBorders>
            <w:shd w:val="clear" w:color="000000" w:fill="FFFFFF"/>
            <w:vAlign w:val="center"/>
            <w:hideMark/>
          </w:tcPr>
          <w:p w14:paraId="32F15D44"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4.10 </w:t>
            </w:r>
          </w:p>
        </w:tc>
        <w:tc>
          <w:tcPr>
            <w:tcW w:w="1377" w:type="dxa"/>
            <w:tcBorders>
              <w:top w:val="nil"/>
              <w:left w:val="nil"/>
              <w:bottom w:val="single" w:sz="8" w:space="0" w:color="000000"/>
              <w:right w:val="single" w:sz="4" w:space="0" w:color="000000"/>
            </w:tcBorders>
            <w:shd w:val="clear" w:color="000000" w:fill="FFFFFF"/>
            <w:vAlign w:val="center"/>
            <w:hideMark/>
          </w:tcPr>
          <w:p w14:paraId="7093C3E1"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1 </w:t>
            </w:r>
          </w:p>
        </w:tc>
      </w:tr>
      <w:tr w:rsidR="00EB742E" w:rsidRPr="00EB742E" w14:paraId="7F56E81B" w14:textId="77777777" w:rsidTr="00EB742E">
        <w:trPr>
          <w:gridAfter w:val="1"/>
          <w:wAfter w:w="36" w:type="dxa"/>
          <w:trHeight w:val="451"/>
        </w:trPr>
        <w:tc>
          <w:tcPr>
            <w:tcW w:w="2392" w:type="dxa"/>
            <w:vMerge w:val="restart"/>
            <w:tcBorders>
              <w:top w:val="nil"/>
              <w:left w:val="single" w:sz="4" w:space="0" w:color="000000"/>
              <w:bottom w:val="single" w:sz="8" w:space="0" w:color="000000"/>
              <w:right w:val="nil"/>
            </w:tcBorders>
            <w:shd w:val="clear" w:color="000000" w:fill="FFFFFF"/>
            <w:vAlign w:val="center"/>
            <w:hideMark/>
          </w:tcPr>
          <w:p w14:paraId="614BD0EF"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5 </w:t>
            </w:r>
          </w:p>
        </w:tc>
        <w:tc>
          <w:tcPr>
            <w:tcW w:w="4943" w:type="dxa"/>
            <w:vMerge w:val="restart"/>
            <w:tcBorders>
              <w:top w:val="nil"/>
              <w:left w:val="nil"/>
              <w:bottom w:val="single" w:sz="8" w:space="0" w:color="000000"/>
              <w:right w:val="nil"/>
            </w:tcBorders>
            <w:shd w:val="clear" w:color="000000" w:fill="FFFFFF"/>
            <w:vAlign w:val="center"/>
            <w:hideMark/>
          </w:tcPr>
          <w:p w14:paraId="349B5AE2"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Install backflow prevention devices at the boundary on all high and medium hazard connections that have inadequate backflow prevention   </w:t>
            </w:r>
          </w:p>
        </w:tc>
        <w:tc>
          <w:tcPr>
            <w:tcW w:w="2052" w:type="dxa"/>
            <w:vMerge w:val="restart"/>
            <w:tcBorders>
              <w:top w:val="nil"/>
              <w:left w:val="nil"/>
              <w:bottom w:val="single" w:sz="8" w:space="0" w:color="000000"/>
              <w:right w:val="nil"/>
            </w:tcBorders>
            <w:shd w:val="clear" w:color="000000" w:fill="FFFFFF"/>
            <w:vAlign w:val="center"/>
            <w:hideMark/>
          </w:tcPr>
          <w:p w14:paraId="46FA65D2"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4.10 </w:t>
            </w:r>
          </w:p>
        </w:tc>
        <w:tc>
          <w:tcPr>
            <w:tcW w:w="1377" w:type="dxa"/>
            <w:vMerge w:val="restart"/>
            <w:tcBorders>
              <w:top w:val="nil"/>
              <w:left w:val="nil"/>
              <w:bottom w:val="single" w:sz="8" w:space="0" w:color="000000"/>
              <w:right w:val="single" w:sz="4" w:space="0" w:color="000000"/>
            </w:tcBorders>
            <w:shd w:val="clear" w:color="000000" w:fill="FFFFFF"/>
            <w:vAlign w:val="center"/>
            <w:hideMark/>
          </w:tcPr>
          <w:p w14:paraId="0F20FB57"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1 </w:t>
            </w:r>
          </w:p>
        </w:tc>
      </w:tr>
      <w:tr w:rsidR="00EB742E" w:rsidRPr="00EB742E" w14:paraId="295F357B" w14:textId="77777777" w:rsidTr="00EB742E">
        <w:trPr>
          <w:trHeight w:val="299"/>
        </w:trPr>
        <w:tc>
          <w:tcPr>
            <w:tcW w:w="2392" w:type="dxa"/>
            <w:vMerge/>
            <w:tcBorders>
              <w:top w:val="nil"/>
              <w:left w:val="single" w:sz="4" w:space="0" w:color="000000"/>
              <w:bottom w:val="single" w:sz="8" w:space="0" w:color="000000"/>
              <w:right w:val="nil"/>
            </w:tcBorders>
            <w:vAlign w:val="center"/>
            <w:hideMark/>
          </w:tcPr>
          <w:p w14:paraId="44135A28" w14:textId="77777777" w:rsidR="00EB742E" w:rsidRPr="00EB742E" w:rsidRDefault="00EB742E" w:rsidP="00EB742E">
            <w:pPr>
              <w:jc w:val="left"/>
              <w:rPr>
                <w:rFonts w:eastAsia="Times New Roman" w:cs="Times New Roman"/>
                <w:sz w:val="20"/>
                <w:szCs w:val="20"/>
                <w:lang w:eastAsia="en-NZ"/>
              </w:rPr>
            </w:pPr>
          </w:p>
        </w:tc>
        <w:tc>
          <w:tcPr>
            <w:tcW w:w="4943" w:type="dxa"/>
            <w:vMerge/>
            <w:tcBorders>
              <w:top w:val="nil"/>
              <w:left w:val="nil"/>
              <w:bottom w:val="single" w:sz="8" w:space="0" w:color="000000"/>
              <w:right w:val="nil"/>
            </w:tcBorders>
            <w:vAlign w:val="center"/>
            <w:hideMark/>
          </w:tcPr>
          <w:p w14:paraId="35767E3C" w14:textId="77777777" w:rsidR="00EB742E" w:rsidRPr="00EB742E" w:rsidRDefault="00EB742E" w:rsidP="00EB742E">
            <w:pPr>
              <w:jc w:val="left"/>
              <w:rPr>
                <w:rFonts w:eastAsia="Times New Roman" w:cs="Times New Roman"/>
                <w:sz w:val="20"/>
                <w:szCs w:val="20"/>
                <w:lang w:eastAsia="en-NZ"/>
              </w:rPr>
            </w:pPr>
          </w:p>
        </w:tc>
        <w:tc>
          <w:tcPr>
            <w:tcW w:w="2052" w:type="dxa"/>
            <w:vMerge/>
            <w:tcBorders>
              <w:top w:val="nil"/>
              <w:left w:val="nil"/>
              <w:bottom w:val="single" w:sz="8" w:space="0" w:color="000000"/>
              <w:right w:val="nil"/>
            </w:tcBorders>
            <w:vAlign w:val="center"/>
            <w:hideMark/>
          </w:tcPr>
          <w:p w14:paraId="1DD58523" w14:textId="77777777" w:rsidR="00EB742E" w:rsidRPr="00EB742E" w:rsidRDefault="00EB742E" w:rsidP="00EB742E">
            <w:pPr>
              <w:jc w:val="left"/>
              <w:rPr>
                <w:rFonts w:eastAsia="Times New Roman" w:cs="Times New Roman"/>
                <w:sz w:val="20"/>
                <w:szCs w:val="20"/>
                <w:lang w:eastAsia="en-NZ"/>
              </w:rPr>
            </w:pPr>
          </w:p>
        </w:tc>
        <w:tc>
          <w:tcPr>
            <w:tcW w:w="1377" w:type="dxa"/>
            <w:vMerge/>
            <w:tcBorders>
              <w:top w:val="nil"/>
              <w:left w:val="nil"/>
              <w:bottom w:val="single" w:sz="8" w:space="0" w:color="000000"/>
              <w:right w:val="single" w:sz="4" w:space="0" w:color="000000"/>
            </w:tcBorders>
            <w:vAlign w:val="center"/>
            <w:hideMark/>
          </w:tcPr>
          <w:p w14:paraId="2361522E" w14:textId="77777777" w:rsidR="00EB742E" w:rsidRPr="00EB742E" w:rsidRDefault="00EB742E" w:rsidP="00EB742E">
            <w:pPr>
              <w:jc w:val="left"/>
              <w:rPr>
                <w:rFonts w:eastAsia="Times New Roman" w:cs="Times New Roman"/>
                <w:sz w:val="20"/>
                <w:szCs w:val="20"/>
                <w:lang w:eastAsia="en-NZ"/>
              </w:rPr>
            </w:pPr>
          </w:p>
        </w:tc>
        <w:tc>
          <w:tcPr>
            <w:tcW w:w="36" w:type="dxa"/>
            <w:tcBorders>
              <w:top w:val="nil"/>
              <w:left w:val="nil"/>
              <w:bottom w:val="nil"/>
              <w:right w:val="nil"/>
            </w:tcBorders>
            <w:noWrap/>
            <w:vAlign w:val="bottom"/>
            <w:hideMark/>
          </w:tcPr>
          <w:p w14:paraId="679A669B" w14:textId="77777777" w:rsidR="00EB742E" w:rsidRPr="00EB742E" w:rsidRDefault="00EB742E" w:rsidP="00EB742E">
            <w:pPr>
              <w:jc w:val="left"/>
              <w:rPr>
                <w:rFonts w:eastAsia="Times New Roman" w:cs="Times New Roman"/>
                <w:sz w:val="20"/>
                <w:szCs w:val="20"/>
                <w:lang w:eastAsia="en-NZ"/>
              </w:rPr>
            </w:pPr>
          </w:p>
        </w:tc>
      </w:tr>
      <w:tr w:rsidR="00EB742E" w:rsidRPr="00EB742E" w14:paraId="1283E5CF" w14:textId="77777777" w:rsidTr="00EB742E">
        <w:trPr>
          <w:trHeight w:val="286"/>
        </w:trPr>
        <w:tc>
          <w:tcPr>
            <w:tcW w:w="2392" w:type="dxa"/>
            <w:vMerge w:val="restart"/>
            <w:tcBorders>
              <w:top w:val="nil"/>
              <w:left w:val="single" w:sz="4" w:space="0" w:color="000000"/>
              <w:bottom w:val="single" w:sz="8" w:space="0" w:color="000000"/>
              <w:right w:val="nil"/>
            </w:tcBorders>
            <w:shd w:val="clear" w:color="000000" w:fill="FFFFFF"/>
            <w:vAlign w:val="center"/>
            <w:hideMark/>
          </w:tcPr>
          <w:p w14:paraId="44937C1C"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6 </w:t>
            </w:r>
          </w:p>
        </w:tc>
        <w:tc>
          <w:tcPr>
            <w:tcW w:w="4943" w:type="dxa"/>
            <w:vMerge w:val="restart"/>
            <w:tcBorders>
              <w:top w:val="nil"/>
              <w:left w:val="nil"/>
              <w:bottom w:val="single" w:sz="8" w:space="0" w:color="000000"/>
              <w:right w:val="nil"/>
            </w:tcBorders>
            <w:shd w:val="clear" w:color="000000" w:fill="FFFFFF"/>
            <w:vAlign w:val="center"/>
            <w:hideMark/>
          </w:tcPr>
          <w:p w14:paraId="690D2280"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Test all backflow prevent devices annually </w:t>
            </w:r>
          </w:p>
        </w:tc>
        <w:tc>
          <w:tcPr>
            <w:tcW w:w="2052" w:type="dxa"/>
            <w:vMerge w:val="restart"/>
            <w:tcBorders>
              <w:top w:val="nil"/>
              <w:left w:val="nil"/>
              <w:bottom w:val="single" w:sz="8" w:space="0" w:color="000000"/>
              <w:right w:val="nil"/>
            </w:tcBorders>
            <w:shd w:val="clear" w:color="000000" w:fill="FFFFFF"/>
            <w:vAlign w:val="center"/>
            <w:hideMark/>
          </w:tcPr>
          <w:p w14:paraId="37F16AA8"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4.10 </w:t>
            </w:r>
          </w:p>
        </w:tc>
        <w:tc>
          <w:tcPr>
            <w:tcW w:w="1377" w:type="dxa"/>
            <w:vMerge w:val="restart"/>
            <w:tcBorders>
              <w:top w:val="nil"/>
              <w:left w:val="nil"/>
              <w:bottom w:val="single" w:sz="8" w:space="0" w:color="000000"/>
              <w:right w:val="single" w:sz="4" w:space="0" w:color="000000"/>
            </w:tcBorders>
            <w:shd w:val="clear" w:color="000000" w:fill="FFFFFF"/>
            <w:vAlign w:val="center"/>
            <w:hideMark/>
          </w:tcPr>
          <w:p w14:paraId="439586EC"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2 </w:t>
            </w:r>
          </w:p>
        </w:tc>
        <w:tc>
          <w:tcPr>
            <w:tcW w:w="36" w:type="dxa"/>
            <w:vAlign w:val="center"/>
            <w:hideMark/>
          </w:tcPr>
          <w:p w14:paraId="5A65E80B" w14:textId="77777777" w:rsidR="00EB742E" w:rsidRPr="00EB742E" w:rsidRDefault="00EB742E" w:rsidP="00EB742E">
            <w:pPr>
              <w:jc w:val="left"/>
              <w:rPr>
                <w:rFonts w:ascii="Times New Roman" w:eastAsia="Times New Roman" w:hAnsi="Times New Roman" w:cs="Times New Roman"/>
                <w:sz w:val="20"/>
                <w:szCs w:val="20"/>
                <w:lang w:eastAsia="en-NZ"/>
              </w:rPr>
            </w:pPr>
          </w:p>
        </w:tc>
      </w:tr>
      <w:tr w:rsidR="00EB742E" w:rsidRPr="00EB742E" w14:paraId="37A9A9ED" w14:textId="77777777" w:rsidTr="00EB742E">
        <w:trPr>
          <w:trHeight w:val="299"/>
        </w:trPr>
        <w:tc>
          <w:tcPr>
            <w:tcW w:w="2392" w:type="dxa"/>
            <w:vMerge/>
            <w:tcBorders>
              <w:top w:val="nil"/>
              <w:left w:val="single" w:sz="4" w:space="0" w:color="000000"/>
              <w:bottom w:val="single" w:sz="8" w:space="0" w:color="000000"/>
              <w:right w:val="nil"/>
            </w:tcBorders>
            <w:vAlign w:val="center"/>
            <w:hideMark/>
          </w:tcPr>
          <w:p w14:paraId="6913FAAE" w14:textId="77777777" w:rsidR="00EB742E" w:rsidRPr="00EB742E" w:rsidRDefault="00EB742E" w:rsidP="00EB742E">
            <w:pPr>
              <w:jc w:val="left"/>
              <w:rPr>
                <w:rFonts w:eastAsia="Times New Roman" w:cs="Times New Roman"/>
                <w:sz w:val="20"/>
                <w:szCs w:val="20"/>
                <w:lang w:eastAsia="en-NZ"/>
              </w:rPr>
            </w:pPr>
          </w:p>
        </w:tc>
        <w:tc>
          <w:tcPr>
            <w:tcW w:w="4943" w:type="dxa"/>
            <w:vMerge/>
            <w:tcBorders>
              <w:top w:val="nil"/>
              <w:left w:val="nil"/>
              <w:bottom w:val="single" w:sz="8" w:space="0" w:color="000000"/>
              <w:right w:val="nil"/>
            </w:tcBorders>
            <w:vAlign w:val="center"/>
            <w:hideMark/>
          </w:tcPr>
          <w:p w14:paraId="3E84E62A" w14:textId="77777777" w:rsidR="00EB742E" w:rsidRPr="00EB742E" w:rsidRDefault="00EB742E" w:rsidP="00EB742E">
            <w:pPr>
              <w:jc w:val="left"/>
              <w:rPr>
                <w:rFonts w:eastAsia="Times New Roman" w:cs="Times New Roman"/>
                <w:sz w:val="20"/>
                <w:szCs w:val="20"/>
                <w:lang w:eastAsia="en-NZ"/>
              </w:rPr>
            </w:pPr>
          </w:p>
        </w:tc>
        <w:tc>
          <w:tcPr>
            <w:tcW w:w="2052" w:type="dxa"/>
            <w:vMerge/>
            <w:tcBorders>
              <w:top w:val="nil"/>
              <w:left w:val="nil"/>
              <w:bottom w:val="single" w:sz="8" w:space="0" w:color="000000"/>
              <w:right w:val="nil"/>
            </w:tcBorders>
            <w:vAlign w:val="center"/>
            <w:hideMark/>
          </w:tcPr>
          <w:p w14:paraId="0B7EA3E4" w14:textId="77777777" w:rsidR="00EB742E" w:rsidRPr="00EB742E" w:rsidRDefault="00EB742E" w:rsidP="00EB742E">
            <w:pPr>
              <w:jc w:val="left"/>
              <w:rPr>
                <w:rFonts w:eastAsia="Times New Roman" w:cs="Times New Roman"/>
                <w:sz w:val="20"/>
                <w:szCs w:val="20"/>
                <w:lang w:eastAsia="en-NZ"/>
              </w:rPr>
            </w:pPr>
          </w:p>
        </w:tc>
        <w:tc>
          <w:tcPr>
            <w:tcW w:w="1377" w:type="dxa"/>
            <w:vMerge/>
            <w:tcBorders>
              <w:top w:val="nil"/>
              <w:left w:val="nil"/>
              <w:bottom w:val="single" w:sz="8" w:space="0" w:color="000000"/>
              <w:right w:val="single" w:sz="4" w:space="0" w:color="000000"/>
            </w:tcBorders>
            <w:vAlign w:val="center"/>
            <w:hideMark/>
          </w:tcPr>
          <w:p w14:paraId="14621203" w14:textId="77777777" w:rsidR="00EB742E" w:rsidRPr="00EB742E" w:rsidRDefault="00EB742E" w:rsidP="00EB742E">
            <w:pPr>
              <w:jc w:val="left"/>
              <w:rPr>
                <w:rFonts w:eastAsia="Times New Roman" w:cs="Times New Roman"/>
                <w:sz w:val="20"/>
                <w:szCs w:val="20"/>
                <w:lang w:eastAsia="en-NZ"/>
              </w:rPr>
            </w:pPr>
          </w:p>
        </w:tc>
        <w:tc>
          <w:tcPr>
            <w:tcW w:w="36" w:type="dxa"/>
            <w:tcBorders>
              <w:top w:val="nil"/>
              <w:left w:val="nil"/>
              <w:bottom w:val="nil"/>
              <w:right w:val="nil"/>
            </w:tcBorders>
            <w:noWrap/>
            <w:vAlign w:val="bottom"/>
            <w:hideMark/>
          </w:tcPr>
          <w:p w14:paraId="1159A8B4" w14:textId="77777777" w:rsidR="00EB742E" w:rsidRPr="00EB742E" w:rsidRDefault="00EB742E" w:rsidP="00EB742E">
            <w:pPr>
              <w:jc w:val="left"/>
              <w:rPr>
                <w:rFonts w:eastAsia="Times New Roman" w:cs="Times New Roman"/>
                <w:sz w:val="20"/>
                <w:szCs w:val="20"/>
                <w:lang w:eastAsia="en-NZ"/>
              </w:rPr>
            </w:pPr>
          </w:p>
        </w:tc>
      </w:tr>
      <w:tr w:rsidR="00EB742E" w:rsidRPr="00EB742E" w14:paraId="6A4B77E1" w14:textId="77777777" w:rsidTr="00EB742E">
        <w:trPr>
          <w:trHeight w:val="911"/>
        </w:trPr>
        <w:tc>
          <w:tcPr>
            <w:tcW w:w="2392" w:type="dxa"/>
            <w:tcBorders>
              <w:top w:val="nil"/>
              <w:left w:val="single" w:sz="4" w:space="0" w:color="000000"/>
              <w:bottom w:val="single" w:sz="8" w:space="0" w:color="000000"/>
              <w:right w:val="nil"/>
            </w:tcBorders>
            <w:shd w:val="clear" w:color="000000" w:fill="FFFFFF"/>
            <w:vAlign w:val="center"/>
            <w:hideMark/>
          </w:tcPr>
          <w:p w14:paraId="02E8CD35"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7 </w:t>
            </w:r>
          </w:p>
        </w:tc>
        <w:tc>
          <w:tcPr>
            <w:tcW w:w="4943" w:type="dxa"/>
            <w:tcBorders>
              <w:top w:val="nil"/>
              <w:left w:val="nil"/>
              <w:bottom w:val="single" w:sz="8" w:space="0" w:color="000000"/>
              <w:right w:val="nil"/>
            </w:tcBorders>
            <w:shd w:val="clear" w:color="000000" w:fill="FFFFFF"/>
            <w:vAlign w:val="center"/>
            <w:hideMark/>
          </w:tcPr>
          <w:p w14:paraId="38151124"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Develop and maintain a backflow register, including relevant documentation and compliance records. </w:t>
            </w:r>
          </w:p>
        </w:tc>
        <w:tc>
          <w:tcPr>
            <w:tcW w:w="2052" w:type="dxa"/>
            <w:tcBorders>
              <w:top w:val="nil"/>
              <w:left w:val="nil"/>
              <w:bottom w:val="single" w:sz="8" w:space="0" w:color="000000"/>
              <w:right w:val="nil"/>
            </w:tcBorders>
            <w:shd w:val="clear" w:color="000000" w:fill="FFFFFF"/>
            <w:vAlign w:val="center"/>
            <w:hideMark/>
          </w:tcPr>
          <w:p w14:paraId="1B3F7656"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4.10 </w:t>
            </w:r>
          </w:p>
        </w:tc>
        <w:tc>
          <w:tcPr>
            <w:tcW w:w="1377" w:type="dxa"/>
            <w:tcBorders>
              <w:top w:val="nil"/>
              <w:left w:val="nil"/>
              <w:bottom w:val="single" w:sz="8" w:space="0" w:color="000000"/>
              <w:right w:val="single" w:sz="4" w:space="0" w:color="000000"/>
            </w:tcBorders>
            <w:shd w:val="clear" w:color="000000" w:fill="FFFFFF"/>
            <w:vAlign w:val="center"/>
            <w:hideMark/>
          </w:tcPr>
          <w:p w14:paraId="6CAB8D11"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2 </w:t>
            </w:r>
          </w:p>
        </w:tc>
        <w:tc>
          <w:tcPr>
            <w:tcW w:w="36" w:type="dxa"/>
            <w:vAlign w:val="center"/>
            <w:hideMark/>
          </w:tcPr>
          <w:p w14:paraId="0C4FBE7D" w14:textId="77777777" w:rsidR="00EB742E" w:rsidRPr="00EB742E" w:rsidRDefault="00EB742E" w:rsidP="00EB742E">
            <w:pPr>
              <w:jc w:val="left"/>
              <w:rPr>
                <w:rFonts w:ascii="Times New Roman" w:eastAsia="Times New Roman" w:hAnsi="Times New Roman" w:cs="Times New Roman"/>
                <w:sz w:val="20"/>
                <w:szCs w:val="20"/>
                <w:lang w:eastAsia="en-NZ"/>
              </w:rPr>
            </w:pPr>
          </w:p>
        </w:tc>
      </w:tr>
      <w:tr w:rsidR="00EB742E" w:rsidRPr="00EB742E" w14:paraId="38A338CC" w14:textId="77777777" w:rsidTr="00EB742E">
        <w:trPr>
          <w:trHeight w:val="286"/>
        </w:trPr>
        <w:tc>
          <w:tcPr>
            <w:tcW w:w="2392" w:type="dxa"/>
            <w:vMerge w:val="restart"/>
            <w:tcBorders>
              <w:top w:val="nil"/>
              <w:left w:val="single" w:sz="4" w:space="0" w:color="000000"/>
              <w:bottom w:val="single" w:sz="8" w:space="0" w:color="000000"/>
              <w:right w:val="nil"/>
            </w:tcBorders>
            <w:shd w:val="clear" w:color="000000" w:fill="FFFFFF"/>
            <w:vAlign w:val="center"/>
            <w:hideMark/>
          </w:tcPr>
          <w:p w14:paraId="6C42F4F6"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8 </w:t>
            </w:r>
          </w:p>
        </w:tc>
        <w:tc>
          <w:tcPr>
            <w:tcW w:w="4943" w:type="dxa"/>
            <w:vMerge w:val="restart"/>
            <w:tcBorders>
              <w:top w:val="nil"/>
              <w:left w:val="nil"/>
              <w:bottom w:val="single" w:sz="8" w:space="0" w:color="000000"/>
              <w:right w:val="nil"/>
            </w:tcBorders>
            <w:shd w:val="clear" w:color="000000" w:fill="FFFFFF"/>
            <w:vAlign w:val="center"/>
            <w:hideMark/>
          </w:tcPr>
          <w:p w14:paraId="5FBC75BB"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Assess backflow risk from residential connections. </w:t>
            </w:r>
          </w:p>
        </w:tc>
        <w:tc>
          <w:tcPr>
            <w:tcW w:w="2052" w:type="dxa"/>
            <w:vMerge w:val="restart"/>
            <w:tcBorders>
              <w:top w:val="nil"/>
              <w:left w:val="nil"/>
              <w:bottom w:val="single" w:sz="8" w:space="0" w:color="000000"/>
              <w:right w:val="nil"/>
            </w:tcBorders>
            <w:shd w:val="clear" w:color="000000" w:fill="FFFFFF"/>
            <w:vAlign w:val="center"/>
            <w:hideMark/>
          </w:tcPr>
          <w:p w14:paraId="5BFD6438"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4.10 </w:t>
            </w:r>
          </w:p>
        </w:tc>
        <w:tc>
          <w:tcPr>
            <w:tcW w:w="1377" w:type="dxa"/>
            <w:vMerge w:val="restart"/>
            <w:tcBorders>
              <w:top w:val="nil"/>
              <w:left w:val="nil"/>
              <w:bottom w:val="single" w:sz="8" w:space="0" w:color="000000"/>
              <w:right w:val="single" w:sz="4" w:space="0" w:color="000000"/>
            </w:tcBorders>
            <w:shd w:val="clear" w:color="000000" w:fill="FFFFFF"/>
            <w:vAlign w:val="center"/>
            <w:hideMark/>
          </w:tcPr>
          <w:p w14:paraId="22FA97A8"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2 </w:t>
            </w:r>
          </w:p>
        </w:tc>
        <w:tc>
          <w:tcPr>
            <w:tcW w:w="36" w:type="dxa"/>
            <w:vAlign w:val="center"/>
            <w:hideMark/>
          </w:tcPr>
          <w:p w14:paraId="0298BD4F" w14:textId="77777777" w:rsidR="00EB742E" w:rsidRPr="00EB742E" w:rsidRDefault="00EB742E" w:rsidP="00EB742E">
            <w:pPr>
              <w:jc w:val="left"/>
              <w:rPr>
                <w:rFonts w:ascii="Times New Roman" w:eastAsia="Times New Roman" w:hAnsi="Times New Roman" w:cs="Times New Roman"/>
                <w:sz w:val="20"/>
                <w:szCs w:val="20"/>
                <w:lang w:eastAsia="en-NZ"/>
              </w:rPr>
            </w:pPr>
          </w:p>
        </w:tc>
      </w:tr>
      <w:tr w:rsidR="00EB742E" w:rsidRPr="00EB742E" w14:paraId="41AF2982" w14:textId="77777777" w:rsidTr="00EB742E">
        <w:trPr>
          <w:trHeight w:val="299"/>
        </w:trPr>
        <w:tc>
          <w:tcPr>
            <w:tcW w:w="2392" w:type="dxa"/>
            <w:vMerge/>
            <w:tcBorders>
              <w:top w:val="nil"/>
              <w:left w:val="single" w:sz="4" w:space="0" w:color="000000"/>
              <w:bottom w:val="single" w:sz="8" w:space="0" w:color="000000"/>
              <w:right w:val="nil"/>
            </w:tcBorders>
            <w:vAlign w:val="center"/>
            <w:hideMark/>
          </w:tcPr>
          <w:p w14:paraId="68C6AD52" w14:textId="77777777" w:rsidR="00EB742E" w:rsidRPr="00EB742E" w:rsidRDefault="00EB742E" w:rsidP="00EB742E">
            <w:pPr>
              <w:jc w:val="left"/>
              <w:rPr>
                <w:rFonts w:eastAsia="Times New Roman" w:cs="Times New Roman"/>
                <w:sz w:val="20"/>
                <w:szCs w:val="20"/>
                <w:lang w:eastAsia="en-NZ"/>
              </w:rPr>
            </w:pPr>
          </w:p>
        </w:tc>
        <w:tc>
          <w:tcPr>
            <w:tcW w:w="4943" w:type="dxa"/>
            <w:vMerge/>
            <w:tcBorders>
              <w:top w:val="nil"/>
              <w:left w:val="nil"/>
              <w:bottom w:val="single" w:sz="8" w:space="0" w:color="000000"/>
              <w:right w:val="nil"/>
            </w:tcBorders>
            <w:vAlign w:val="center"/>
            <w:hideMark/>
          </w:tcPr>
          <w:p w14:paraId="28F41103" w14:textId="77777777" w:rsidR="00EB742E" w:rsidRPr="00EB742E" w:rsidRDefault="00EB742E" w:rsidP="00EB742E">
            <w:pPr>
              <w:jc w:val="left"/>
              <w:rPr>
                <w:rFonts w:eastAsia="Times New Roman" w:cs="Times New Roman"/>
                <w:sz w:val="20"/>
                <w:szCs w:val="20"/>
                <w:lang w:eastAsia="en-NZ"/>
              </w:rPr>
            </w:pPr>
          </w:p>
        </w:tc>
        <w:tc>
          <w:tcPr>
            <w:tcW w:w="2052" w:type="dxa"/>
            <w:vMerge/>
            <w:tcBorders>
              <w:top w:val="nil"/>
              <w:left w:val="nil"/>
              <w:bottom w:val="single" w:sz="8" w:space="0" w:color="000000"/>
              <w:right w:val="nil"/>
            </w:tcBorders>
            <w:vAlign w:val="center"/>
            <w:hideMark/>
          </w:tcPr>
          <w:p w14:paraId="363D5AFC" w14:textId="77777777" w:rsidR="00EB742E" w:rsidRPr="00EB742E" w:rsidRDefault="00EB742E" w:rsidP="00EB742E">
            <w:pPr>
              <w:jc w:val="left"/>
              <w:rPr>
                <w:rFonts w:eastAsia="Times New Roman" w:cs="Times New Roman"/>
                <w:sz w:val="20"/>
                <w:szCs w:val="20"/>
                <w:lang w:eastAsia="en-NZ"/>
              </w:rPr>
            </w:pPr>
          </w:p>
        </w:tc>
        <w:tc>
          <w:tcPr>
            <w:tcW w:w="1377" w:type="dxa"/>
            <w:vMerge/>
            <w:tcBorders>
              <w:top w:val="nil"/>
              <w:left w:val="nil"/>
              <w:bottom w:val="single" w:sz="8" w:space="0" w:color="000000"/>
              <w:right w:val="single" w:sz="4" w:space="0" w:color="000000"/>
            </w:tcBorders>
            <w:vAlign w:val="center"/>
            <w:hideMark/>
          </w:tcPr>
          <w:p w14:paraId="6AD8468B" w14:textId="77777777" w:rsidR="00EB742E" w:rsidRPr="00EB742E" w:rsidRDefault="00EB742E" w:rsidP="00EB742E">
            <w:pPr>
              <w:jc w:val="left"/>
              <w:rPr>
                <w:rFonts w:eastAsia="Times New Roman" w:cs="Times New Roman"/>
                <w:sz w:val="20"/>
                <w:szCs w:val="20"/>
                <w:lang w:eastAsia="en-NZ"/>
              </w:rPr>
            </w:pPr>
          </w:p>
        </w:tc>
        <w:tc>
          <w:tcPr>
            <w:tcW w:w="36" w:type="dxa"/>
            <w:tcBorders>
              <w:top w:val="nil"/>
              <w:left w:val="nil"/>
              <w:bottom w:val="nil"/>
              <w:right w:val="nil"/>
            </w:tcBorders>
            <w:noWrap/>
            <w:vAlign w:val="bottom"/>
            <w:hideMark/>
          </w:tcPr>
          <w:p w14:paraId="061729E7" w14:textId="77777777" w:rsidR="00EB742E" w:rsidRPr="00EB742E" w:rsidRDefault="00EB742E" w:rsidP="00EB742E">
            <w:pPr>
              <w:jc w:val="left"/>
              <w:rPr>
                <w:rFonts w:eastAsia="Times New Roman" w:cs="Times New Roman"/>
                <w:sz w:val="20"/>
                <w:szCs w:val="20"/>
                <w:lang w:eastAsia="en-NZ"/>
              </w:rPr>
            </w:pPr>
          </w:p>
        </w:tc>
      </w:tr>
      <w:tr w:rsidR="00EB742E" w:rsidRPr="00EB742E" w14:paraId="01F59DC0" w14:textId="77777777" w:rsidTr="00EB742E">
        <w:trPr>
          <w:trHeight w:val="299"/>
        </w:trPr>
        <w:tc>
          <w:tcPr>
            <w:tcW w:w="2392" w:type="dxa"/>
            <w:vMerge w:val="restart"/>
            <w:tcBorders>
              <w:top w:val="nil"/>
              <w:left w:val="single" w:sz="4" w:space="0" w:color="000000"/>
              <w:bottom w:val="single" w:sz="8" w:space="0" w:color="000000"/>
              <w:right w:val="nil"/>
            </w:tcBorders>
            <w:shd w:val="clear" w:color="000000" w:fill="FFFFFF"/>
            <w:vAlign w:val="center"/>
            <w:hideMark/>
          </w:tcPr>
          <w:p w14:paraId="77D8289B"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9 </w:t>
            </w:r>
          </w:p>
        </w:tc>
        <w:tc>
          <w:tcPr>
            <w:tcW w:w="4943" w:type="dxa"/>
            <w:vMerge w:val="restart"/>
            <w:tcBorders>
              <w:top w:val="nil"/>
              <w:left w:val="nil"/>
              <w:bottom w:val="single" w:sz="8" w:space="0" w:color="000000"/>
              <w:right w:val="nil"/>
            </w:tcBorders>
            <w:shd w:val="clear" w:color="000000" w:fill="FFFFFF"/>
            <w:vAlign w:val="center"/>
            <w:hideMark/>
          </w:tcPr>
          <w:p w14:paraId="3A9AADFB"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Review staff engagement survey responses and prepare an action plan to improve engagement. </w:t>
            </w:r>
          </w:p>
        </w:tc>
        <w:tc>
          <w:tcPr>
            <w:tcW w:w="2052" w:type="dxa"/>
            <w:tcBorders>
              <w:top w:val="nil"/>
              <w:left w:val="nil"/>
              <w:bottom w:val="nil"/>
              <w:right w:val="nil"/>
            </w:tcBorders>
            <w:shd w:val="clear" w:color="000000" w:fill="FFFFFF"/>
            <w:vAlign w:val="center"/>
            <w:hideMark/>
          </w:tcPr>
          <w:p w14:paraId="5B1150C5"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5.06 </w:t>
            </w:r>
          </w:p>
        </w:tc>
        <w:tc>
          <w:tcPr>
            <w:tcW w:w="1377" w:type="dxa"/>
            <w:vMerge w:val="restart"/>
            <w:tcBorders>
              <w:top w:val="nil"/>
              <w:left w:val="nil"/>
              <w:bottom w:val="single" w:sz="8" w:space="0" w:color="000000"/>
              <w:right w:val="single" w:sz="4" w:space="0" w:color="000000"/>
            </w:tcBorders>
            <w:shd w:val="clear" w:color="000000" w:fill="FFFFFF"/>
            <w:vAlign w:val="center"/>
            <w:hideMark/>
          </w:tcPr>
          <w:p w14:paraId="4254868F"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1 </w:t>
            </w:r>
          </w:p>
        </w:tc>
        <w:tc>
          <w:tcPr>
            <w:tcW w:w="36" w:type="dxa"/>
            <w:vAlign w:val="center"/>
            <w:hideMark/>
          </w:tcPr>
          <w:p w14:paraId="3FBAF27E" w14:textId="77777777" w:rsidR="00EB742E" w:rsidRPr="00EB742E" w:rsidRDefault="00EB742E" w:rsidP="00EB742E">
            <w:pPr>
              <w:jc w:val="left"/>
              <w:rPr>
                <w:rFonts w:ascii="Times New Roman" w:eastAsia="Times New Roman" w:hAnsi="Times New Roman" w:cs="Times New Roman"/>
                <w:sz w:val="20"/>
                <w:szCs w:val="20"/>
                <w:lang w:eastAsia="en-NZ"/>
              </w:rPr>
            </w:pPr>
          </w:p>
        </w:tc>
      </w:tr>
      <w:tr w:rsidR="00EB742E" w:rsidRPr="00EB742E" w14:paraId="12F2229D" w14:textId="77777777" w:rsidTr="00EB742E">
        <w:trPr>
          <w:trHeight w:val="313"/>
        </w:trPr>
        <w:tc>
          <w:tcPr>
            <w:tcW w:w="2392" w:type="dxa"/>
            <w:vMerge/>
            <w:tcBorders>
              <w:top w:val="nil"/>
              <w:left w:val="single" w:sz="4" w:space="0" w:color="000000"/>
              <w:bottom w:val="single" w:sz="8" w:space="0" w:color="000000"/>
              <w:right w:val="nil"/>
            </w:tcBorders>
            <w:vAlign w:val="center"/>
            <w:hideMark/>
          </w:tcPr>
          <w:p w14:paraId="46B17749" w14:textId="77777777" w:rsidR="00EB742E" w:rsidRPr="00EB742E" w:rsidRDefault="00EB742E" w:rsidP="00EB742E">
            <w:pPr>
              <w:jc w:val="left"/>
              <w:rPr>
                <w:rFonts w:eastAsia="Times New Roman" w:cs="Times New Roman"/>
                <w:sz w:val="20"/>
                <w:szCs w:val="20"/>
                <w:lang w:eastAsia="en-NZ"/>
              </w:rPr>
            </w:pPr>
          </w:p>
        </w:tc>
        <w:tc>
          <w:tcPr>
            <w:tcW w:w="4943" w:type="dxa"/>
            <w:vMerge/>
            <w:tcBorders>
              <w:top w:val="nil"/>
              <w:left w:val="nil"/>
              <w:bottom w:val="single" w:sz="8" w:space="0" w:color="000000"/>
              <w:right w:val="nil"/>
            </w:tcBorders>
            <w:vAlign w:val="center"/>
            <w:hideMark/>
          </w:tcPr>
          <w:p w14:paraId="213A0FA1" w14:textId="77777777" w:rsidR="00EB742E" w:rsidRPr="00EB742E" w:rsidRDefault="00EB742E" w:rsidP="00EB742E">
            <w:pPr>
              <w:jc w:val="left"/>
              <w:rPr>
                <w:rFonts w:eastAsia="Times New Roman" w:cs="Times New Roman"/>
                <w:sz w:val="20"/>
                <w:szCs w:val="20"/>
                <w:lang w:eastAsia="en-NZ"/>
              </w:rPr>
            </w:pPr>
          </w:p>
        </w:tc>
        <w:tc>
          <w:tcPr>
            <w:tcW w:w="2052" w:type="dxa"/>
            <w:tcBorders>
              <w:top w:val="nil"/>
              <w:left w:val="nil"/>
              <w:bottom w:val="single" w:sz="8" w:space="0" w:color="000000"/>
              <w:right w:val="nil"/>
            </w:tcBorders>
            <w:shd w:val="clear" w:color="000000" w:fill="FFFFFF"/>
            <w:vAlign w:val="center"/>
            <w:hideMark/>
          </w:tcPr>
          <w:p w14:paraId="4B765161"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5.12 </w:t>
            </w:r>
          </w:p>
        </w:tc>
        <w:tc>
          <w:tcPr>
            <w:tcW w:w="1377" w:type="dxa"/>
            <w:vMerge/>
            <w:tcBorders>
              <w:top w:val="nil"/>
              <w:left w:val="nil"/>
              <w:bottom w:val="single" w:sz="8" w:space="0" w:color="000000"/>
              <w:right w:val="single" w:sz="4" w:space="0" w:color="000000"/>
            </w:tcBorders>
            <w:vAlign w:val="center"/>
            <w:hideMark/>
          </w:tcPr>
          <w:p w14:paraId="151CD16E" w14:textId="77777777" w:rsidR="00EB742E" w:rsidRPr="00EB742E" w:rsidRDefault="00EB742E" w:rsidP="00EB742E">
            <w:pPr>
              <w:jc w:val="left"/>
              <w:rPr>
                <w:rFonts w:eastAsia="Times New Roman" w:cs="Times New Roman"/>
                <w:sz w:val="20"/>
                <w:szCs w:val="20"/>
                <w:lang w:eastAsia="en-NZ"/>
              </w:rPr>
            </w:pPr>
          </w:p>
        </w:tc>
        <w:tc>
          <w:tcPr>
            <w:tcW w:w="36" w:type="dxa"/>
            <w:vAlign w:val="center"/>
            <w:hideMark/>
          </w:tcPr>
          <w:p w14:paraId="0D9B1E9D" w14:textId="77777777" w:rsidR="00EB742E" w:rsidRPr="00EB742E" w:rsidRDefault="00EB742E" w:rsidP="00EB742E">
            <w:pPr>
              <w:jc w:val="left"/>
              <w:rPr>
                <w:rFonts w:ascii="Times New Roman" w:eastAsia="Times New Roman" w:hAnsi="Times New Roman" w:cs="Times New Roman"/>
                <w:sz w:val="20"/>
                <w:szCs w:val="20"/>
                <w:lang w:eastAsia="en-NZ"/>
              </w:rPr>
            </w:pPr>
          </w:p>
        </w:tc>
      </w:tr>
      <w:tr w:rsidR="00EB742E" w:rsidRPr="00EB742E" w14:paraId="0182F992" w14:textId="77777777" w:rsidTr="00EB742E">
        <w:trPr>
          <w:trHeight w:val="299"/>
        </w:trPr>
        <w:tc>
          <w:tcPr>
            <w:tcW w:w="2392" w:type="dxa"/>
            <w:vMerge w:val="restart"/>
            <w:tcBorders>
              <w:top w:val="nil"/>
              <w:left w:val="single" w:sz="4" w:space="0" w:color="000000"/>
              <w:bottom w:val="single" w:sz="8" w:space="0" w:color="000000"/>
              <w:right w:val="nil"/>
            </w:tcBorders>
            <w:shd w:val="clear" w:color="000000" w:fill="FFFFFF"/>
            <w:vAlign w:val="center"/>
            <w:hideMark/>
          </w:tcPr>
          <w:p w14:paraId="6E268FA3"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10 </w:t>
            </w:r>
          </w:p>
        </w:tc>
        <w:tc>
          <w:tcPr>
            <w:tcW w:w="4943" w:type="dxa"/>
            <w:vMerge w:val="restart"/>
            <w:tcBorders>
              <w:top w:val="nil"/>
              <w:left w:val="nil"/>
              <w:bottom w:val="single" w:sz="8" w:space="0" w:color="000000"/>
              <w:right w:val="nil"/>
            </w:tcBorders>
            <w:shd w:val="clear" w:color="000000" w:fill="FFFFFF"/>
            <w:vAlign w:val="center"/>
            <w:hideMark/>
          </w:tcPr>
          <w:p w14:paraId="58615FAB"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Review staff salaries and whether they are adequate in the current market. </w:t>
            </w:r>
          </w:p>
        </w:tc>
        <w:tc>
          <w:tcPr>
            <w:tcW w:w="2052" w:type="dxa"/>
            <w:tcBorders>
              <w:top w:val="nil"/>
              <w:left w:val="nil"/>
              <w:bottom w:val="nil"/>
              <w:right w:val="nil"/>
            </w:tcBorders>
            <w:shd w:val="clear" w:color="000000" w:fill="FFFFFF"/>
            <w:vAlign w:val="center"/>
            <w:hideMark/>
          </w:tcPr>
          <w:p w14:paraId="2A9FFBEA"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5.06 </w:t>
            </w:r>
          </w:p>
        </w:tc>
        <w:tc>
          <w:tcPr>
            <w:tcW w:w="1377" w:type="dxa"/>
            <w:vMerge w:val="restart"/>
            <w:tcBorders>
              <w:top w:val="nil"/>
              <w:left w:val="nil"/>
              <w:bottom w:val="single" w:sz="8" w:space="0" w:color="000000"/>
              <w:right w:val="single" w:sz="4" w:space="0" w:color="000000"/>
            </w:tcBorders>
            <w:shd w:val="clear" w:color="000000" w:fill="FFFFFF"/>
            <w:vAlign w:val="center"/>
            <w:hideMark/>
          </w:tcPr>
          <w:p w14:paraId="568FFCD9"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1 </w:t>
            </w:r>
          </w:p>
        </w:tc>
        <w:tc>
          <w:tcPr>
            <w:tcW w:w="36" w:type="dxa"/>
            <w:vAlign w:val="center"/>
            <w:hideMark/>
          </w:tcPr>
          <w:p w14:paraId="6CE3FD8D" w14:textId="77777777" w:rsidR="00EB742E" w:rsidRPr="00EB742E" w:rsidRDefault="00EB742E" w:rsidP="00EB742E">
            <w:pPr>
              <w:jc w:val="left"/>
              <w:rPr>
                <w:rFonts w:ascii="Times New Roman" w:eastAsia="Times New Roman" w:hAnsi="Times New Roman" w:cs="Times New Roman"/>
                <w:sz w:val="20"/>
                <w:szCs w:val="20"/>
                <w:lang w:eastAsia="en-NZ"/>
              </w:rPr>
            </w:pPr>
          </w:p>
        </w:tc>
      </w:tr>
      <w:tr w:rsidR="00EB742E" w:rsidRPr="00EB742E" w14:paraId="65AD8C05" w14:textId="77777777" w:rsidTr="00EB742E">
        <w:trPr>
          <w:trHeight w:val="313"/>
        </w:trPr>
        <w:tc>
          <w:tcPr>
            <w:tcW w:w="2392" w:type="dxa"/>
            <w:vMerge/>
            <w:tcBorders>
              <w:top w:val="nil"/>
              <w:left w:val="single" w:sz="4" w:space="0" w:color="000000"/>
              <w:bottom w:val="single" w:sz="8" w:space="0" w:color="000000"/>
              <w:right w:val="nil"/>
            </w:tcBorders>
            <w:vAlign w:val="center"/>
            <w:hideMark/>
          </w:tcPr>
          <w:p w14:paraId="18AD0685" w14:textId="77777777" w:rsidR="00EB742E" w:rsidRPr="00EB742E" w:rsidRDefault="00EB742E" w:rsidP="00EB742E">
            <w:pPr>
              <w:jc w:val="left"/>
              <w:rPr>
                <w:rFonts w:eastAsia="Times New Roman" w:cs="Times New Roman"/>
                <w:sz w:val="20"/>
                <w:szCs w:val="20"/>
                <w:lang w:eastAsia="en-NZ"/>
              </w:rPr>
            </w:pPr>
          </w:p>
        </w:tc>
        <w:tc>
          <w:tcPr>
            <w:tcW w:w="4943" w:type="dxa"/>
            <w:vMerge/>
            <w:tcBorders>
              <w:top w:val="nil"/>
              <w:left w:val="nil"/>
              <w:bottom w:val="single" w:sz="8" w:space="0" w:color="000000"/>
              <w:right w:val="nil"/>
            </w:tcBorders>
            <w:vAlign w:val="center"/>
            <w:hideMark/>
          </w:tcPr>
          <w:p w14:paraId="40DFE3CD" w14:textId="77777777" w:rsidR="00EB742E" w:rsidRPr="00EB742E" w:rsidRDefault="00EB742E" w:rsidP="00EB742E">
            <w:pPr>
              <w:jc w:val="left"/>
              <w:rPr>
                <w:rFonts w:eastAsia="Times New Roman" w:cs="Times New Roman"/>
                <w:sz w:val="20"/>
                <w:szCs w:val="20"/>
                <w:lang w:eastAsia="en-NZ"/>
              </w:rPr>
            </w:pPr>
          </w:p>
        </w:tc>
        <w:tc>
          <w:tcPr>
            <w:tcW w:w="2052" w:type="dxa"/>
            <w:tcBorders>
              <w:top w:val="nil"/>
              <w:left w:val="nil"/>
              <w:bottom w:val="single" w:sz="8" w:space="0" w:color="000000"/>
              <w:right w:val="nil"/>
            </w:tcBorders>
            <w:shd w:val="clear" w:color="000000" w:fill="FFFFFF"/>
            <w:vAlign w:val="center"/>
            <w:hideMark/>
          </w:tcPr>
          <w:p w14:paraId="6832F963"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5.12 </w:t>
            </w:r>
          </w:p>
        </w:tc>
        <w:tc>
          <w:tcPr>
            <w:tcW w:w="1377" w:type="dxa"/>
            <w:vMerge/>
            <w:tcBorders>
              <w:top w:val="nil"/>
              <w:left w:val="nil"/>
              <w:bottom w:val="single" w:sz="8" w:space="0" w:color="000000"/>
              <w:right w:val="single" w:sz="4" w:space="0" w:color="000000"/>
            </w:tcBorders>
            <w:vAlign w:val="center"/>
            <w:hideMark/>
          </w:tcPr>
          <w:p w14:paraId="06963F42" w14:textId="77777777" w:rsidR="00EB742E" w:rsidRPr="00EB742E" w:rsidRDefault="00EB742E" w:rsidP="00EB742E">
            <w:pPr>
              <w:jc w:val="left"/>
              <w:rPr>
                <w:rFonts w:eastAsia="Times New Roman" w:cs="Times New Roman"/>
                <w:sz w:val="20"/>
                <w:szCs w:val="20"/>
                <w:lang w:eastAsia="en-NZ"/>
              </w:rPr>
            </w:pPr>
          </w:p>
        </w:tc>
        <w:tc>
          <w:tcPr>
            <w:tcW w:w="36" w:type="dxa"/>
            <w:vAlign w:val="center"/>
            <w:hideMark/>
          </w:tcPr>
          <w:p w14:paraId="4D0576DB" w14:textId="77777777" w:rsidR="00EB742E" w:rsidRPr="00EB742E" w:rsidRDefault="00EB742E" w:rsidP="00EB742E">
            <w:pPr>
              <w:jc w:val="left"/>
              <w:rPr>
                <w:rFonts w:ascii="Times New Roman" w:eastAsia="Times New Roman" w:hAnsi="Times New Roman" w:cs="Times New Roman"/>
                <w:sz w:val="20"/>
                <w:szCs w:val="20"/>
                <w:lang w:eastAsia="en-NZ"/>
              </w:rPr>
            </w:pPr>
          </w:p>
        </w:tc>
      </w:tr>
      <w:tr w:rsidR="00EB742E" w:rsidRPr="00EB742E" w14:paraId="173C989E" w14:textId="77777777" w:rsidTr="00EB742E">
        <w:trPr>
          <w:trHeight w:val="299"/>
        </w:trPr>
        <w:tc>
          <w:tcPr>
            <w:tcW w:w="2392" w:type="dxa"/>
            <w:vMerge w:val="restart"/>
            <w:tcBorders>
              <w:top w:val="nil"/>
              <w:left w:val="single" w:sz="4" w:space="0" w:color="000000"/>
              <w:bottom w:val="single" w:sz="8" w:space="0" w:color="000000"/>
              <w:right w:val="nil"/>
            </w:tcBorders>
            <w:shd w:val="clear" w:color="000000" w:fill="FFFFFF"/>
            <w:vAlign w:val="center"/>
            <w:hideMark/>
          </w:tcPr>
          <w:p w14:paraId="4DE17B33"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11 </w:t>
            </w:r>
          </w:p>
        </w:tc>
        <w:tc>
          <w:tcPr>
            <w:tcW w:w="4943" w:type="dxa"/>
            <w:vMerge w:val="restart"/>
            <w:tcBorders>
              <w:top w:val="nil"/>
              <w:left w:val="nil"/>
              <w:bottom w:val="single" w:sz="8" w:space="0" w:color="000000"/>
              <w:right w:val="nil"/>
            </w:tcBorders>
            <w:shd w:val="clear" w:color="000000" w:fill="FFFFFF"/>
            <w:vAlign w:val="center"/>
            <w:hideMark/>
          </w:tcPr>
          <w:p w14:paraId="5E403622"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Undertake succession planning for the Water and Wastewater Operations Manager and the Water and Wastewater Operator positions. Consider developing a role between Operator and Technician so that there is more of a career path. </w:t>
            </w:r>
          </w:p>
        </w:tc>
        <w:tc>
          <w:tcPr>
            <w:tcW w:w="2052" w:type="dxa"/>
            <w:tcBorders>
              <w:top w:val="nil"/>
              <w:left w:val="nil"/>
              <w:bottom w:val="nil"/>
              <w:right w:val="nil"/>
            </w:tcBorders>
            <w:shd w:val="clear" w:color="000000" w:fill="FFFFFF"/>
            <w:vAlign w:val="center"/>
            <w:hideMark/>
          </w:tcPr>
          <w:p w14:paraId="606991B0"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5.06 </w:t>
            </w:r>
          </w:p>
        </w:tc>
        <w:tc>
          <w:tcPr>
            <w:tcW w:w="1377" w:type="dxa"/>
            <w:vMerge w:val="restart"/>
            <w:tcBorders>
              <w:top w:val="nil"/>
              <w:left w:val="nil"/>
              <w:bottom w:val="single" w:sz="8" w:space="0" w:color="000000"/>
              <w:right w:val="single" w:sz="4" w:space="0" w:color="000000"/>
            </w:tcBorders>
            <w:shd w:val="clear" w:color="000000" w:fill="FFFFFF"/>
            <w:vAlign w:val="center"/>
            <w:hideMark/>
          </w:tcPr>
          <w:p w14:paraId="4D06F6E3"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1 </w:t>
            </w:r>
          </w:p>
        </w:tc>
        <w:tc>
          <w:tcPr>
            <w:tcW w:w="36" w:type="dxa"/>
            <w:vAlign w:val="center"/>
            <w:hideMark/>
          </w:tcPr>
          <w:p w14:paraId="1F3A3629" w14:textId="77777777" w:rsidR="00EB742E" w:rsidRPr="00EB742E" w:rsidRDefault="00EB742E" w:rsidP="00EB742E">
            <w:pPr>
              <w:jc w:val="left"/>
              <w:rPr>
                <w:rFonts w:ascii="Times New Roman" w:eastAsia="Times New Roman" w:hAnsi="Times New Roman" w:cs="Times New Roman"/>
                <w:sz w:val="20"/>
                <w:szCs w:val="20"/>
                <w:lang w:eastAsia="en-NZ"/>
              </w:rPr>
            </w:pPr>
          </w:p>
        </w:tc>
      </w:tr>
      <w:tr w:rsidR="00EB742E" w:rsidRPr="00EB742E" w14:paraId="7C4DCE1B" w14:textId="77777777" w:rsidTr="00EB742E">
        <w:trPr>
          <w:trHeight w:val="299"/>
        </w:trPr>
        <w:tc>
          <w:tcPr>
            <w:tcW w:w="2392" w:type="dxa"/>
            <w:vMerge/>
            <w:tcBorders>
              <w:top w:val="nil"/>
              <w:left w:val="single" w:sz="4" w:space="0" w:color="000000"/>
              <w:bottom w:val="single" w:sz="8" w:space="0" w:color="000000"/>
              <w:right w:val="nil"/>
            </w:tcBorders>
            <w:vAlign w:val="center"/>
            <w:hideMark/>
          </w:tcPr>
          <w:p w14:paraId="0AB79116" w14:textId="77777777" w:rsidR="00EB742E" w:rsidRPr="00EB742E" w:rsidRDefault="00EB742E" w:rsidP="00EB742E">
            <w:pPr>
              <w:jc w:val="left"/>
              <w:rPr>
                <w:rFonts w:eastAsia="Times New Roman" w:cs="Times New Roman"/>
                <w:sz w:val="20"/>
                <w:szCs w:val="20"/>
                <w:lang w:eastAsia="en-NZ"/>
              </w:rPr>
            </w:pPr>
          </w:p>
        </w:tc>
        <w:tc>
          <w:tcPr>
            <w:tcW w:w="4943" w:type="dxa"/>
            <w:vMerge/>
            <w:tcBorders>
              <w:top w:val="nil"/>
              <w:left w:val="nil"/>
              <w:bottom w:val="single" w:sz="8" w:space="0" w:color="000000"/>
              <w:right w:val="nil"/>
            </w:tcBorders>
            <w:vAlign w:val="center"/>
            <w:hideMark/>
          </w:tcPr>
          <w:p w14:paraId="3F45A87F" w14:textId="77777777" w:rsidR="00EB742E" w:rsidRPr="00EB742E" w:rsidRDefault="00EB742E" w:rsidP="00EB742E">
            <w:pPr>
              <w:jc w:val="left"/>
              <w:rPr>
                <w:rFonts w:eastAsia="Times New Roman" w:cs="Times New Roman"/>
                <w:sz w:val="20"/>
                <w:szCs w:val="20"/>
                <w:lang w:eastAsia="en-NZ"/>
              </w:rPr>
            </w:pPr>
          </w:p>
        </w:tc>
        <w:tc>
          <w:tcPr>
            <w:tcW w:w="2052" w:type="dxa"/>
            <w:tcBorders>
              <w:top w:val="nil"/>
              <w:left w:val="nil"/>
              <w:bottom w:val="nil"/>
              <w:right w:val="nil"/>
            </w:tcBorders>
            <w:shd w:val="clear" w:color="000000" w:fill="FFFFFF"/>
            <w:vAlign w:val="center"/>
            <w:hideMark/>
          </w:tcPr>
          <w:p w14:paraId="6E5DF01E"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5.12 </w:t>
            </w:r>
          </w:p>
        </w:tc>
        <w:tc>
          <w:tcPr>
            <w:tcW w:w="1377" w:type="dxa"/>
            <w:vMerge/>
            <w:tcBorders>
              <w:top w:val="nil"/>
              <w:left w:val="nil"/>
              <w:bottom w:val="single" w:sz="8" w:space="0" w:color="000000"/>
              <w:right w:val="single" w:sz="4" w:space="0" w:color="000000"/>
            </w:tcBorders>
            <w:vAlign w:val="center"/>
            <w:hideMark/>
          </w:tcPr>
          <w:p w14:paraId="24D1A2E4" w14:textId="77777777" w:rsidR="00EB742E" w:rsidRPr="00EB742E" w:rsidRDefault="00EB742E" w:rsidP="00EB742E">
            <w:pPr>
              <w:jc w:val="left"/>
              <w:rPr>
                <w:rFonts w:eastAsia="Times New Roman" w:cs="Times New Roman"/>
                <w:sz w:val="20"/>
                <w:szCs w:val="20"/>
                <w:lang w:eastAsia="en-NZ"/>
              </w:rPr>
            </w:pPr>
          </w:p>
        </w:tc>
        <w:tc>
          <w:tcPr>
            <w:tcW w:w="36" w:type="dxa"/>
            <w:vAlign w:val="center"/>
            <w:hideMark/>
          </w:tcPr>
          <w:p w14:paraId="1962BF33" w14:textId="77777777" w:rsidR="00EB742E" w:rsidRPr="00EB742E" w:rsidRDefault="00EB742E" w:rsidP="00EB742E">
            <w:pPr>
              <w:jc w:val="left"/>
              <w:rPr>
                <w:rFonts w:ascii="Times New Roman" w:eastAsia="Times New Roman" w:hAnsi="Times New Roman" w:cs="Times New Roman"/>
                <w:sz w:val="20"/>
                <w:szCs w:val="20"/>
                <w:lang w:eastAsia="en-NZ"/>
              </w:rPr>
            </w:pPr>
          </w:p>
        </w:tc>
      </w:tr>
      <w:tr w:rsidR="00EB742E" w:rsidRPr="00EB742E" w14:paraId="0B2F39F9" w14:textId="77777777" w:rsidTr="00EB742E">
        <w:trPr>
          <w:trHeight w:val="313"/>
        </w:trPr>
        <w:tc>
          <w:tcPr>
            <w:tcW w:w="2392" w:type="dxa"/>
            <w:vMerge/>
            <w:tcBorders>
              <w:top w:val="nil"/>
              <w:left w:val="single" w:sz="4" w:space="0" w:color="000000"/>
              <w:bottom w:val="single" w:sz="8" w:space="0" w:color="000000"/>
              <w:right w:val="nil"/>
            </w:tcBorders>
            <w:vAlign w:val="center"/>
            <w:hideMark/>
          </w:tcPr>
          <w:p w14:paraId="4FE8E60E" w14:textId="77777777" w:rsidR="00EB742E" w:rsidRPr="00EB742E" w:rsidRDefault="00EB742E" w:rsidP="00EB742E">
            <w:pPr>
              <w:jc w:val="left"/>
              <w:rPr>
                <w:rFonts w:eastAsia="Times New Roman" w:cs="Times New Roman"/>
                <w:sz w:val="20"/>
                <w:szCs w:val="20"/>
                <w:lang w:eastAsia="en-NZ"/>
              </w:rPr>
            </w:pPr>
          </w:p>
        </w:tc>
        <w:tc>
          <w:tcPr>
            <w:tcW w:w="4943" w:type="dxa"/>
            <w:vMerge/>
            <w:tcBorders>
              <w:top w:val="nil"/>
              <w:left w:val="nil"/>
              <w:bottom w:val="single" w:sz="8" w:space="0" w:color="000000"/>
              <w:right w:val="nil"/>
            </w:tcBorders>
            <w:vAlign w:val="center"/>
            <w:hideMark/>
          </w:tcPr>
          <w:p w14:paraId="34CE97DB" w14:textId="77777777" w:rsidR="00EB742E" w:rsidRPr="00EB742E" w:rsidRDefault="00EB742E" w:rsidP="00EB742E">
            <w:pPr>
              <w:jc w:val="left"/>
              <w:rPr>
                <w:rFonts w:eastAsia="Times New Roman" w:cs="Times New Roman"/>
                <w:sz w:val="20"/>
                <w:szCs w:val="20"/>
                <w:lang w:eastAsia="en-NZ"/>
              </w:rPr>
            </w:pPr>
          </w:p>
        </w:tc>
        <w:tc>
          <w:tcPr>
            <w:tcW w:w="2052" w:type="dxa"/>
            <w:tcBorders>
              <w:top w:val="nil"/>
              <w:left w:val="nil"/>
              <w:bottom w:val="single" w:sz="8" w:space="0" w:color="000000"/>
              <w:right w:val="nil"/>
            </w:tcBorders>
            <w:shd w:val="clear" w:color="000000" w:fill="FFFFFF"/>
            <w:vAlign w:val="center"/>
            <w:hideMark/>
          </w:tcPr>
          <w:p w14:paraId="74A46E31"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5.13 </w:t>
            </w:r>
          </w:p>
        </w:tc>
        <w:tc>
          <w:tcPr>
            <w:tcW w:w="1377" w:type="dxa"/>
            <w:vMerge/>
            <w:tcBorders>
              <w:top w:val="nil"/>
              <w:left w:val="nil"/>
              <w:bottom w:val="single" w:sz="8" w:space="0" w:color="000000"/>
              <w:right w:val="single" w:sz="4" w:space="0" w:color="000000"/>
            </w:tcBorders>
            <w:vAlign w:val="center"/>
            <w:hideMark/>
          </w:tcPr>
          <w:p w14:paraId="6324527F" w14:textId="77777777" w:rsidR="00EB742E" w:rsidRPr="00EB742E" w:rsidRDefault="00EB742E" w:rsidP="00EB742E">
            <w:pPr>
              <w:jc w:val="left"/>
              <w:rPr>
                <w:rFonts w:eastAsia="Times New Roman" w:cs="Times New Roman"/>
                <w:sz w:val="20"/>
                <w:szCs w:val="20"/>
                <w:lang w:eastAsia="en-NZ"/>
              </w:rPr>
            </w:pPr>
          </w:p>
        </w:tc>
        <w:tc>
          <w:tcPr>
            <w:tcW w:w="36" w:type="dxa"/>
            <w:vAlign w:val="center"/>
            <w:hideMark/>
          </w:tcPr>
          <w:p w14:paraId="037DC65B" w14:textId="77777777" w:rsidR="00EB742E" w:rsidRPr="00EB742E" w:rsidRDefault="00EB742E" w:rsidP="00EB742E">
            <w:pPr>
              <w:jc w:val="left"/>
              <w:rPr>
                <w:rFonts w:ascii="Times New Roman" w:eastAsia="Times New Roman" w:hAnsi="Times New Roman" w:cs="Times New Roman"/>
                <w:sz w:val="20"/>
                <w:szCs w:val="20"/>
                <w:lang w:eastAsia="en-NZ"/>
              </w:rPr>
            </w:pPr>
          </w:p>
        </w:tc>
      </w:tr>
      <w:tr w:rsidR="00EB742E" w:rsidRPr="00EB742E" w14:paraId="27DF33D9" w14:textId="77777777" w:rsidTr="00EB742E">
        <w:trPr>
          <w:trHeight w:val="299"/>
        </w:trPr>
        <w:tc>
          <w:tcPr>
            <w:tcW w:w="2392" w:type="dxa"/>
            <w:vMerge w:val="restart"/>
            <w:tcBorders>
              <w:top w:val="nil"/>
              <w:left w:val="single" w:sz="4" w:space="0" w:color="000000"/>
              <w:bottom w:val="single" w:sz="8" w:space="0" w:color="000000"/>
              <w:right w:val="nil"/>
            </w:tcBorders>
            <w:shd w:val="clear" w:color="000000" w:fill="FFFFFF"/>
            <w:vAlign w:val="center"/>
            <w:hideMark/>
          </w:tcPr>
          <w:p w14:paraId="2DCFBFAE"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12 </w:t>
            </w:r>
          </w:p>
        </w:tc>
        <w:tc>
          <w:tcPr>
            <w:tcW w:w="4943" w:type="dxa"/>
            <w:vMerge w:val="restart"/>
            <w:tcBorders>
              <w:top w:val="nil"/>
              <w:left w:val="nil"/>
              <w:bottom w:val="single" w:sz="8" w:space="0" w:color="000000"/>
              <w:right w:val="nil"/>
            </w:tcBorders>
            <w:shd w:val="clear" w:color="000000" w:fill="FFFFFF"/>
            <w:vAlign w:val="center"/>
            <w:hideMark/>
          </w:tcPr>
          <w:p w14:paraId="15F92EDC"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Recruit and train additional water treatment staff to increase capacity (e.g. water treatment cadets). </w:t>
            </w:r>
          </w:p>
        </w:tc>
        <w:tc>
          <w:tcPr>
            <w:tcW w:w="2052" w:type="dxa"/>
            <w:tcBorders>
              <w:top w:val="nil"/>
              <w:left w:val="nil"/>
              <w:bottom w:val="nil"/>
              <w:right w:val="nil"/>
            </w:tcBorders>
            <w:shd w:val="clear" w:color="000000" w:fill="FFFFFF"/>
            <w:vAlign w:val="center"/>
            <w:hideMark/>
          </w:tcPr>
          <w:p w14:paraId="13876DB0"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5.06 </w:t>
            </w:r>
          </w:p>
        </w:tc>
        <w:tc>
          <w:tcPr>
            <w:tcW w:w="1377" w:type="dxa"/>
            <w:vMerge w:val="restart"/>
            <w:tcBorders>
              <w:top w:val="nil"/>
              <w:left w:val="nil"/>
              <w:bottom w:val="single" w:sz="8" w:space="0" w:color="000000"/>
              <w:right w:val="single" w:sz="4" w:space="0" w:color="000000"/>
            </w:tcBorders>
            <w:shd w:val="clear" w:color="000000" w:fill="FFFFFF"/>
            <w:vAlign w:val="center"/>
            <w:hideMark/>
          </w:tcPr>
          <w:p w14:paraId="4D87C284"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1 </w:t>
            </w:r>
          </w:p>
        </w:tc>
        <w:tc>
          <w:tcPr>
            <w:tcW w:w="36" w:type="dxa"/>
            <w:vAlign w:val="center"/>
            <w:hideMark/>
          </w:tcPr>
          <w:p w14:paraId="6C3E2A07" w14:textId="77777777" w:rsidR="00EB742E" w:rsidRPr="00EB742E" w:rsidRDefault="00EB742E" w:rsidP="00EB742E">
            <w:pPr>
              <w:jc w:val="left"/>
              <w:rPr>
                <w:rFonts w:ascii="Times New Roman" w:eastAsia="Times New Roman" w:hAnsi="Times New Roman" w:cs="Times New Roman"/>
                <w:sz w:val="20"/>
                <w:szCs w:val="20"/>
                <w:lang w:eastAsia="en-NZ"/>
              </w:rPr>
            </w:pPr>
          </w:p>
        </w:tc>
      </w:tr>
      <w:tr w:rsidR="00EB742E" w:rsidRPr="00EB742E" w14:paraId="03BE7174" w14:textId="77777777" w:rsidTr="00EB742E">
        <w:trPr>
          <w:trHeight w:val="299"/>
        </w:trPr>
        <w:tc>
          <w:tcPr>
            <w:tcW w:w="2392" w:type="dxa"/>
            <w:vMerge/>
            <w:tcBorders>
              <w:top w:val="nil"/>
              <w:left w:val="single" w:sz="4" w:space="0" w:color="000000"/>
              <w:bottom w:val="single" w:sz="8" w:space="0" w:color="000000"/>
              <w:right w:val="nil"/>
            </w:tcBorders>
            <w:vAlign w:val="center"/>
            <w:hideMark/>
          </w:tcPr>
          <w:p w14:paraId="38D4D57D" w14:textId="77777777" w:rsidR="00EB742E" w:rsidRPr="00EB742E" w:rsidRDefault="00EB742E" w:rsidP="00EB742E">
            <w:pPr>
              <w:jc w:val="left"/>
              <w:rPr>
                <w:rFonts w:eastAsia="Times New Roman" w:cs="Times New Roman"/>
                <w:sz w:val="20"/>
                <w:szCs w:val="20"/>
                <w:lang w:eastAsia="en-NZ"/>
              </w:rPr>
            </w:pPr>
          </w:p>
        </w:tc>
        <w:tc>
          <w:tcPr>
            <w:tcW w:w="4943" w:type="dxa"/>
            <w:vMerge/>
            <w:tcBorders>
              <w:top w:val="nil"/>
              <w:left w:val="nil"/>
              <w:bottom w:val="single" w:sz="8" w:space="0" w:color="000000"/>
              <w:right w:val="nil"/>
            </w:tcBorders>
            <w:vAlign w:val="center"/>
            <w:hideMark/>
          </w:tcPr>
          <w:p w14:paraId="580EE517" w14:textId="77777777" w:rsidR="00EB742E" w:rsidRPr="00EB742E" w:rsidRDefault="00EB742E" w:rsidP="00EB742E">
            <w:pPr>
              <w:jc w:val="left"/>
              <w:rPr>
                <w:rFonts w:eastAsia="Times New Roman" w:cs="Times New Roman"/>
                <w:sz w:val="20"/>
                <w:szCs w:val="20"/>
                <w:lang w:eastAsia="en-NZ"/>
              </w:rPr>
            </w:pPr>
          </w:p>
        </w:tc>
        <w:tc>
          <w:tcPr>
            <w:tcW w:w="2052" w:type="dxa"/>
            <w:tcBorders>
              <w:top w:val="nil"/>
              <w:left w:val="nil"/>
              <w:bottom w:val="nil"/>
              <w:right w:val="nil"/>
            </w:tcBorders>
            <w:shd w:val="clear" w:color="000000" w:fill="FFFFFF"/>
            <w:vAlign w:val="center"/>
            <w:hideMark/>
          </w:tcPr>
          <w:p w14:paraId="4E778489"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5.12 </w:t>
            </w:r>
          </w:p>
        </w:tc>
        <w:tc>
          <w:tcPr>
            <w:tcW w:w="1377" w:type="dxa"/>
            <w:vMerge/>
            <w:tcBorders>
              <w:top w:val="nil"/>
              <w:left w:val="nil"/>
              <w:bottom w:val="single" w:sz="8" w:space="0" w:color="000000"/>
              <w:right w:val="single" w:sz="4" w:space="0" w:color="000000"/>
            </w:tcBorders>
            <w:vAlign w:val="center"/>
            <w:hideMark/>
          </w:tcPr>
          <w:p w14:paraId="5A246C29" w14:textId="77777777" w:rsidR="00EB742E" w:rsidRPr="00EB742E" w:rsidRDefault="00EB742E" w:rsidP="00EB742E">
            <w:pPr>
              <w:jc w:val="left"/>
              <w:rPr>
                <w:rFonts w:eastAsia="Times New Roman" w:cs="Times New Roman"/>
                <w:sz w:val="20"/>
                <w:szCs w:val="20"/>
                <w:lang w:eastAsia="en-NZ"/>
              </w:rPr>
            </w:pPr>
          </w:p>
        </w:tc>
        <w:tc>
          <w:tcPr>
            <w:tcW w:w="36" w:type="dxa"/>
            <w:vAlign w:val="center"/>
            <w:hideMark/>
          </w:tcPr>
          <w:p w14:paraId="42564C6B" w14:textId="77777777" w:rsidR="00EB742E" w:rsidRPr="00EB742E" w:rsidRDefault="00EB742E" w:rsidP="00EB742E">
            <w:pPr>
              <w:jc w:val="left"/>
              <w:rPr>
                <w:rFonts w:ascii="Times New Roman" w:eastAsia="Times New Roman" w:hAnsi="Times New Roman" w:cs="Times New Roman"/>
                <w:sz w:val="20"/>
                <w:szCs w:val="20"/>
                <w:lang w:eastAsia="en-NZ"/>
              </w:rPr>
            </w:pPr>
          </w:p>
        </w:tc>
      </w:tr>
      <w:tr w:rsidR="00EB742E" w:rsidRPr="00EB742E" w14:paraId="139C2C6D" w14:textId="77777777" w:rsidTr="00EB742E">
        <w:trPr>
          <w:trHeight w:val="313"/>
        </w:trPr>
        <w:tc>
          <w:tcPr>
            <w:tcW w:w="2392" w:type="dxa"/>
            <w:vMerge/>
            <w:tcBorders>
              <w:top w:val="nil"/>
              <w:left w:val="single" w:sz="4" w:space="0" w:color="000000"/>
              <w:bottom w:val="single" w:sz="8" w:space="0" w:color="000000"/>
              <w:right w:val="nil"/>
            </w:tcBorders>
            <w:vAlign w:val="center"/>
            <w:hideMark/>
          </w:tcPr>
          <w:p w14:paraId="3C1314AE" w14:textId="77777777" w:rsidR="00EB742E" w:rsidRPr="00EB742E" w:rsidRDefault="00EB742E" w:rsidP="00EB742E">
            <w:pPr>
              <w:jc w:val="left"/>
              <w:rPr>
                <w:rFonts w:eastAsia="Times New Roman" w:cs="Times New Roman"/>
                <w:sz w:val="20"/>
                <w:szCs w:val="20"/>
                <w:lang w:eastAsia="en-NZ"/>
              </w:rPr>
            </w:pPr>
          </w:p>
        </w:tc>
        <w:tc>
          <w:tcPr>
            <w:tcW w:w="4943" w:type="dxa"/>
            <w:vMerge/>
            <w:tcBorders>
              <w:top w:val="nil"/>
              <w:left w:val="nil"/>
              <w:bottom w:val="single" w:sz="8" w:space="0" w:color="000000"/>
              <w:right w:val="nil"/>
            </w:tcBorders>
            <w:vAlign w:val="center"/>
            <w:hideMark/>
          </w:tcPr>
          <w:p w14:paraId="430D3120" w14:textId="77777777" w:rsidR="00EB742E" w:rsidRPr="00EB742E" w:rsidRDefault="00EB742E" w:rsidP="00EB742E">
            <w:pPr>
              <w:jc w:val="left"/>
              <w:rPr>
                <w:rFonts w:eastAsia="Times New Roman" w:cs="Times New Roman"/>
                <w:sz w:val="20"/>
                <w:szCs w:val="20"/>
                <w:lang w:eastAsia="en-NZ"/>
              </w:rPr>
            </w:pPr>
          </w:p>
        </w:tc>
        <w:tc>
          <w:tcPr>
            <w:tcW w:w="2052" w:type="dxa"/>
            <w:tcBorders>
              <w:top w:val="nil"/>
              <w:left w:val="nil"/>
              <w:bottom w:val="single" w:sz="8" w:space="0" w:color="000000"/>
              <w:right w:val="nil"/>
            </w:tcBorders>
            <w:shd w:val="clear" w:color="000000" w:fill="FFFFFF"/>
            <w:vAlign w:val="center"/>
            <w:hideMark/>
          </w:tcPr>
          <w:p w14:paraId="6C227143"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5.13 </w:t>
            </w:r>
          </w:p>
        </w:tc>
        <w:tc>
          <w:tcPr>
            <w:tcW w:w="1377" w:type="dxa"/>
            <w:vMerge/>
            <w:tcBorders>
              <w:top w:val="nil"/>
              <w:left w:val="nil"/>
              <w:bottom w:val="single" w:sz="8" w:space="0" w:color="000000"/>
              <w:right w:val="single" w:sz="4" w:space="0" w:color="000000"/>
            </w:tcBorders>
            <w:vAlign w:val="center"/>
            <w:hideMark/>
          </w:tcPr>
          <w:p w14:paraId="006012FA" w14:textId="77777777" w:rsidR="00EB742E" w:rsidRPr="00EB742E" w:rsidRDefault="00EB742E" w:rsidP="00EB742E">
            <w:pPr>
              <w:jc w:val="left"/>
              <w:rPr>
                <w:rFonts w:eastAsia="Times New Roman" w:cs="Times New Roman"/>
                <w:sz w:val="20"/>
                <w:szCs w:val="20"/>
                <w:lang w:eastAsia="en-NZ"/>
              </w:rPr>
            </w:pPr>
          </w:p>
        </w:tc>
        <w:tc>
          <w:tcPr>
            <w:tcW w:w="36" w:type="dxa"/>
            <w:vAlign w:val="center"/>
            <w:hideMark/>
          </w:tcPr>
          <w:p w14:paraId="00C4A936" w14:textId="77777777" w:rsidR="00EB742E" w:rsidRPr="00EB742E" w:rsidRDefault="00EB742E" w:rsidP="00EB742E">
            <w:pPr>
              <w:jc w:val="left"/>
              <w:rPr>
                <w:rFonts w:ascii="Times New Roman" w:eastAsia="Times New Roman" w:hAnsi="Times New Roman" w:cs="Times New Roman"/>
                <w:sz w:val="20"/>
                <w:szCs w:val="20"/>
                <w:lang w:eastAsia="en-NZ"/>
              </w:rPr>
            </w:pPr>
          </w:p>
        </w:tc>
      </w:tr>
      <w:tr w:rsidR="00EB742E" w:rsidRPr="00EB742E" w14:paraId="22CCA133" w14:textId="77777777" w:rsidTr="00EB742E">
        <w:trPr>
          <w:trHeight w:val="299"/>
        </w:trPr>
        <w:tc>
          <w:tcPr>
            <w:tcW w:w="2392" w:type="dxa"/>
            <w:vMerge w:val="restart"/>
            <w:tcBorders>
              <w:top w:val="nil"/>
              <w:left w:val="single" w:sz="4" w:space="0" w:color="000000"/>
              <w:bottom w:val="single" w:sz="4" w:space="0" w:color="000000"/>
              <w:right w:val="nil"/>
            </w:tcBorders>
            <w:shd w:val="clear" w:color="000000" w:fill="FFFFFF"/>
            <w:vAlign w:val="center"/>
            <w:hideMark/>
          </w:tcPr>
          <w:p w14:paraId="69610F19"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13 </w:t>
            </w:r>
          </w:p>
        </w:tc>
        <w:tc>
          <w:tcPr>
            <w:tcW w:w="4943" w:type="dxa"/>
            <w:vMerge w:val="restart"/>
            <w:tcBorders>
              <w:top w:val="nil"/>
              <w:left w:val="nil"/>
              <w:bottom w:val="single" w:sz="4" w:space="0" w:color="000000"/>
              <w:right w:val="nil"/>
            </w:tcBorders>
            <w:shd w:val="clear" w:color="000000" w:fill="FFFFFF"/>
            <w:vAlign w:val="center"/>
            <w:hideMark/>
          </w:tcPr>
          <w:p w14:paraId="4B8D2BC4"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Prepare an operations and maintenance manual for the Masterton drinking water supply. </w:t>
            </w:r>
          </w:p>
        </w:tc>
        <w:tc>
          <w:tcPr>
            <w:tcW w:w="2052" w:type="dxa"/>
            <w:tcBorders>
              <w:top w:val="nil"/>
              <w:left w:val="nil"/>
              <w:bottom w:val="nil"/>
              <w:right w:val="nil"/>
            </w:tcBorders>
            <w:shd w:val="clear" w:color="000000" w:fill="FFFFFF"/>
            <w:vAlign w:val="center"/>
            <w:hideMark/>
          </w:tcPr>
          <w:p w14:paraId="01D4D772"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5.06 </w:t>
            </w:r>
          </w:p>
        </w:tc>
        <w:tc>
          <w:tcPr>
            <w:tcW w:w="1377" w:type="dxa"/>
            <w:vMerge w:val="restart"/>
            <w:tcBorders>
              <w:top w:val="nil"/>
              <w:left w:val="nil"/>
              <w:bottom w:val="single" w:sz="4" w:space="0" w:color="000000"/>
              <w:right w:val="single" w:sz="4" w:space="0" w:color="000000"/>
            </w:tcBorders>
            <w:shd w:val="clear" w:color="000000" w:fill="FFFFFF"/>
            <w:vAlign w:val="center"/>
            <w:hideMark/>
          </w:tcPr>
          <w:p w14:paraId="5D59F0B3"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1 </w:t>
            </w:r>
          </w:p>
        </w:tc>
        <w:tc>
          <w:tcPr>
            <w:tcW w:w="36" w:type="dxa"/>
            <w:vAlign w:val="center"/>
            <w:hideMark/>
          </w:tcPr>
          <w:p w14:paraId="5E73FD63" w14:textId="77777777" w:rsidR="00EB742E" w:rsidRPr="00EB742E" w:rsidRDefault="00EB742E" w:rsidP="00EB742E">
            <w:pPr>
              <w:jc w:val="left"/>
              <w:rPr>
                <w:rFonts w:ascii="Times New Roman" w:eastAsia="Times New Roman" w:hAnsi="Times New Roman" w:cs="Times New Roman"/>
                <w:sz w:val="20"/>
                <w:szCs w:val="20"/>
                <w:lang w:eastAsia="en-NZ"/>
              </w:rPr>
            </w:pPr>
          </w:p>
        </w:tc>
      </w:tr>
      <w:tr w:rsidR="00EB742E" w:rsidRPr="00EB742E" w14:paraId="320F65AA" w14:textId="77777777" w:rsidTr="00EB742E">
        <w:trPr>
          <w:trHeight w:val="299"/>
        </w:trPr>
        <w:tc>
          <w:tcPr>
            <w:tcW w:w="2392" w:type="dxa"/>
            <w:vMerge/>
            <w:tcBorders>
              <w:top w:val="nil"/>
              <w:left w:val="single" w:sz="4" w:space="0" w:color="000000"/>
              <w:bottom w:val="single" w:sz="4" w:space="0" w:color="000000"/>
              <w:right w:val="nil"/>
            </w:tcBorders>
            <w:vAlign w:val="center"/>
            <w:hideMark/>
          </w:tcPr>
          <w:p w14:paraId="1F50DA07" w14:textId="77777777" w:rsidR="00EB742E" w:rsidRPr="00EB742E" w:rsidRDefault="00EB742E" w:rsidP="00EB742E">
            <w:pPr>
              <w:jc w:val="left"/>
              <w:rPr>
                <w:rFonts w:eastAsia="Times New Roman" w:cs="Times New Roman"/>
                <w:sz w:val="20"/>
                <w:szCs w:val="20"/>
                <w:lang w:eastAsia="en-NZ"/>
              </w:rPr>
            </w:pPr>
          </w:p>
        </w:tc>
        <w:tc>
          <w:tcPr>
            <w:tcW w:w="4943" w:type="dxa"/>
            <w:vMerge/>
            <w:tcBorders>
              <w:top w:val="nil"/>
              <w:left w:val="nil"/>
              <w:bottom w:val="single" w:sz="4" w:space="0" w:color="000000"/>
              <w:right w:val="nil"/>
            </w:tcBorders>
            <w:vAlign w:val="center"/>
            <w:hideMark/>
          </w:tcPr>
          <w:p w14:paraId="7BC8F05E" w14:textId="77777777" w:rsidR="00EB742E" w:rsidRPr="00EB742E" w:rsidRDefault="00EB742E" w:rsidP="00EB742E">
            <w:pPr>
              <w:jc w:val="left"/>
              <w:rPr>
                <w:rFonts w:eastAsia="Times New Roman" w:cs="Times New Roman"/>
                <w:sz w:val="20"/>
                <w:szCs w:val="20"/>
                <w:lang w:eastAsia="en-NZ"/>
              </w:rPr>
            </w:pPr>
          </w:p>
        </w:tc>
        <w:tc>
          <w:tcPr>
            <w:tcW w:w="2052" w:type="dxa"/>
            <w:tcBorders>
              <w:top w:val="nil"/>
              <w:left w:val="nil"/>
              <w:bottom w:val="nil"/>
              <w:right w:val="nil"/>
            </w:tcBorders>
            <w:shd w:val="clear" w:color="000000" w:fill="FFFFFF"/>
            <w:vAlign w:val="center"/>
            <w:hideMark/>
          </w:tcPr>
          <w:p w14:paraId="66BA3E55"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5.12 </w:t>
            </w:r>
          </w:p>
        </w:tc>
        <w:tc>
          <w:tcPr>
            <w:tcW w:w="1377" w:type="dxa"/>
            <w:vMerge/>
            <w:tcBorders>
              <w:top w:val="nil"/>
              <w:left w:val="nil"/>
              <w:bottom w:val="single" w:sz="4" w:space="0" w:color="000000"/>
              <w:right w:val="single" w:sz="4" w:space="0" w:color="000000"/>
            </w:tcBorders>
            <w:vAlign w:val="center"/>
            <w:hideMark/>
          </w:tcPr>
          <w:p w14:paraId="11F62A35" w14:textId="77777777" w:rsidR="00EB742E" w:rsidRPr="00EB742E" w:rsidRDefault="00EB742E" w:rsidP="00EB742E">
            <w:pPr>
              <w:jc w:val="left"/>
              <w:rPr>
                <w:rFonts w:eastAsia="Times New Roman" w:cs="Times New Roman"/>
                <w:sz w:val="20"/>
                <w:szCs w:val="20"/>
                <w:lang w:eastAsia="en-NZ"/>
              </w:rPr>
            </w:pPr>
          </w:p>
        </w:tc>
        <w:tc>
          <w:tcPr>
            <w:tcW w:w="36" w:type="dxa"/>
            <w:vAlign w:val="center"/>
            <w:hideMark/>
          </w:tcPr>
          <w:p w14:paraId="2BBDF93D" w14:textId="77777777" w:rsidR="00EB742E" w:rsidRPr="00EB742E" w:rsidRDefault="00EB742E" w:rsidP="00EB742E">
            <w:pPr>
              <w:jc w:val="left"/>
              <w:rPr>
                <w:rFonts w:ascii="Times New Roman" w:eastAsia="Times New Roman" w:hAnsi="Times New Roman" w:cs="Times New Roman"/>
                <w:sz w:val="20"/>
                <w:szCs w:val="20"/>
                <w:lang w:eastAsia="en-NZ"/>
              </w:rPr>
            </w:pPr>
          </w:p>
        </w:tc>
      </w:tr>
      <w:tr w:rsidR="00EB742E" w:rsidRPr="00EB742E" w14:paraId="4757A7C1" w14:textId="77777777" w:rsidTr="00EB742E">
        <w:trPr>
          <w:trHeight w:val="299"/>
        </w:trPr>
        <w:tc>
          <w:tcPr>
            <w:tcW w:w="2392" w:type="dxa"/>
            <w:vMerge/>
            <w:tcBorders>
              <w:top w:val="nil"/>
              <w:left w:val="single" w:sz="4" w:space="0" w:color="000000"/>
              <w:bottom w:val="single" w:sz="4" w:space="0" w:color="000000"/>
              <w:right w:val="nil"/>
            </w:tcBorders>
            <w:vAlign w:val="center"/>
            <w:hideMark/>
          </w:tcPr>
          <w:p w14:paraId="13BBEFB2" w14:textId="77777777" w:rsidR="00EB742E" w:rsidRPr="00EB742E" w:rsidRDefault="00EB742E" w:rsidP="00EB742E">
            <w:pPr>
              <w:jc w:val="left"/>
              <w:rPr>
                <w:rFonts w:eastAsia="Times New Roman" w:cs="Times New Roman"/>
                <w:sz w:val="20"/>
                <w:szCs w:val="20"/>
                <w:lang w:eastAsia="en-NZ"/>
              </w:rPr>
            </w:pPr>
          </w:p>
        </w:tc>
        <w:tc>
          <w:tcPr>
            <w:tcW w:w="4943" w:type="dxa"/>
            <w:vMerge/>
            <w:tcBorders>
              <w:top w:val="nil"/>
              <w:left w:val="nil"/>
              <w:bottom w:val="single" w:sz="4" w:space="0" w:color="000000"/>
              <w:right w:val="nil"/>
            </w:tcBorders>
            <w:vAlign w:val="center"/>
            <w:hideMark/>
          </w:tcPr>
          <w:p w14:paraId="2BE73756" w14:textId="77777777" w:rsidR="00EB742E" w:rsidRPr="00EB742E" w:rsidRDefault="00EB742E" w:rsidP="00EB742E">
            <w:pPr>
              <w:jc w:val="left"/>
              <w:rPr>
                <w:rFonts w:eastAsia="Times New Roman" w:cs="Times New Roman"/>
                <w:sz w:val="20"/>
                <w:szCs w:val="20"/>
                <w:lang w:eastAsia="en-NZ"/>
              </w:rPr>
            </w:pPr>
          </w:p>
        </w:tc>
        <w:tc>
          <w:tcPr>
            <w:tcW w:w="2052" w:type="dxa"/>
            <w:tcBorders>
              <w:top w:val="nil"/>
              <w:left w:val="nil"/>
              <w:bottom w:val="single" w:sz="4" w:space="0" w:color="000000"/>
              <w:right w:val="nil"/>
            </w:tcBorders>
            <w:shd w:val="clear" w:color="000000" w:fill="FFFFFF"/>
            <w:vAlign w:val="center"/>
            <w:hideMark/>
          </w:tcPr>
          <w:p w14:paraId="6042B682" w14:textId="77777777" w:rsidR="00EB742E" w:rsidRPr="00EB742E" w:rsidRDefault="00EB742E" w:rsidP="00EB742E">
            <w:pPr>
              <w:jc w:val="left"/>
              <w:rPr>
                <w:rFonts w:eastAsia="Times New Roman" w:cs="Times New Roman"/>
                <w:sz w:val="20"/>
                <w:szCs w:val="20"/>
                <w:lang w:eastAsia="en-NZ"/>
              </w:rPr>
            </w:pPr>
            <w:r w:rsidRPr="00EB742E">
              <w:rPr>
                <w:rFonts w:eastAsia="Times New Roman" w:cs="Times New Roman"/>
                <w:sz w:val="20"/>
                <w:szCs w:val="20"/>
                <w:lang w:eastAsia="en-NZ"/>
              </w:rPr>
              <w:t>5.14 </w:t>
            </w:r>
          </w:p>
        </w:tc>
        <w:tc>
          <w:tcPr>
            <w:tcW w:w="1377" w:type="dxa"/>
            <w:vMerge/>
            <w:tcBorders>
              <w:top w:val="nil"/>
              <w:left w:val="nil"/>
              <w:bottom w:val="single" w:sz="4" w:space="0" w:color="000000"/>
              <w:right w:val="single" w:sz="4" w:space="0" w:color="000000"/>
            </w:tcBorders>
            <w:vAlign w:val="center"/>
            <w:hideMark/>
          </w:tcPr>
          <w:p w14:paraId="7A607203" w14:textId="77777777" w:rsidR="00EB742E" w:rsidRPr="00EB742E" w:rsidRDefault="00EB742E" w:rsidP="00EB742E">
            <w:pPr>
              <w:jc w:val="left"/>
              <w:rPr>
                <w:rFonts w:eastAsia="Times New Roman" w:cs="Times New Roman"/>
                <w:sz w:val="20"/>
                <w:szCs w:val="20"/>
                <w:lang w:eastAsia="en-NZ"/>
              </w:rPr>
            </w:pPr>
          </w:p>
        </w:tc>
        <w:tc>
          <w:tcPr>
            <w:tcW w:w="36" w:type="dxa"/>
            <w:vAlign w:val="center"/>
            <w:hideMark/>
          </w:tcPr>
          <w:p w14:paraId="6102E6A8" w14:textId="77777777" w:rsidR="00EB742E" w:rsidRPr="00EB742E" w:rsidRDefault="00EB742E" w:rsidP="00EB742E">
            <w:pPr>
              <w:jc w:val="left"/>
              <w:rPr>
                <w:rFonts w:ascii="Times New Roman" w:eastAsia="Times New Roman" w:hAnsi="Times New Roman" w:cs="Times New Roman"/>
                <w:sz w:val="20"/>
                <w:szCs w:val="20"/>
                <w:lang w:eastAsia="en-NZ"/>
              </w:rPr>
            </w:pPr>
          </w:p>
        </w:tc>
      </w:tr>
    </w:tbl>
    <w:p w14:paraId="579EAD21" w14:textId="77777777" w:rsidR="0079730A" w:rsidRDefault="0079730A" w:rsidP="008B423F"/>
    <w:p w14:paraId="28574BCB" w14:textId="5EF06966" w:rsidR="007F50F2" w:rsidRDefault="009A07AC" w:rsidP="009A07AC">
      <w:pPr>
        <w:pStyle w:val="03MDCL2subheading"/>
      </w:pPr>
      <w:bookmarkStart w:id="92" w:name="_Toc227247592"/>
      <w:r>
        <w:t>7.3 Wastewater</w:t>
      </w:r>
      <w:bookmarkEnd w:id="92"/>
      <w:r>
        <w:t xml:space="preserve"> </w:t>
      </w:r>
    </w:p>
    <w:p w14:paraId="01C641D7" w14:textId="48A845FA" w:rsidR="009A07AC" w:rsidRDefault="004D201E" w:rsidP="008B423F">
      <w:r w:rsidRPr="004D201E">
        <w:t>Wastewater issues identified in the assessment along with Council's role are summarised in the table below</w:t>
      </w:r>
      <w:r>
        <w:t>.</w:t>
      </w:r>
      <w:r w:rsidR="006945C6">
        <w:t xml:space="preserve"> Council is currently </w:t>
      </w:r>
      <w:r w:rsidR="00622FE0">
        <w:t xml:space="preserve">developing a Wastewater Safety Plan (WWSP) as required </w:t>
      </w:r>
      <w:r w:rsidR="00B16895">
        <w:t xml:space="preserve">by legislation. </w:t>
      </w:r>
    </w:p>
    <w:p w14:paraId="687CE5D5" w14:textId="77777777" w:rsidR="004D201E" w:rsidRDefault="004D201E" w:rsidP="008B423F"/>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4252"/>
        <w:gridCol w:w="5386"/>
      </w:tblGrid>
      <w:tr w:rsidR="004D201E" w14:paraId="4F220B93" w14:textId="77777777" w:rsidTr="00E350B1">
        <w:tc>
          <w:tcPr>
            <w:tcW w:w="5000" w:type="pct"/>
            <w:gridSpan w:val="2"/>
            <w:shd w:val="clear" w:color="auto" w:fill="658C28" w:themeFill="accent2"/>
          </w:tcPr>
          <w:p w14:paraId="0AED5D54" w14:textId="7030FC8F" w:rsidR="004D201E" w:rsidRPr="00C02077" w:rsidRDefault="004D201E" w:rsidP="00E350B1">
            <w:pPr>
              <w:pStyle w:val="09MDCTableheading"/>
              <w:rPr>
                <w:szCs w:val="24"/>
              </w:rPr>
            </w:pPr>
            <w:r>
              <w:t xml:space="preserve">Table 7.2 Identified Wastewater Issues </w:t>
            </w:r>
          </w:p>
        </w:tc>
      </w:tr>
      <w:tr w:rsidR="004D201E" w14:paraId="4985067D" w14:textId="77777777" w:rsidTr="004D201E">
        <w:tc>
          <w:tcPr>
            <w:tcW w:w="2206" w:type="pct"/>
            <w:shd w:val="clear" w:color="auto" w:fill="D7DBDE" w:themeFill="background2"/>
          </w:tcPr>
          <w:p w14:paraId="6822D8BF" w14:textId="77777777" w:rsidR="004D201E" w:rsidRPr="0091781D" w:rsidRDefault="004D201E" w:rsidP="00E350B1">
            <w:pPr>
              <w:pStyle w:val="12MDCTablebodycopy"/>
            </w:pPr>
            <w:r>
              <w:t>Issue</w:t>
            </w:r>
            <w:r w:rsidRPr="0091781D">
              <w:t xml:space="preserve"> </w:t>
            </w:r>
          </w:p>
        </w:tc>
        <w:tc>
          <w:tcPr>
            <w:tcW w:w="2794" w:type="pct"/>
            <w:shd w:val="clear" w:color="auto" w:fill="D7DBDE" w:themeFill="background2"/>
          </w:tcPr>
          <w:p w14:paraId="1BE20921" w14:textId="77777777" w:rsidR="004D201E" w:rsidRPr="00717399" w:rsidRDefault="004D201E" w:rsidP="00E350B1">
            <w:pPr>
              <w:pStyle w:val="12MDCTablebodycopy"/>
            </w:pPr>
            <w:r>
              <w:t>Role for Council</w:t>
            </w:r>
          </w:p>
        </w:tc>
      </w:tr>
      <w:tr w:rsidR="004D201E" w14:paraId="4284F3C2" w14:textId="77777777" w:rsidTr="004D201E">
        <w:tc>
          <w:tcPr>
            <w:tcW w:w="2206" w:type="pct"/>
            <w:shd w:val="clear" w:color="auto" w:fill="FFFFFF" w:themeFill="background1"/>
          </w:tcPr>
          <w:p w14:paraId="0F56B88A" w14:textId="77777777" w:rsidR="004D201E" w:rsidRPr="00345644" w:rsidRDefault="004D201E" w:rsidP="00E350B1">
            <w:pPr>
              <w:pStyle w:val="12MDCTablebodycopy"/>
            </w:pPr>
            <w:r w:rsidRPr="00FC050C">
              <w:t>Education of relevant issues to communities.</w:t>
            </w:r>
          </w:p>
        </w:tc>
        <w:tc>
          <w:tcPr>
            <w:tcW w:w="2794" w:type="pct"/>
            <w:shd w:val="clear" w:color="auto" w:fill="FFFFFF" w:themeFill="background1"/>
          </w:tcPr>
          <w:p w14:paraId="0CF2326B" w14:textId="25DC5ACB" w:rsidR="004D201E" w:rsidRPr="00345644" w:rsidRDefault="00B91F49" w:rsidP="00E350B1">
            <w:pPr>
              <w:pStyle w:val="12MDCTablebodycopy"/>
            </w:pPr>
            <w:r w:rsidRPr="00B91F49">
              <w:t>Action on behalf of communities to resolve specific issues</w:t>
            </w:r>
          </w:p>
        </w:tc>
      </w:tr>
      <w:tr w:rsidR="004D201E" w14:paraId="5998CEDF" w14:textId="77777777" w:rsidTr="004D201E">
        <w:tc>
          <w:tcPr>
            <w:tcW w:w="2206" w:type="pct"/>
            <w:shd w:val="clear" w:color="auto" w:fill="FFFFFF" w:themeFill="background1"/>
          </w:tcPr>
          <w:p w14:paraId="01883EDC" w14:textId="77777777" w:rsidR="004D201E" w:rsidRPr="00345644" w:rsidRDefault="004D201E" w:rsidP="00E350B1">
            <w:pPr>
              <w:pStyle w:val="12MDCTablebodycopy"/>
            </w:pPr>
            <w:r w:rsidRPr="00000415">
              <w:t>Monitoring of relevant public health issues.</w:t>
            </w:r>
          </w:p>
        </w:tc>
        <w:tc>
          <w:tcPr>
            <w:tcW w:w="2794" w:type="pct"/>
            <w:shd w:val="clear" w:color="auto" w:fill="FFFFFF" w:themeFill="background1"/>
          </w:tcPr>
          <w:p w14:paraId="769F38BE" w14:textId="77777777" w:rsidR="00B91F49" w:rsidRDefault="00B91F49" w:rsidP="00B91F49">
            <w:pPr>
              <w:pStyle w:val="12MDCTablebodycopy"/>
            </w:pPr>
            <w:r>
              <w:t xml:space="preserve">Monitoring of public health issues under the Health Act (in conjunction with MoH). </w:t>
            </w:r>
          </w:p>
          <w:p w14:paraId="4C7257A2" w14:textId="5550D100" w:rsidR="004D201E" w:rsidRPr="00345644" w:rsidRDefault="00B91F49" w:rsidP="00B91F49">
            <w:pPr>
              <w:pStyle w:val="12MDCTablebodycopy"/>
            </w:pPr>
            <w:r>
              <w:t>Meet monitoring requirements of current legislation.</w:t>
            </w:r>
          </w:p>
        </w:tc>
      </w:tr>
      <w:tr w:rsidR="004D201E" w14:paraId="33FE61F7" w14:textId="77777777" w:rsidTr="004D201E">
        <w:tc>
          <w:tcPr>
            <w:tcW w:w="2206" w:type="pct"/>
            <w:shd w:val="clear" w:color="auto" w:fill="FFFFFF" w:themeFill="background1"/>
          </w:tcPr>
          <w:p w14:paraId="564525DD" w14:textId="77777777" w:rsidR="004D201E" w:rsidRPr="00000415" w:rsidRDefault="004D201E" w:rsidP="00E350B1">
            <w:pPr>
              <w:pStyle w:val="12MDCTablebodycopy"/>
            </w:pPr>
            <w:r w:rsidRPr="00000415">
              <w:t>Funding of asset management, investigations, design, physical works and maintenance.</w:t>
            </w:r>
          </w:p>
        </w:tc>
        <w:tc>
          <w:tcPr>
            <w:tcW w:w="2794" w:type="pct"/>
            <w:shd w:val="clear" w:color="auto" w:fill="FFFFFF" w:themeFill="background1"/>
          </w:tcPr>
          <w:p w14:paraId="35CA7BDB" w14:textId="77777777" w:rsidR="004D201E" w:rsidRDefault="004D201E" w:rsidP="00E350B1">
            <w:pPr>
              <w:pStyle w:val="12MDCTablebodycopy"/>
            </w:pPr>
            <w:r w:rsidRPr="00000415">
              <w:t>Manage funding for capital work requirements in line with capital expenditure programme.</w:t>
            </w:r>
          </w:p>
        </w:tc>
      </w:tr>
      <w:tr w:rsidR="004D201E" w14:paraId="374A8BCF" w14:textId="77777777" w:rsidTr="004D201E">
        <w:tc>
          <w:tcPr>
            <w:tcW w:w="2206" w:type="pct"/>
            <w:shd w:val="clear" w:color="auto" w:fill="FFFFFF" w:themeFill="background1"/>
          </w:tcPr>
          <w:p w14:paraId="16901E3E" w14:textId="3CFB87AA" w:rsidR="004D201E" w:rsidRPr="00000415" w:rsidRDefault="00D77E1F" w:rsidP="00D77E1F">
            <w:pPr>
              <w:pStyle w:val="12MDCTablebodycopy"/>
            </w:pPr>
            <w:r w:rsidRPr="00D77E1F">
              <w:t>Wastewater scheme levels of service:</w:t>
            </w:r>
          </w:p>
        </w:tc>
        <w:tc>
          <w:tcPr>
            <w:tcW w:w="2794" w:type="pct"/>
            <w:shd w:val="clear" w:color="auto" w:fill="FFFFFF" w:themeFill="background1"/>
          </w:tcPr>
          <w:p w14:paraId="31E4F2FC" w14:textId="77777777" w:rsidR="004D201E" w:rsidRPr="00000415" w:rsidRDefault="004D201E" w:rsidP="00E350B1">
            <w:pPr>
              <w:pStyle w:val="12MDCTablebodycopy"/>
            </w:pPr>
            <w:r>
              <w:t>L</w:t>
            </w:r>
            <w:r w:rsidRPr="001F73DE">
              <w:t>evels of service to be established with community via the L TP process and a greater knowledge of small supplies developed within the district.</w:t>
            </w:r>
          </w:p>
        </w:tc>
      </w:tr>
      <w:tr w:rsidR="004D201E" w14:paraId="2196B480" w14:textId="77777777" w:rsidTr="004D201E">
        <w:tc>
          <w:tcPr>
            <w:tcW w:w="2206" w:type="pct"/>
            <w:shd w:val="clear" w:color="auto" w:fill="FFFFFF" w:themeFill="background1"/>
          </w:tcPr>
          <w:p w14:paraId="41E24B02" w14:textId="77777777" w:rsidR="004D201E" w:rsidRDefault="004D201E" w:rsidP="00E350B1">
            <w:pPr>
              <w:pStyle w:val="12MDCTablebodycopy"/>
            </w:pPr>
            <w:r w:rsidRPr="001F73DE">
              <w:t>Resource consents.</w:t>
            </w:r>
          </w:p>
        </w:tc>
        <w:tc>
          <w:tcPr>
            <w:tcW w:w="2794" w:type="pct"/>
            <w:shd w:val="clear" w:color="auto" w:fill="FFFFFF" w:themeFill="background1"/>
          </w:tcPr>
          <w:p w14:paraId="21645828" w14:textId="42F27D5D" w:rsidR="004D201E" w:rsidRDefault="00CB63F0" w:rsidP="00E350B1">
            <w:pPr>
              <w:pStyle w:val="12MDCTablebodycopy"/>
            </w:pPr>
            <w:r w:rsidRPr="00CB63F0">
              <w:t>Ensure district discharge consents are in place and adhered to.</w:t>
            </w:r>
          </w:p>
        </w:tc>
      </w:tr>
    </w:tbl>
    <w:p w14:paraId="4A9EDB34" w14:textId="77777777" w:rsidR="00B526F7" w:rsidRDefault="00B526F7" w:rsidP="00CB63F0">
      <w:pPr>
        <w:pStyle w:val="03MDCL2subheading"/>
      </w:pPr>
      <w:bookmarkStart w:id="93" w:name="_Toc227247593"/>
    </w:p>
    <w:p w14:paraId="06FF4B03" w14:textId="1B489593" w:rsidR="004D201E" w:rsidRDefault="00CB63F0" w:rsidP="00CB63F0">
      <w:pPr>
        <w:pStyle w:val="03MDCL2subheading"/>
      </w:pPr>
      <w:r>
        <w:t>7.4 Stormwater</w:t>
      </w:r>
      <w:bookmarkEnd w:id="93"/>
    </w:p>
    <w:p w14:paraId="3BC93356" w14:textId="0720AD18" w:rsidR="00CB63F0" w:rsidRDefault="00CB63F0" w:rsidP="008B423F">
      <w:r w:rsidRPr="00CB63F0">
        <w:t>Stormwater issues identified in the assessment along with Council's role are summarised in the table below</w:t>
      </w:r>
      <w:r>
        <w:t>.</w:t>
      </w:r>
    </w:p>
    <w:p w14:paraId="4EFDCB05" w14:textId="77777777" w:rsidR="00CB63F0" w:rsidRDefault="00CB63F0" w:rsidP="008B423F"/>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4252"/>
        <w:gridCol w:w="5386"/>
      </w:tblGrid>
      <w:tr w:rsidR="00CB63F0" w14:paraId="36B9023F" w14:textId="77777777" w:rsidTr="00E350B1">
        <w:tc>
          <w:tcPr>
            <w:tcW w:w="5000" w:type="pct"/>
            <w:gridSpan w:val="2"/>
            <w:shd w:val="clear" w:color="auto" w:fill="658C28" w:themeFill="accent2"/>
          </w:tcPr>
          <w:p w14:paraId="577ECE31" w14:textId="07EDC485" w:rsidR="00CB63F0" w:rsidRPr="00C02077" w:rsidRDefault="00CB63F0" w:rsidP="00E350B1">
            <w:pPr>
              <w:pStyle w:val="09MDCTableheading"/>
              <w:rPr>
                <w:szCs w:val="24"/>
              </w:rPr>
            </w:pPr>
            <w:r>
              <w:t xml:space="preserve">Table 7.3 Identified Stormwater Issues </w:t>
            </w:r>
          </w:p>
        </w:tc>
      </w:tr>
      <w:tr w:rsidR="00CB63F0" w14:paraId="0477F348" w14:textId="77777777" w:rsidTr="00E350B1">
        <w:tc>
          <w:tcPr>
            <w:tcW w:w="2206" w:type="pct"/>
            <w:shd w:val="clear" w:color="auto" w:fill="D7DBDE" w:themeFill="background2"/>
          </w:tcPr>
          <w:p w14:paraId="7297F98F" w14:textId="77777777" w:rsidR="00CB63F0" w:rsidRPr="0091781D" w:rsidRDefault="00CB63F0" w:rsidP="00E350B1">
            <w:pPr>
              <w:pStyle w:val="12MDCTablebodycopy"/>
            </w:pPr>
            <w:r>
              <w:t>Issue</w:t>
            </w:r>
            <w:r w:rsidRPr="0091781D">
              <w:t xml:space="preserve"> </w:t>
            </w:r>
          </w:p>
        </w:tc>
        <w:tc>
          <w:tcPr>
            <w:tcW w:w="2794" w:type="pct"/>
            <w:shd w:val="clear" w:color="auto" w:fill="D7DBDE" w:themeFill="background2"/>
          </w:tcPr>
          <w:p w14:paraId="4B4DD883" w14:textId="77777777" w:rsidR="00CB63F0" w:rsidRPr="00717399" w:rsidRDefault="00CB63F0" w:rsidP="00E350B1">
            <w:pPr>
              <w:pStyle w:val="12MDCTablebodycopy"/>
            </w:pPr>
            <w:r>
              <w:t>Role for Council</w:t>
            </w:r>
          </w:p>
        </w:tc>
      </w:tr>
      <w:tr w:rsidR="00CB63F0" w14:paraId="67C44C57" w14:textId="77777777" w:rsidTr="00E350B1">
        <w:tc>
          <w:tcPr>
            <w:tcW w:w="2206" w:type="pct"/>
            <w:shd w:val="clear" w:color="auto" w:fill="FFFFFF" w:themeFill="background1"/>
          </w:tcPr>
          <w:p w14:paraId="08BCD4E5" w14:textId="77777777" w:rsidR="00CB63F0" w:rsidRPr="00345644" w:rsidRDefault="00CB63F0" w:rsidP="00E350B1">
            <w:pPr>
              <w:pStyle w:val="12MDCTablebodycopy"/>
            </w:pPr>
            <w:r w:rsidRPr="00FC050C">
              <w:t>Education of relevant issues to communities.</w:t>
            </w:r>
          </w:p>
        </w:tc>
        <w:tc>
          <w:tcPr>
            <w:tcW w:w="2794" w:type="pct"/>
            <w:shd w:val="clear" w:color="auto" w:fill="FFFFFF" w:themeFill="background1"/>
          </w:tcPr>
          <w:p w14:paraId="4F401076" w14:textId="77777777" w:rsidR="00CB63F0" w:rsidRPr="00345644" w:rsidRDefault="00CB63F0" w:rsidP="00E350B1">
            <w:pPr>
              <w:pStyle w:val="12MDCTablebodycopy"/>
            </w:pPr>
            <w:r w:rsidRPr="00B91F49">
              <w:t>Action on behalf of communities to resolve specific issues</w:t>
            </w:r>
          </w:p>
        </w:tc>
      </w:tr>
      <w:tr w:rsidR="00CB63F0" w14:paraId="7AC6BD94" w14:textId="77777777" w:rsidTr="00E350B1">
        <w:tc>
          <w:tcPr>
            <w:tcW w:w="2206" w:type="pct"/>
            <w:shd w:val="clear" w:color="auto" w:fill="FFFFFF" w:themeFill="background1"/>
          </w:tcPr>
          <w:p w14:paraId="70B19EC3" w14:textId="77777777" w:rsidR="00CB63F0" w:rsidRPr="00345644" w:rsidRDefault="00CB63F0" w:rsidP="00E350B1">
            <w:pPr>
              <w:pStyle w:val="12MDCTablebodycopy"/>
            </w:pPr>
            <w:r w:rsidRPr="00000415">
              <w:t>Monitoring of relevant public health issues.</w:t>
            </w:r>
          </w:p>
        </w:tc>
        <w:tc>
          <w:tcPr>
            <w:tcW w:w="2794" w:type="pct"/>
            <w:shd w:val="clear" w:color="auto" w:fill="FFFFFF" w:themeFill="background1"/>
          </w:tcPr>
          <w:p w14:paraId="69249407" w14:textId="77777777" w:rsidR="00CB63F0" w:rsidRDefault="00CB63F0" w:rsidP="00E350B1">
            <w:pPr>
              <w:pStyle w:val="12MDCTablebodycopy"/>
            </w:pPr>
            <w:r>
              <w:t xml:space="preserve">Monitoring of public health issues under the Health Act (in conjunction with MoH). </w:t>
            </w:r>
          </w:p>
          <w:p w14:paraId="3B4FADAE" w14:textId="77777777" w:rsidR="00CB63F0" w:rsidRPr="00345644" w:rsidRDefault="00CB63F0" w:rsidP="00E350B1">
            <w:pPr>
              <w:pStyle w:val="12MDCTablebodycopy"/>
            </w:pPr>
            <w:r>
              <w:t>Meet monitoring requirements of current legislation.</w:t>
            </w:r>
          </w:p>
        </w:tc>
      </w:tr>
      <w:tr w:rsidR="00CB63F0" w14:paraId="6AD3BACF" w14:textId="77777777" w:rsidTr="00E350B1">
        <w:tc>
          <w:tcPr>
            <w:tcW w:w="2206" w:type="pct"/>
            <w:shd w:val="clear" w:color="auto" w:fill="FFFFFF" w:themeFill="background1"/>
          </w:tcPr>
          <w:p w14:paraId="3563E102" w14:textId="77777777" w:rsidR="00CB63F0" w:rsidRPr="00000415" w:rsidRDefault="00CB63F0" w:rsidP="00E350B1">
            <w:pPr>
              <w:pStyle w:val="12MDCTablebodycopy"/>
            </w:pPr>
            <w:r w:rsidRPr="00000415">
              <w:t>Funding of asset management, investigations, design, physical works and maintenance.</w:t>
            </w:r>
          </w:p>
        </w:tc>
        <w:tc>
          <w:tcPr>
            <w:tcW w:w="2794" w:type="pct"/>
            <w:shd w:val="clear" w:color="auto" w:fill="FFFFFF" w:themeFill="background1"/>
          </w:tcPr>
          <w:p w14:paraId="53BBE883" w14:textId="211780E0" w:rsidR="00CB63F0" w:rsidRDefault="00087243" w:rsidP="00E350B1">
            <w:pPr>
              <w:pStyle w:val="12MDCTablebodycopy"/>
            </w:pPr>
            <w:r w:rsidRPr="00087243">
              <w:t>Manage funding for capital work requirements in line with capital expenditure programme and Levels of Service</w:t>
            </w:r>
            <w:r>
              <w:t>.</w:t>
            </w:r>
          </w:p>
        </w:tc>
      </w:tr>
      <w:tr w:rsidR="00CB63F0" w14:paraId="1D62D54E" w14:textId="77777777" w:rsidTr="00E350B1">
        <w:tc>
          <w:tcPr>
            <w:tcW w:w="2206" w:type="pct"/>
            <w:shd w:val="clear" w:color="auto" w:fill="FFFFFF" w:themeFill="background1"/>
          </w:tcPr>
          <w:p w14:paraId="57B29381" w14:textId="271A2475" w:rsidR="00CB63F0" w:rsidRPr="00000415" w:rsidRDefault="00BF5EA1" w:rsidP="00E350B1">
            <w:pPr>
              <w:pStyle w:val="12MDCTablebodycopy"/>
            </w:pPr>
            <w:r w:rsidRPr="00BF5EA1">
              <w:t>Stormwater scheme levels of service:</w:t>
            </w:r>
          </w:p>
        </w:tc>
        <w:tc>
          <w:tcPr>
            <w:tcW w:w="2794" w:type="pct"/>
            <w:shd w:val="clear" w:color="auto" w:fill="FFFFFF" w:themeFill="background1"/>
          </w:tcPr>
          <w:p w14:paraId="78D1A2E3" w14:textId="77777777" w:rsidR="00CB63F0" w:rsidRPr="00000415" w:rsidRDefault="00CB63F0" w:rsidP="00E350B1">
            <w:pPr>
              <w:pStyle w:val="12MDCTablebodycopy"/>
            </w:pPr>
            <w:r>
              <w:t>L</w:t>
            </w:r>
            <w:r w:rsidRPr="001F73DE">
              <w:t>evels of service to be established with community via the L TP process and a greater knowledge of small supplies developed within the district.</w:t>
            </w:r>
          </w:p>
        </w:tc>
      </w:tr>
      <w:tr w:rsidR="00CB63F0" w14:paraId="724BD786" w14:textId="77777777" w:rsidTr="00E350B1">
        <w:tc>
          <w:tcPr>
            <w:tcW w:w="2206" w:type="pct"/>
            <w:shd w:val="clear" w:color="auto" w:fill="FFFFFF" w:themeFill="background1"/>
          </w:tcPr>
          <w:p w14:paraId="739DC81B" w14:textId="69DE369C" w:rsidR="00CB63F0" w:rsidRDefault="00BF5EA1" w:rsidP="00E350B1">
            <w:pPr>
              <w:pStyle w:val="12MDCTablebodycopy"/>
            </w:pPr>
            <w:r>
              <w:t xml:space="preserve">Discharge </w:t>
            </w:r>
            <w:r w:rsidR="00CB63F0" w:rsidRPr="001F73DE">
              <w:t>consents.</w:t>
            </w:r>
          </w:p>
        </w:tc>
        <w:tc>
          <w:tcPr>
            <w:tcW w:w="2794" w:type="pct"/>
            <w:shd w:val="clear" w:color="auto" w:fill="FFFFFF" w:themeFill="background1"/>
          </w:tcPr>
          <w:p w14:paraId="0712AB8C" w14:textId="3D5CEDA3" w:rsidR="00CB63F0" w:rsidRDefault="00BF5EA1" w:rsidP="00E350B1">
            <w:pPr>
              <w:pStyle w:val="12MDCTablebodycopy"/>
            </w:pPr>
            <w:r>
              <w:t>I</w:t>
            </w:r>
            <w:r w:rsidRPr="00BF5EA1">
              <w:t>dentify all catchments with significant risks (industrial discharges)</w:t>
            </w:r>
          </w:p>
        </w:tc>
      </w:tr>
      <w:tr w:rsidR="00BF5EA1" w14:paraId="6B95CDCB" w14:textId="77777777" w:rsidTr="00E350B1">
        <w:tc>
          <w:tcPr>
            <w:tcW w:w="2206" w:type="pct"/>
            <w:shd w:val="clear" w:color="auto" w:fill="FFFFFF" w:themeFill="background1"/>
          </w:tcPr>
          <w:p w14:paraId="0845B8EE" w14:textId="33D274EE" w:rsidR="00BF5EA1" w:rsidRDefault="00BF5EA1" w:rsidP="00E350B1">
            <w:pPr>
              <w:pStyle w:val="12MDCTablebodycopy"/>
            </w:pPr>
            <w:r>
              <w:t>I</w:t>
            </w:r>
            <w:r w:rsidRPr="00BF5EA1">
              <w:t>dentify all catchments with significant risks (industrial discharges)</w:t>
            </w:r>
          </w:p>
        </w:tc>
        <w:tc>
          <w:tcPr>
            <w:tcW w:w="2794" w:type="pct"/>
            <w:shd w:val="clear" w:color="auto" w:fill="FFFFFF" w:themeFill="background1"/>
          </w:tcPr>
          <w:p w14:paraId="75D44631" w14:textId="43E2C4A0" w:rsidR="00BF5EA1" w:rsidRDefault="00783388" w:rsidP="00E350B1">
            <w:pPr>
              <w:pStyle w:val="12MDCTablebodycopy"/>
            </w:pPr>
            <w:r w:rsidRPr="00783388">
              <w:t>Monitor/ respond to potential outcomes of development.</w:t>
            </w:r>
          </w:p>
        </w:tc>
      </w:tr>
    </w:tbl>
    <w:p w14:paraId="25D40A68" w14:textId="149838E7" w:rsidR="00CB63F0" w:rsidRDefault="00783388" w:rsidP="00841A4A">
      <w:pPr>
        <w:pStyle w:val="03MDCL2subheading"/>
      </w:pPr>
      <w:bookmarkStart w:id="94" w:name="_Toc227247594"/>
      <w:r>
        <w:t xml:space="preserve">7.5 </w:t>
      </w:r>
      <w:r w:rsidR="002C7FC3">
        <w:t>Sanitary</w:t>
      </w:r>
      <w:r>
        <w:t xml:space="preserve"> Services Public</w:t>
      </w:r>
      <w:bookmarkEnd w:id="94"/>
    </w:p>
    <w:p w14:paraId="56B9AB78" w14:textId="38FA0B8D" w:rsidR="002C7FC3" w:rsidRDefault="00841A4A" w:rsidP="008B423F">
      <w:r w:rsidRPr="00841A4A">
        <w:t>Sanitary Services issues identified in the assessment along with Council's role are summarised in the table below</w:t>
      </w:r>
      <w:r>
        <w:t>.</w:t>
      </w:r>
    </w:p>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4252"/>
        <w:gridCol w:w="5386"/>
      </w:tblGrid>
      <w:tr w:rsidR="00841A4A" w14:paraId="0499983F" w14:textId="77777777" w:rsidTr="00E350B1">
        <w:tc>
          <w:tcPr>
            <w:tcW w:w="5000" w:type="pct"/>
            <w:gridSpan w:val="2"/>
            <w:shd w:val="clear" w:color="auto" w:fill="658C28" w:themeFill="accent2"/>
          </w:tcPr>
          <w:p w14:paraId="634FB9D9" w14:textId="4CBD525E" w:rsidR="00841A4A" w:rsidRPr="00C02077" w:rsidRDefault="00841A4A" w:rsidP="00E350B1">
            <w:pPr>
              <w:pStyle w:val="09MDCTableheading"/>
              <w:rPr>
                <w:szCs w:val="24"/>
              </w:rPr>
            </w:pPr>
            <w:r>
              <w:t xml:space="preserve">Table 7.4 Identified Sanitary Services Issues </w:t>
            </w:r>
          </w:p>
        </w:tc>
      </w:tr>
      <w:tr w:rsidR="00841A4A" w14:paraId="787E9A53" w14:textId="77777777" w:rsidTr="00E350B1">
        <w:tc>
          <w:tcPr>
            <w:tcW w:w="2206" w:type="pct"/>
            <w:shd w:val="clear" w:color="auto" w:fill="D7DBDE" w:themeFill="background2"/>
          </w:tcPr>
          <w:p w14:paraId="13725745" w14:textId="77777777" w:rsidR="00841A4A" w:rsidRPr="0091781D" w:rsidRDefault="00841A4A" w:rsidP="00E350B1">
            <w:pPr>
              <w:pStyle w:val="12MDCTablebodycopy"/>
            </w:pPr>
            <w:r>
              <w:t>Issue</w:t>
            </w:r>
            <w:r w:rsidRPr="0091781D">
              <w:t xml:space="preserve"> </w:t>
            </w:r>
          </w:p>
        </w:tc>
        <w:tc>
          <w:tcPr>
            <w:tcW w:w="2794" w:type="pct"/>
            <w:shd w:val="clear" w:color="auto" w:fill="D7DBDE" w:themeFill="background2"/>
          </w:tcPr>
          <w:p w14:paraId="248AB641" w14:textId="77777777" w:rsidR="00841A4A" w:rsidRPr="00717399" w:rsidRDefault="00841A4A" w:rsidP="00E350B1">
            <w:pPr>
              <w:pStyle w:val="12MDCTablebodycopy"/>
            </w:pPr>
            <w:r>
              <w:t>Role for Council</w:t>
            </w:r>
          </w:p>
        </w:tc>
      </w:tr>
      <w:tr w:rsidR="00841A4A" w14:paraId="031BFD78" w14:textId="77777777" w:rsidTr="00E350B1">
        <w:tc>
          <w:tcPr>
            <w:tcW w:w="2206" w:type="pct"/>
            <w:shd w:val="clear" w:color="auto" w:fill="FFFFFF" w:themeFill="background1"/>
          </w:tcPr>
          <w:p w14:paraId="2BF363A1" w14:textId="5B555361" w:rsidR="00841A4A" w:rsidRPr="00345644" w:rsidRDefault="00032004" w:rsidP="00E350B1">
            <w:pPr>
              <w:pStyle w:val="12MDCTablebodycopy"/>
            </w:pPr>
            <w:r w:rsidRPr="00032004">
              <w:t>Legislation updates</w:t>
            </w:r>
          </w:p>
        </w:tc>
        <w:tc>
          <w:tcPr>
            <w:tcW w:w="2794" w:type="pct"/>
            <w:shd w:val="clear" w:color="auto" w:fill="FFFFFF" w:themeFill="background1"/>
          </w:tcPr>
          <w:p w14:paraId="3341EC88" w14:textId="34D4172C" w:rsidR="00841A4A" w:rsidRPr="00345644" w:rsidRDefault="00032004" w:rsidP="00E350B1">
            <w:pPr>
              <w:pStyle w:val="12MDCTablebodycopy"/>
            </w:pPr>
            <w:r w:rsidRPr="00032004">
              <w:t>Operate facilities in accordance with current legislation</w:t>
            </w:r>
          </w:p>
        </w:tc>
      </w:tr>
      <w:tr w:rsidR="00841A4A" w14:paraId="039BCE0F" w14:textId="77777777" w:rsidTr="00E350B1">
        <w:tc>
          <w:tcPr>
            <w:tcW w:w="2206" w:type="pct"/>
            <w:shd w:val="clear" w:color="auto" w:fill="FFFFFF" w:themeFill="background1"/>
          </w:tcPr>
          <w:p w14:paraId="63D792D3" w14:textId="29D4A57E" w:rsidR="00841A4A" w:rsidRPr="00345644" w:rsidRDefault="00032004" w:rsidP="00E350B1">
            <w:pPr>
              <w:pStyle w:val="12MDCTablebodycopy"/>
            </w:pPr>
            <w:r w:rsidRPr="00032004">
              <w:t>Funding of asset management and maintenance</w:t>
            </w:r>
          </w:p>
        </w:tc>
        <w:tc>
          <w:tcPr>
            <w:tcW w:w="2794" w:type="pct"/>
            <w:shd w:val="clear" w:color="auto" w:fill="FFFFFF" w:themeFill="background1"/>
          </w:tcPr>
          <w:p w14:paraId="0D8D5FAB" w14:textId="454157A9" w:rsidR="00841A4A" w:rsidRPr="00345644" w:rsidRDefault="00032004" w:rsidP="00E350B1">
            <w:pPr>
              <w:pStyle w:val="12MDCTablebodycopy"/>
            </w:pPr>
            <w:r w:rsidRPr="00032004">
              <w:t>Manage funding for capital work requirements in line with levels of service.</w:t>
            </w:r>
          </w:p>
        </w:tc>
      </w:tr>
    </w:tbl>
    <w:p w14:paraId="44FE1A9C" w14:textId="5AD2B7A4" w:rsidR="00032004" w:rsidRDefault="00032004" w:rsidP="008B423F"/>
    <w:p w14:paraId="60DBF1EE" w14:textId="77777777" w:rsidR="00032004" w:rsidRDefault="00032004">
      <w:pPr>
        <w:spacing w:after="160" w:line="259" w:lineRule="auto"/>
        <w:jc w:val="left"/>
      </w:pPr>
      <w:r>
        <w:br w:type="page"/>
      </w:r>
    </w:p>
    <w:p w14:paraId="2BAE5A80" w14:textId="5161F603" w:rsidR="00841A4A" w:rsidRDefault="00032004" w:rsidP="003A292F">
      <w:pPr>
        <w:pStyle w:val="02MDCSubheading"/>
      </w:pPr>
      <w:bookmarkStart w:id="95" w:name="_Toc227247595"/>
      <w:r>
        <w:t xml:space="preserve">8. </w:t>
      </w:r>
      <w:bookmarkEnd w:id="95"/>
      <w:r w:rsidR="00F532AE">
        <w:t>COMMUNICATION</w:t>
      </w:r>
    </w:p>
    <w:p w14:paraId="4BA3A437" w14:textId="2B897C7A" w:rsidR="00032004" w:rsidRDefault="001A5B15" w:rsidP="008B423F">
      <w:r w:rsidRPr="001A5B15">
        <w:t xml:space="preserve">It is proposed that </w:t>
      </w:r>
      <w:r w:rsidR="00EA24E0">
        <w:t xml:space="preserve">this document will be published on Councils webpage and a copy supplied to the </w:t>
      </w:r>
      <w:r w:rsidR="005150A9">
        <w:t>regulator, Taumata Arowai</w:t>
      </w:r>
    </w:p>
    <w:p w14:paraId="23762176" w14:textId="4993107E" w:rsidR="00032004" w:rsidRDefault="00032004" w:rsidP="001A5B15">
      <w:pPr>
        <w:pStyle w:val="04MDCL3subheading"/>
      </w:pPr>
      <w:bookmarkStart w:id="96" w:name="_Toc227247596"/>
      <w:r>
        <w:t>8.1 Communities</w:t>
      </w:r>
      <w:bookmarkEnd w:id="96"/>
      <w:r>
        <w:t xml:space="preserve"> </w:t>
      </w:r>
    </w:p>
    <w:p w14:paraId="68C6D867" w14:textId="66DB91BB" w:rsidR="003A292F" w:rsidRDefault="001A5B15" w:rsidP="008B423F">
      <w:r w:rsidRPr="001A5B15">
        <w:t xml:space="preserve">The Water and Sanitary Services Assessment </w:t>
      </w:r>
      <w:r w:rsidR="006B14C7">
        <w:t>is a summary of the information held by Council and is informed by the LTP and AMP</w:t>
      </w:r>
      <w:r w:rsidR="00EA24E0">
        <w:t xml:space="preserve">. </w:t>
      </w:r>
      <w:r w:rsidR="005150A9">
        <w:t>Community consultation is carried out</w:t>
      </w:r>
      <w:r w:rsidR="00C26C0D">
        <w:t xml:space="preserve"> through the LTP</w:t>
      </w:r>
      <w:r w:rsidR="0017594A">
        <w:t xml:space="preserve"> and this is the mechanism through which public input into the provision of sanitary service</w:t>
      </w:r>
      <w:r w:rsidR="00662F21">
        <w:t>s in their district.</w:t>
      </w:r>
    </w:p>
    <w:p w14:paraId="63F84E0C" w14:textId="650DCF20" w:rsidR="003A292F" w:rsidRDefault="003A292F" w:rsidP="001A5B15">
      <w:pPr>
        <w:pStyle w:val="04MDCL3subheading"/>
      </w:pPr>
      <w:bookmarkStart w:id="97" w:name="_Toc227247597"/>
      <w:r>
        <w:t xml:space="preserve">8.2 Review </w:t>
      </w:r>
      <w:r w:rsidR="001A5B15">
        <w:t>as</w:t>
      </w:r>
      <w:r>
        <w:t xml:space="preserve"> Part of LTP Process</w:t>
      </w:r>
      <w:bookmarkEnd w:id="97"/>
    </w:p>
    <w:p w14:paraId="0A3458F5" w14:textId="234ADBDD" w:rsidR="001A5B15" w:rsidRDefault="00D21DCF" w:rsidP="001A5B15">
      <w:r>
        <w:t>To</w:t>
      </w:r>
      <w:r w:rsidR="00DB635D">
        <w:t xml:space="preserve"> date, this assessment has been </w:t>
      </w:r>
      <w:r w:rsidR="00662F21">
        <w:t xml:space="preserve">reviewed </w:t>
      </w:r>
      <w:r w:rsidR="000D6D8B">
        <w:t>post-LTP adoption. Future reviews</w:t>
      </w:r>
      <w:r w:rsidR="00A0540D">
        <w:t xml:space="preserve"> will not include the water services, as these will be </w:t>
      </w:r>
      <w:r w:rsidR="00BD3716">
        <w:t>divested to the new water entity.</w:t>
      </w:r>
    </w:p>
    <w:p w14:paraId="779396E7" w14:textId="77777777" w:rsidR="00BD3716" w:rsidRDefault="00BD3716" w:rsidP="001A5B15"/>
    <w:p w14:paraId="2CFB6480" w14:textId="434B3BE5" w:rsidR="00E64A47" w:rsidRDefault="00E64A47">
      <w:pPr>
        <w:spacing w:after="160" w:line="259" w:lineRule="auto"/>
        <w:jc w:val="left"/>
      </w:pPr>
      <w:r>
        <w:br w:type="page"/>
      </w:r>
    </w:p>
    <w:p w14:paraId="38459F47" w14:textId="78F70586" w:rsidR="00E64A47" w:rsidRDefault="00E64A47" w:rsidP="007B39EC">
      <w:pPr>
        <w:pStyle w:val="02MDCSubheading"/>
      </w:pPr>
      <w:bookmarkStart w:id="98" w:name="_Toc227247598"/>
      <w:r>
        <w:t>Appendix A1</w:t>
      </w:r>
      <w:r w:rsidR="00774D6E">
        <w:t>:</w:t>
      </w:r>
      <w:r>
        <w:t xml:space="preserve"> Glossary of Terms</w:t>
      </w:r>
      <w:bookmarkEnd w:id="9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084"/>
      </w:tblGrid>
      <w:tr w:rsidR="008B6154" w14:paraId="296A0BB9" w14:textId="77777777" w:rsidTr="008B6154">
        <w:tc>
          <w:tcPr>
            <w:tcW w:w="3544" w:type="dxa"/>
          </w:tcPr>
          <w:p w14:paraId="0D070936" w14:textId="5C0A83F3" w:rsidR="008B6154" w:rsidRPr="009C123B" w:rsidRDefault="008B6154" w:rsidP="007B39EC">
            <w:pPr>
              <w:rPr>
                <w:b/>
                <w:bCs/>
                <w:sz w:val="20"/>
                <w:szCs w:val="20"/>
              </w:rPr>
            </w:pPr>
            <w:r w:rsidRPr="009C123B">
              <w:rPr>
                <w:b/>
                <w:bCs/>
                <w:sz w:val="20"/>
                <w:szCs w:val="20"/>
              </w:rPr>
              <w:t>(DW</w:t>
            </w:r>
            <w:r w:rsidR="00031E19">
              <w:rPr>
                <w:b/>
                <w:bCs/>
                <w:sz w:val="20"/>
                <w:szCs w:val="20"/>
              </w:rPr>
              <w:t>QAR</w:t>
            </w:r>
            <w:r w:rsidRPr="009C123B">
              <w:rPr>
                <w:b/>
                <w:bCs/>
                <w:sz w:val="20"/>
                <w:szCs w:val="20"/>
              </w:rPr>
              <w:t>)</w:t>
            </w:r>
          </w:p>
        </w:tc>
        <w:tc>
          <w:tcPr>
            <w:tcW w:w="6084" w:type="dxa"/>
          </w:tcPr>
          <w:p w14:paraId="61F9060D" w14:textId="4095263E" w:rsidR="008B6154" w:rsidRPr="009E78E8" w:rsidRDefault="008B6154" w:rsidP="007B39EC">
            <w:pPr>
              <w:rPr>
                <w:sz w:val="20"/>
                <w:szCs w:val="20"/>
              </w:rPr>
            </w:pPr>
            <w:r w:rsidRPr="009E78E8">
              <w:rPr>
                <w:sz w:val="20"/>
                <w:szCs w:val="20"/>
              </w:rPr>
              <w:t xml:space="preserve">Terms from </w:t>
            </w:r>
            <w:r w:rsidR="00031E19">
              <w:rPr>
                <w:sz w:val="20"/>
                <w:szCs w:val="20"/>
              </w:rPr>
              <w:t xml:space="preserve"> Taumata Arowai</w:t>
            </w:r>
            <w:r w:rsidR="00CD54BF">
              <w:rPr>
                <w:sz w:val="20"/>
                <w:szCs w:val="20"/>
              </w:rPr>
              <w:t xml:space="preserve"> Drinking Water Quality Assurance Rules</w:t>
            </w:r>
          </w:p>
        </w:tc>
      </w:tr>
      <w:tr w:rsidR="008B6154" w14:paraId="28F35ED9" w14:textId="77777777" w:rsidTr="008B6154">
        <w:tc>
          <w:tcPr>
            <w:tcW w:w="3544" w:type="dxa"/>
          </w:tcPr>
          <w:p w14:paraId="64507A5E" w14:textId="006539A3" w:rsidR="008B6154" w:rsidRPr="009C123B" w:rsidRDefault="00E9300B" w:rsidP="007B39EC">
            <w:pPr>
              <w:rPr>
                <w:b/>
                <w:bCs/>
                <w:sz w:val="20"/>
                <w:szCs w:val="20"/>
              </w:rPr>
            </w:pPr>
            <w:r w:rsidRPr="009C123B">
              <w:rPr>
                <w:b/>
                <w:bCs/>
                <w:sz w:val="20"/>
                <w:szCs w:val="20"/>
              </w:rPr>
              <w:t>(LGA)</w:t>
            </w:r>
          </w:p>
        </w:tc>
        <w:tc>
          <w:tcPr>
            <w:tcW w:w="6084" w:type="dxa"/>
          </w:tcPr>
          <w:p w14:paraId="7E7350E5" w14:textId="132245CE" w:rsidR="008B6154" w:rsidRPr="009E78E8" w:rsidRDefault="00E9300B" w:rsidP="007B39EC">
            <w:pPr>
              <w:rPr>
                <w:sz w:val="20"/>
                <w:szCs w:val="20"/>
              </w:rPr>
            </w:pPr>
            <w:r w:rsidRPr="009E78E8">
              <w:rPr>
                <w:sz w:val="20"/>
                <w:szCs w:val="20"/>
              </w:rPr>
              <w:t>Terms from the Local Government Act 2002</w:t>
            </w:r>
          </w:p>
        </w:tc>
      </w:tr>
      <w:tr w:rsidR="008B6154" w14:paraId="4767CD92" w14:textId="77777777" w:rsidTr="008B6154">
        <w:tc>
          <w:tcPr>
            <w:tcW w:w="3544" w:type="dxa"/>
          </w:tcPr>
          <w:p w14:paraId="1B8A75D6" w14:textId="67C6F523" w:rsidR="008B6154" w:rsidRPr="009C123B" w:rsidRDefault="00E9300B" w:rsidP="007B39EC">
            <w:pPr>
              <w:rPr>
                <w:b/>
                <w:bCs/>
                <w:sz w:val="20"/>
                <w:szCs w:val="20"/>
              </w:rPr>
            </w:pPr>
            <w:r w:rsidRPr="009C123B">
              <w:rPr>
                <w:b/>
                <w:bCs/>
                <w:sz w:val="20"/>
                <w:szCs w:val="20"/>
              </w:rPr>
              <w:t>ADWF</w:t>
            </w:r>
          </w:p>
        </w:tc>
        <w:tc>
          <w:tcPr>
            <w:tcW w:w="6084" w:type="dxa"/>
          </w:tcPr>
          <w:p w14:paraId="29D765C4" w14:textId="7EC84CAB" w:rsidR="008B6154" w:rsidRPr="009E78E8" w:rsidRDefault="00E9300B" w:rsidP="007B39EC">
            <w:pPr>
              <w:rPr>
                <w:caps/>
                <w:sz w:val="20"/>
                <w:szCs w:val="20"/>
              </w:rPr>
            </w:pPr>
            <w:r w:rsidRPr="009E78E8">
              <w:rPr>
                <w:sz w:val="20"/>
                <w:szCs w:val="20"/>
              </w:rPr>
              <w:t>A</w:t>
            </w:r>
            <w:r w:rsidR="00E33758" w:rsidRPr="009E78E8">
              <w:rPr>
                <w:sz w:val="20"/>
                <w:szCs w:val="20"/>
              </w:rPr>
              <w:t>verage Dry Weather Flow</w:t>
            </w:r>
          </w:p>
        </w:tc>
      </w:tr>
      <w:tr w:rsidR="008B6154" w14:paraId="6FD758D6" w14:textId="77777777" w:rsidTr="008B6154">
        <w:tc>
          <w:tcPr>
            <w:tcW w:w="3544" w:type="dxa"/>
          </w:tcPr>
          <w:p w14:paraId="74462ACF" w14:textId="321E2F83" w:rsidR="008B6154" w:rsidRPr="009C123B" w:rsidRDefault="009E78E8" w:rsidP="007B39EC">
            <w:pPr>
              <w:rPr>
                <w:b/>
                <w:bCs/>
                <w:sz w:val="20"/>
                <w:szCs w:val="20"/>
              </w:rPr>
            </w:pPr>
            <w:r w:rsidRPr="009C123B">
              <w:rPr>
                <w:b/>
                <w:bCs/>
                <w:sz w:val="20"/>
                <w:szCs w:val="20"/>
              </w:rPr>
              <w:t>Aerobic digestion</w:t>
            </w:r>
          </w:p>
        </w:tc>
        <w:tc>
          <w:tcPr>
            <w:tcW w:w="6084" w:type="dxa"/>
          </w:tcPr>
          <w:p w14:paraId="42E5400F" w14:textId="0514DA29" w:rsidR="008B6154" w:rsidRPr="009E78E8" w:rsidRDefault="009E78E8" w:rsidP="007B39EC">
            <w:pPr>
              <w:rPr>
                <w:sz w:val="20"/>
                <w:szCs w:val="20"/>
              </w:rPr>
            </w:pPr>
            <w:r w:rsidRPr="009E78E8">
              <w:rPr>
                <w:sz w:val="20"/>
                <w:szCs w:val="20"/>
              </w:rPr>
              <w:t>A biological process by which wastewater (e.g. waste activated sludge) is subjected to prolonged aeration so that its organic content is partially oxidised and the amount reduced by a combination of endogenous respiration, general growth, predator activity, and slow oxidation of residual organic matter.</w:t>
            </w:r>
          </w:p>
        </w:tc>
      </w:tr>
      <w:tr w:rsidR="008B6154" w14:paraId="3F57E8D4" w14:textId="77777777" w:rsidTr="008B6154">
        <w:tc>
          <w:tcPr>
            <w:tcW w:w="3544" w:type="dxa"/>
          </w:tcPr>
          <w:p w14:paraId="3377FE55" w14:textId="682E4AEF" w:rsidR="008B6154" w:rsidRPr="009C123B" w:rsidRDefault="009E78E8" w:rsidP="007B39EC">
            <w:pPr>
              <w:rPr>
                <w:b/>
                <w:bCs/>
                <w:sz w:val="20"/>
                <w:szCs w:val="20"/>
              </w:rPr>
            </w:pPr>
            <w:r w:rsidRPr="009C123B">
              <w:rPr>
                <w:b/>
                <w:bCs/>
                <w:sz w:val="20"/>
                <w:szCs w:val="20"/>
              </w:rPr>
              <w:t>Aggressive Water</w:t>
            </w:r>
          </w:p>
        </w:tc>
        <w:tc>
          <w:tcPr>
            <w:tcW w:w="6084" w:type="dxa"/>
          </w:tcPr>
          <w:p w14:paraId="1D64CEA2" w14:textId="0A1EDE97" w:rsidR="008B6154" w:rsidRPr="009E78E8" w:rsidRDefault="009E78E8" w:rsidP="007B39EC">
            <w:pPr>
              <w:rPr>
                <w:sz w:val="20"/>
                <w:szCs w:val="20"/>
              </w:rPr>
            </w:pPr>
            <w:r w:rsidRPr="009E78E8">
              <w:rPr>
                <w:sz w:val="20"/>
                <w:szCs w:val="20"/>
              </w:rPr>
              <w:t>A term usually applied to waters that hasten corrosion of water pipes (e.g. copper, iron) causing heavy metal concentrations to rise to above 50 percent of their MAVs (refer DWS and MAV).</w:t>
            </w:r>
          </w:p>
        </w:tc>
      </w:tr>
      <w:tr w:rsidR="008B6154" w14:paraId="095C5F8D" w14:textId="77777777" w:rsidTr="008B6154">
        <w:tc>
          <w:tcPr>
            <w:tcW w:w="3544" w:type="dxa"/>
          </w:tcPr>
          <w:p w14:paraId="2A8BEDE6" w14:textId="45B9C3A6" w:rsidR="008B6154" w:rsidRPr="009C123B" w:rsidRDefault="009E78E8" w:rsidP="007B39EC">
            <w:pPr>
              <w:rPr>
                <w:b/>
                <w:bCs/>
                <w:sz w:val="20"/>
                <w:szCs w:val="20"/>
              </w:rPr>
            </w:pPr>
            <w:r w:rsidRPr="009C123B">
              <w:rPr>
                <w:b/>
                <w:bCs/>
                <w:sz w:val="20"/>
                <w:szCs w:val="20"/>
              </w:rPr>
              <w:t>Air Gap</w:t>
            </w:r>
          </w:p>
        </w:tc>
        <w:tc>
          <w:tcPr>
            <w:tcW w:w="6084" w:type="dxa"/>
          </w:tcPr>
          <w:p w14:paraId="55326513" w14:textId="332B13BA" w:rsidR="008B6154" w:rsidRPr="009E78E8" w:rsidRDefault="00922BD5" w:rsidP="007B39EC">
            <w:pPr>
              <w:rPr>
                <w:sz w:val="20"/>
                <w:szCs w:val="20"/>
              </w:rPr>
            </w:pPr>
            <w:r w:rsidRPr="00922BD5">
              <w:rPr>
                <w:sz w:val="20"/>
                <w:szCs w:val="20"/>
              </w:rPr>
              <w:t>A clear vertical space between water supply and water use thereby preventing a reverse flow (backflow) from wastewater into the water supply system.</w:t>
            </w:r>
          </w:p>
        </w:tc>
      </w:tr>
      <w:tr w:rsidR="00922BD5" w14:paraId="49516F7A" w14:textId="77777777" w:rsidTr="008B6154">
        <w:tc>
          <w:tcPr>
            <w:tcW w:w="3544" w:type="dxa"/>
          </w:tcPr>
          <w:p w14:paraId="57D84FED" w14:textId="7BCE2AAA" w:rsidR="00922BD5" w:rsidRPr="009C123B" w:rsidRDefault="00922BD5" w:rsidP="007B39EC">
            <w:pPr>
              <w:rPr>
                <w:b/>
                <w:bCs/>
                <w:sz w:val="20"/>
                <w:szCs w:val="20"/>
              </w:rPr>
            </w:pPr>
            <w:r w:rsidRPr="009C123B">
              <w:rPr>
                <w:b/>
                <w:bCs/>
                <w:sz w:val="20"/>
                <w:szCs w:val="20"/>
              </w:rPr>
              <w:t>Anaerobic Digestion</w:t>
            </w:r>
          </w:p>
        </w:tc>
        <w:tc>
          <w:tcPr>
            <w:tcW w:w="6084" w:type="dxa"/>
          </w:tcPr>
          <w:p w14:paraId="207F28EA" w14:textId="44DB46B6" w:rsidR="00922BD5" w:rsidRPr="00922BD5" w:rsidRDefault="00922BD5" w:rsidP="007B39EC">
            <w:pPr>
              <w:rPr>
                <w:sz w:val="20"/>
                <w:szCs w:val="20"/>
              </w:rPr>
            </w:pPr>
            <w:r>
              <w:rPr>
                <w:sz w:val="20"/>
                <w:szCs w:val="20"/>
              </w:rPr>
              <w:t>N</w:t>
            </w:r>
            <w:r w:rsidRPr="00922BD5">
              <w:rPr>
                <w:sz w:val="20"/>
                <w:szCs w:val="20"/>
              </w:rPr>
              <w:t>ormally a controlled process of anaerobic decomposition of sludge or strong organic waste.</w:t>
            </w:r>
          </w:p>
        </w:tc>
      </w:tr>
      <w:tr w:rsidR="00922BD5" w14:paraId="43D83FDF" w14:textId="77777777" w:rsidTr="008B6154">
        <w:tc>
          <w:tcPr>
            <w:tcW w:w="3544" w:type="dxa"/>
          </w:tcPr>
          <w:p w14:paraId="0CE1783C" w14:textId="347EC207" w:rsidR="00922BD5" w:rsidRPr="009C123B" w:rsidRDefault="00922BD5" w:rsidP="007B39EC">
            <w:pPr>
              <w:rPr>
                <w:b/>
                <w:bCs/>
                <w:sz w:val="20"/>
                <w:szCs w:val="20"/>
              </w:rPr>
            </w:pPr>
            <w:r w:rsidRPr="009C123B">
              <w:rPr>
                <w:b/>
                <w:bCs/>
                <w:sz w:val="20"/>
                <w:szCs w:val="20"/>
              </w:rPr>
              <w:t>Annual Plan (LGA)</w:t>
            </w:r>
          </w:p>
        </w:tc>
        <w:tc>
          <w:tcPr>
            <w:tcW w:w="6084" w:type="dxa"/>
          </w:tcPr>
          <w:p w14:paraId="40CE4274" w14:textId="46D3687D" w:rsidR="00922BD5" w:rsidRDefault="00544F7B" w:rsidP="007B39EC">
            <w:pPr>
              <w:rPr>
                <w:sz w:val="20"/>
                <w:szCs w:val="20"/>
              </w:rPr>
            </w:pPr>
            <w:r>
              <w:rPr>
                <w:sz w:val="20"/>
                <w:szCs w:val="20"/>
              </w:rPr>
              <w:t xml:space="preserve">A </w:t>
            </w:r>
            <w:r w:rsidRPr="00544F7B">
              <w:rPr>
                <w:sz w:val="20"/>
                <w:szCs w:val="20"/>
              </w:rPr>
              <w:t>document developed by Territorial Authorities to meet the requirements of section 95 of LGA 2002</w:t>
            </w:r>
            <w:r>
              <w:rPr>
                <w:sz w:val="20"/>
                <w:szCs w:val="20"/>
              </w:rPr>
              <w:t>.</w:t>
            </w:r>
          </w:p>
        </w:tc>
      </w:tr>
      <w:tr w:rsidR="00544F7B" w14:paraId="715A7110" w14:textId="77777777" w:rsidTr="008B6154">
        <w:tc>
          <w:tcPr>
            <w:tcW w:w="3544" w:type="dxa"/>
          </w:tcPr>
          <w:p w14:paraId="6102F062" w14:textId="50080FDC" w:rsidR="00544F7B" w:rsidRPr="009C123B" w:rsidRDefault="00544F7B" w:rsidP="007B39EC">
            <w:pPr>
              <w:rPr>
                <w:b/>
                <w:bCs/>
                <w:sz w:val="20"/>
                <w:szCs w:val="20"/>
              </w:rPr>
            </w:pPr>
            <w:r w:rsidRPr="009C123B">
              <w:rPr>
                <w:b/>
                <w:bCs/>
                <w:sz w:val="20"/>
                <w:szCs w:val="20"/>
              </w:rPr>
              <w:t>Aquifer</w:t>
            </w:r>
          </w:p>
        </w:tc>
        <w:tc>
          <w:tcPr>
            <w:tcW w:w="6084" w:type="dxa"/>
          </w:tcPr>
          <w:p w14:paraId="48CCBC23" w14:textId="11F6F865" w:rsidR="00544F7B" w:rsidRDefault="00544F7B" w:rsidP="007B39EC">
            <w:pPr>
              <w:rPr>
                <w:sz w:val="20"/>
                <w:szCs w:val="20"/>
              </w:rPr>
            </w:pPr>
            <w:r w:rsidRPr="00544F7B">
              <w:rPr>
                <w:sz w:val="20"/>
                <w:szCs w:val="20"/>
              </w:rPr>
              <w:t>A water saturated zone of the ground (of porous layers of sand, rock or gravel) that will yield water to wells or springs at a sufficient rate to serve as an adequate source of water.</w:t>
            </w:r>
          </w:p>
        </w:tc>
      </w:tr>
      <w:tr w:rsidR="00544F7B" w14:paraId="504B4A1F" w14:textId="77777777" w:rsidTr="008B6154">
        <w:tc>
          <w:tcPr>
            <w:tcW w:w="3544" w:type="dxa"/>
          </w:tcPr>
          <w:p w14:paraId="1009C378" w14:textId="4D13CDEE" w:rsidR="00544F7B" w:rsidRPr="009C123B" w:rsidRDefault="00544F7B" w:rsidP="007B39EC">
            <w:pPr>
              <w:rPr>
                <w:b/>
                <w:bCs/>
                <w:sz w:val="20"/>
                <w:szCs w:val="20"/>
              </w:rPr>
            </w:pPr>
            <w:r w:rsidRPr="009C123B">
              <w:rPr>
                <w:b/>
                <w:bCs/>
                <w:sz w:val="20"/>
                <w:szCs w:val="20"/>
              </w:rPr>
              <w:t>Asbestos cement pipe (A/C)</w:t>
            </w:r>
          </w:p>
        </w:tc>
        <w:tc>
          <w:tcPr>
            <w:tcW w:w="6084" w:type="dxa"/>
          </w:tcPr>
          <w:p w14:paraId="619C9D4C" w14:textId="2EEFA3E0" w:rsidR="00544F7B" w:rsidRPr="00544F7B" w:rsidRDefault="00737BA5" w:rsidP="007B39EC">
            <w:pPr>
              <w:rPr>
                <w:sz w:val="20"/>
                <w:szCs w:val="20"/>
              </w:rPr>
            </w:pPr>
            <w:r w:rsidRPr="00737BA5">
              <w:rPr>
                <w:sz w:val="20"/>
                <w:szCs w:val="20"/>
              </w:rPr>
              <w:t>A pipe made from Portland cement and asbestos fibre.</w:t>
            </w:r>
          </w:p>
        </w:tc>
      </w:tr>
      <w:tr w:rsidR="00737BA5" w14:paraId="1BE26CEF" w14:textId="77777777" w:rsidTr="008B6154">
        <w:tc>
          <w:tcPr>
            <w:tcW w:w="3544" w:type="dxa"/>
          </w:tcPr>
          <w:p w14:paraId="0E311A00" w14:textId="3EC5535B" w:rsidR="00737BA5" w:rsidRPr="009C123B" w:rsidRDefault="00737BA5" w:rsidP="007B39EC">
            <w:pPr>
              <w:rPr>
                <w:b/>
                <w:bCs/>
                <w:sz w:val="20"/>
                <w:szCs w:val="20"/>
              </w:rPr>
            </w:pPr>
            <w:r w:rsidRPr="009C123B">
              <w:rPr>
                <w:b/>
                <w:bCs/>
                <w:sz w:val="20"/>
                <w:szCs w:val="20"/>
              </w:rPr>
              <w:t>Asset Management Plan (AMP)</w:t>
            </w:r>
          </w:p>
        </w:tc>
        <w:tc>
          <w:tcPr>
            <w:tcW w:w="6084" w:type="dxa"/>
          </w:tcPr>
          <w:p w14:paraId="0CBF245B" w14:textId="51B24D67" w:rsidR="00737BA5" w:rsidRPr="00737BA5" w:rsidRDefault="00737BA5" w:rsidP="007B39EC">
            <w:pPr>
              <w:rPr>
                <w:sz w:val="20"/>
                <w:szCs w:val="20"/>
              </w:rPr>
            </w:pPr>
            <w:r w:rsidRPr="00737BA5">
              <w:rPr>
                <w:sz w:val="20"/>
                <w:szCs w:val="20"/>
              </w:rPr>
              <w:t>A plan prepared by a territorial authority that outlines how a particular type of asset (e.g. water supply) is going to be managed.</w:t>
            </w:r>
          </w:p>
        </w:tc>
      </w:tr>
      <w:tr w:rsidR="00737BA5" w14:paraId="07F6ED98" w14:textId="77777777" w:rsidTr="008B6154">
        <w:tc>
          <w:tcPr>
            <w:tcW w:w="3544" w:type="dxa"/>
          </w:tcPr>
          <w:p w14:paraId="3AC540FD" w14:textId="1FB9DE86" w:rsidR="00737BA5" w:rsidRPr="009C123B" w:rsidRDefault="00737BA5" w:rsidP="007B39EC">
            <w:pPr>
              <w:rPr>
                <w:b/>
                <w:bCs/>
                <w:sz w:val="20"/>
                <w:szCs w:val="20"/>
              </w:rPr>
            </w:pPr>
            <w:r w:rsidRPr="009C123B">
              <w:rPr>
                <w:b/>
                <w:bCs/>
                <w:sz w:val="20"/>
                <w:szCs w:val="20"/>
              </w:rPr>
              <w:t>Backflow</w:t>
            </w:r>
          </w:p>
        </w:tc>
        <w:tc>
          <w:tcPr>
            <w:tcW w:w="6084" w:type="dxa"/>
          </w:tcPr>
          <w:p w14:paraId="3C5AF1B1" w14:textId="73D3D019" w:rsidR="00737BA5" w:rsidRPr="00737BA5" w:rsidRDefault="00AE2D49" w:rsidP="007B39EC">
            <w:pPr>
              <w:rPr>
                <w:sz w:val="20"/>
                <w:szCs w:val="20"/>
              </w:rPr>
            </w:pPr>
            <w:r w:rsidRPr="00AE2D49">
              <w:rPr>
                <w:sz w:val="20"/>
                <w:szCs w:val="20"/>
              </w:rPr>
              <w:t>Flow of water in a pipe or line in a direction opposite to the normal flow; often associated with back siphonage or the flow of possibly contaminated water into a potable water system.</w:t>
            </w:r>
          </w:p>
        </w:tc>
      </w:tr>
      <w:tr w:rsidR="00AE2D49" w14:paraId="37A16B79" w14:textId="77777777" w:rsidTr="008B6154">
        <w:tc>
          <w:tcPr>
            <w:tcW w:w="3544" w:type="dxa"/>
          </w:tcPr>
          <w:p w14:paraId="15F79909" w14:textId="33C22D79" w:rsidR="00AE2D49" w:rsidRPr="009C123B" w:rsidRDefault="00AE2D49" w:rsidP="007B39EC">
            <w:pPr>
              <w:rPr>
                <w:b/>
                <w:bCs/>
                <w:sz w:val="20"/>
                <w:szCs w:val="20"/>
              </w:rPr>
            </w:pPr>
            <w:r w:rsidRPr="009C123B">
              <w:rPr>
                <w:b/>
                <w:bCs/>
                <w:sz w:val="20"/>
                <w:szCs w:val="20"/>
              </w:rPr>
              <w:t>Backflow Preventer</w:t>
            </w:r>
          </w:p>
        </w:tc>
        <w:tc>
          <w:tcPr>
            <w:tcW w:w="6084" w:type="dxa"/>
          </w:tcPr>
          <w:p w14:paraId="56B6A33E" w14:textId="6A730802" w:rsidR="00AE2D49" w:rsidRPr="00AE2D49" w:rsidRDefault="00AE2D49" w:rsidP="007B39EC">
            <w:pPr>
              <w:rPr>
                <w:sz w:val="20"/>
                <w:szCs w:val="20"/>
              </w:rPr>
            </w:pPr>
            <w:r w:rsidRPr="00AE2D49">
              <w:rPr>
                <w:sz w:val="20"/>
                <w:szCs w:val="20"/>
              </w:rPr>
              <w:t>A device or system installed in a water line to stop backflow from a non-potable source.</w:t>
            </w:r>
          </w:p>
        </w:tc>
      </w:tr>
      <w:tr w:rsidR="00AE2D49" w14:paraId="511E9544" w14:textId="77777777" w:rsidTr="008B6154">
        <w:tc>
          <w:tcPr>
            <w:tcW w:w="3544" w:type="dxa"/>
          </w:tcPr>
          <w:p w14:paraId="05A874E5" w14:textId="166242C5" w:rsidR="00AE2D49" w:rsidRPr="009C123B" w:rsidRDefault="00103EA4" w:rsidP="007B39EC">
            <w:pPr>
              <w:rPr>
                <w:b/>
                <w:bCs/>
                <w:sz w:val="20"/>
                <w:szCs w:val="20"/>
              </w:rPr>
            </w:pPr>
            <w:r w:rsidRPr="009C123B">
              <w:rPr>
                <w:b/>
                <w:bCs/>
                <w:sz w:val="20"/>
                <w:szCs w:val="20"/>
              </w:rPr>
              <w:t>Bacteria</w:t>
            </w:r>
          </w:p>
        </w:tc>
        <w:tc>
          <w:tcPr>
            <w:tcW w:w="6084" w:type="dxa"/>
          </w:tcPr>
          <w:p w14:paraId="2A992B4B" w14:textId="3E09BB2B" w:rsidR="00AE2D49" w:rsidRPr="00AE2D49" w:rsidRDefault="00103EA4" w:rsidP="007B39EC">
            <w:pPr>
              <w:rPr>
                <w:sz w:val="20"/>
                <w:szCs w:val="20"/>
              </w:rPr>
            </w:pPr>
            <w:r w:rsidRPr="00103EA4">
              <w:rPr>
                <w:sz w:val="20"/>
                <w:szCs w:val="20"/>
              </w:rPr>
              <w:t>Unicellular micro-organisms</w:t>
            </w:r>
            <w:r w:rsidR="001A73F0">
              <w:rPr>
                <w:sz w:val="20"/>
                <w:szCs w:val="20"/>
              </w:rPr>
              <w:t xml:space="preserve"> </w:t>
            </w:r>
            <w:r w:rsidRPr="00103EA4">
              <w:rPr>
                <w:sz w:val="20"/>
                <w:szCs w:val="20"/>
              </w:rPr>
              <w:t>(from Manera kingdom) which typically reproduce by binary fission (cells splitting in two). Many different types of bacterial organisms are often found in drinking water.</w:t>
            </w:r>
          </w:p>
        </w:tc>
      </w:tr>
      <w:tr w:rsidR="00103EA4" w14:paraId="306E7042" w14:textId="77777777" w:rsidTr="008B6154">
        <w:tc>
          <w:tcPr>
            <w:tcW w:w="3544" w:type="dxa"/>
          </w:tcPr>
          <w:p w14:paraId="7ADD9DB7" w14:textId="46B36992" w:rsidR="00103EA4" w:rsidRPr="009C123B" w:rsidRDefault="003A77B2" w:rsidP="007B39EC">
            <w:pPr>
              <w:rPr>
                <w:b/>
                <w:bCs/>
                <w:sz w:val="20"/>
                <w:szCs w:val="20"/>
              </w:rPr>
            </w:pPr>
            <w:r w:rsidRPr="009C123B">
              <w:rPr>
                <w:b/>
                <w:bCs/>
                <w:sz w:val="20"/>
                <w:szCs w:val="20"/>
              </w:rPr>
              <w:t>Biological filter</w:t>
            </w:r>
          </w:p>
        </w:tc>
        <w:tc>
          <w:tcPr>
            <w:tcW w:w="6084" w:type="dxa"/>
          </w:tcPr>
          <w:p w14:paraId="22F8735D" w14:textId="60EDEEFA" w:rsidR="00103EA4" w:rsidRPr="00103EA4" w:rsidRDefault="003A77B2" w:rsidP="007B39EC">
            <w:pPr>
              <w:rPr>
                <w:sz w:val="20"/>
                <w:szCs w:val="20"/>
              </w:rPr>
            </w:pPr>
            <w:r w:rsidRPr="003A77B2">
              <w:rPr>
                <w:sz w:val="20"/>
                <w:szCs w:val="20"/>
              </w:rPr>
              <w:t>A bed of relatively inert material (such as rock, or moulded plastic), usually contained within circular or rectangular walls and so constructed that air is continuously present throughout the bed (45% media, 55% air gaps). In use, settled wastewater is distributed uniformly over the upper surface and trickles through the bed to underdrains, thus giving rise to the development of the purifying biological 'film'.</w:t>
            </w:r>
          </w:p>
        </w:tc>
      </w:tr>
      <w:tr w:rsidR="003A77B2" w14:paraId="736D4F87" w14:textId="77777777" w:rsidTr="008B6154">
        <w:tc>
          <w:tcPr>
            <w:tcW w:w="3544" w:type="dxa"/>
          </w:tcPr>
          <w:p w14:paraId="4C7BDE6E" w14:textId="50D958E3" w:rsidR="003A77B2" w:rsidRPr="009C123B" w:rsidRDefault="003A77B2" w:rsidP="007B39EC">
            <w:pPr>
              <w:rPr>
                <w:b/>
                <w:bCs/>
                <w:sz w:val="20"/>
                <w:szCs w:val="20"/>
              </w:rPr>
            </w:pPr>
            <w:r w:rsidRPr="009C123B">
              <w:rPr>
                <w:b/>
                <w:bCs/>
                <w:sz w:val="20"/>
                <w:szCs w:val="20"/>
              </w:rPr>
              <w:t>CCTV</w:t>
            </w:r>
          </w:p>
        </w:tc>
        <w:tc>
          <w:tcPr>
            <w:tcW w:w="6084" w:type="dxa"/>
          </w:tcPr>
          <w:p w14:paraId="47110804" w14:textId="7FC9D1A1" w:rsidR="003A77B2" w:rsidRPr="003A77B2" w:rsidRDefault="003A77B2" w:rsidP="007B39EC">
            <w:pPr>
              <w:rPr>
                <w:sz w:val="20"/>
                <w:szCs w:val="20"/>
              </w:rPr>
            </w:pPr>
            <w:r w:rsidRPr="003A77B2">
              <w:rPr>
                <w:sz w:val="20"/>
                <w:szCs w:val="20"/>
              </w:rPr>
              <w:t>Closed circuit television used to carry out internal inspection and survey of pipelines.</w:t>
            </w:r>
          </w:p>
        </w:tc>
      </w:tr>
      <w:tr w:rsidR="003A77B2" w14:paraId="67714751" w14:textId="77777777" w:rsidTr="008B6154">
        <w:tc>
          <w:tcPr>
            <w:tcW w:w="3544" w:type="dxa"/>
          </w:tcPr>
          <w:p w14:paraId="425104BB" w14:textId="4E43737E" w:rsidR="003A77B2" w:rsidRPr="009C123B" w:rsidRDefault="004723B0" w:rsidP="007B39EC">
            <w:pPr>
              <w:rPr>
                <w:b/>
                <w:bCs/>
                <w:sz w:val="20"/>
                <w:szCs w:val="20"/>
              </w:rPr>
            </w:pPr>
            <w:r w:rsidRPr="009C123B">
              <w:rPr>
                <w:b/>
                <w:bCs/>
                <w:sz w:val="20"/>
                <w:szCs w:val="20"/>
              </w:rPr>
              <w:t>Chlorination</w:t>
            </w:r>
          </w:p>
        </w:tc>
        <w:tc>
          <w:tcPr>
            <w:tcW w:w="6084" w:type="dxa"/>
          </w:tcPr>
          <w:p w14:paraId="392F5233" w14:textId="0246AE2C" w:rsidR="003A77B2" w:rsidRPr="003A77B2" w:rsidRDefault="004723B0" w:rsidP="007B39EC">
            <w:pPr>
              <w:rPr>
                <w:sz w:val="20"/>
                <w:szCs w:val="20"/>
              </w:rPr>
            </w:pPr>
            <w:r w:rsidRPr="004723B0">
              <w:rPr>
                <w:sz w:val="20"/>
                <w:szCs w:val="20"/>
              </w:rPr>
              <w:t>The application of chlorine to a domestic or industrial wastewater to prevent septicity, or to effluent or water for the purpose of disinfection.</w:t>
            </w:r>
          </w:p>
        </w:tc>
      </w:tr>
      <w:tr w:rsidR="004723B0" w14:paraId="1D1B0404" w14:textId="77777777" w:rsidTr="008B6154">
        <w:tc>
          <w:tcPr>
            <w:tcW w:w="3544" w:type="dxa"/>
          </w:tcPr>
          <w:p w14:paraId="52AF9D2F" w14:textId="35C6A544" w:rsidR="004723B0" w:rsidRPr="009C123B" w:rsidRDefault="004723B0" w:rsidP="007B39EC">
            <w:pPr>
              <w:rPr>
                <w:b/>
                <w:bCs/>
                <w:sz w:val="20"/>
                <w:szCs w:val="20"/>
              </w:rPr>
            </w:pPr>
            <w:r w:rsidRPr="009C123B">
              <w:rPr>
                <w:b/>
                <w:bCs/>
                <w:sz w:val="20"/>
                <w:szCs w:val="20"/>
              </w:rPr>
              <w:t>Clarification</w:t>
            </w:r>
          </w:p>
        </w:tc>
        <w:tc>
          <w:tcPr>
            <w:tcW w:w="6084" w:type="dxa"/>
          </w:tcPr>
          <w:p w14:paraId="362DFBA0" w14:textId="28762D79" w:rsidR="004723B0" w:rsidRPr="004723B0" w:rsidRDefault="00434228" w:rsidP="007B39EC">
            <w:pPr>
              <w:rPr>
                <w:sz w:val="20"/>
                <w:szCs w:val="20"/>
              </w:rPr>
            </w:pPr>
            <w:r w:rsidRPr="00434228">
              <w:rPr>
                <w:sz w:val="20"/>
                <w:szCs w:val="20"/>
              </w:rPr>
              <w:t>The removal of turbidity and suspended matter from water or wastewater rendering it more transparent/ cleaner.</w:t>
            </w:r>
          </w:p>
        </w:tc>
      </w:tr>
      <w:tr w:rsidR="00434228" w14:paraId="2C5209B1" w14:textId="77777777" w:rsidTr="008B6154">
        <w:tc>
          <w:tcPr>
            <w:tcW w:w="3544" w:type="dxa"/>
          </w:tcPr>
          <w:p w14:paraId="7D9AB878" w14:textId="24C0623A" w:rsidR="00434228" w:rsidRPr="009C123B" w:rsidRDefault="00434228" w:rsidP="007B39EC">
            <w:pPr>
              <w:rPr>
                <w:b/>
                <w:bCs/>
                <w:sz w:val="20"/>
                <w:szCs w:val="20"/>
              </w:rPr>
            </w:pPr>
            <w:r w:rsidRPr="009C123B">
              <w:rPr>
                <w:b/>
                <w:bCs/>
                <w:sz w:val="20"/>
                <w:szCs w:val="20"/>
              </w:rPr>
              <w:t>Coagulant (coagulation)</w:t>
            </w:r>
          </w:p>
        </w:tc>
        <w:tc>
          <w:tcPr>
            <w:tcW w:w="6084" w:type="dxa"/>
          </w:tcPr>
          <w:p w14:paraId="33A3C1E4" w14:textId="0AA60BE3" w:rsidR="00434228" w:rsidRPr="00434228" w:rsidRDefault="00E95560" w:rsidP="007B39EC">
            <w:pPr>
              <w:rPr>
                <w:sz w:val="20"/>
                <w:szCs w:val="20"/>
              </w:rPr>
            </w:pPr>
            <w:r w:rsidRPr="00E95560">
              <w:rPr>
                <w:sz w:val="20"/>
                <w:szCs w:val="20"/>
              </w:rPr>
              <w:t>A chemical added to water, wastewater or sludge (and the process) to promote flocculation and agglomeration</w:t>
            </w:r>
            <w:r>
              <w:rPr>
                <w:sz w:val="20"/>
                <w:szCs w:val="20"/>
              </w:rPr>
              <w:t xml:space="preserve"> </w:t>
            </w:r>
            <w:r w:rsidRPr="00E95560">
              <w:rPr>
                <w:sz w:val="20"/>
                <w:szCs w:val="20"/>
              </w:rPr>
              <w:t>of suspended solids to induce faster settlement or more efficient filtration.</w:t>
            </w:r>
          </w:p>
        </w:tc>
      </w:tr>
      <w:tr w:rsidR="00E95560" w14:paraId="3F13DE82" w14:textId="77777777" w:rsidTr="008B6154">
        <w:tc>
          <w:tcPr>
            <w:tcW w:w="3544" w:type="dxa"/>
          </w:tcPr>
          <w:p w14:paraId="1585C244" w14:textId="097DC044" w:rsidR="00E95560" w:rsidRPr="009C123B" w:rsidRDefault="00E95560" w:rsidP="007B39EC">
            <w:pPr>
              <w:rPr>
                <w:b/>
                <w:bCs/>
                <w:sz w:val="20"/>
                <w:szCs w:val="20"/>
              </w:rPr>
            </w:pPr>
            <w:r w:rsidRPr="009C123B">
              <w:rPr>
                <w:b/>
                <w:bCs/>
                <w:sz w:val="20"/>
                <w:szCs w:val="20"/>
              </w:rPr>
              <w:t>Contact Time</w:t>
            </w:r>
          </w:p>
        </w:tc>
        <w:tc>
          <w:tcPr>
            <w:tcW w:w="6084" w:type="dxa"/>
          </w:tcPr>
          <w:p w14:paraId="477A6F7D" w14:textId="702658E2" w:rsidR="00E95560" w:rsidRPr="00E95560" w:rsidRDefault="000A0BC0" w:rsidP="007B39EC">
            <w:pPr>
              <w:rPr>
                <w:sz w:val="20"/>
                <w:szCs w:val="20"/>
              </w:rPr>
            </w:pPr>
            <w:r w:rsidRPr="000A0BC0">
              <w:rPr>
                <w:sz w:val="20"/>
                <w:szCs w:val="20"/>
              </w:rPr>
              <w:t>The actual time which water remains in contact with a chemical or within a treatment unit.</w:t>
            </w:r>
          </w:p>
        </w:tc>
      </w:tr>
      <w:tr w:rsidR="000A0BC0" w14:paraId="2E1FC3FD" w14:textId="77777777" w:rsidTr="008B6154">
        <w:tc>
          <w:tcPr>
            <w:tcW w:w="3544" w:type="dxa"/>
          </w:tcPr>
          <w:p w14:paraId="46793E64" w14:textId="1F593FC4" w:rsidR="000A0BC0" w:rsidRPr="009C123B" w:rsidRDefault="000A0BC0" w:rsidP="007B39EC">
            <w:pPr>
              <w:rPr>
                <w:b/>
                <w:bCs/>
                <w:sz w:val="20"/>
                <w:szCs w:val="20"/>
              </w:rPr>
            </w:pPr>
            <w:r w:rsidRPr="009C123B">
              <w:rPr>
                <w:b/>
                <w:bCs/>
                <w:sz w:val="20"/>
                <w:szCs w:val="20"/>
              </w:rPr>
              <w:t>Contaminant (DWS)</w:t>
            </w:r>
          </w:p>
        </w:tc>
        <w:tc>
          <w:tcPr>
            <w:tcW w:w="6084" w:type="dxa"/>
          </w:tcPr>
          <w:p w14:paraId="345B502E" w14:textId="6593EE3C" w:rsidR="000A0BC0" w:rsidRPr="000A0BC0" w:rsidRDefault="000A0BC0" w:rsidP="007B39EC">
            <w:pPr>
              <w:rPr>
                <w:sz w:val="20"/>
                <w:szCs w:val="20"/>
              </w:rPr>
            </w:pPr>
            <w:r w:rsidRPr="000A0BC0">
              <w:rPr>
                <w:sz w:val="20"/>
                <w:szCs w:val="20"/>
              </w:rPr>
              <w:t>A substance or organism in the water that can cause undesirable public health or aesthetic effects.</w:t>
            </w:r>
          </w:p>
        </w:tc>
      </w:tr>
      <w:tr w:rsidR="000A0BC0" w14:paraId="0C0D1EC8" w14:textId="77777777" w:rsidTr="008B6154">
        <w:tc>
          <w:tcPr>
            <w:tcW w:w="3544" w:type="dxa"/>
          </w:tcPr>
          <w:p w14:paraId="050948A5" w14:textId="7A255925" w:rsidR="000A0BC0" w:rsidRPr="009C123B" w:rsidRDefault="000A0BC0" w:rsidP="007B39EC">
            <w:pPr>
              <w:rPr>
                <w:b/>
                <w:bCs/>
                <w:sz w:val="20"/>
                <w:szCs w:val="20"/>
              </w:rPr>
            </w:pPr>
            <w:r w:rsidRPr="009C123B">
              <w:rPr>
                <w:b/>
                <w:bCs/>
                <w:sz w:val="20"/>
                <w:szCs w:val="20"/>
              </w:rPr>
              <w:t>Coliform Bacteria</w:t>
            </w:r>
          </w:p>
        </w:tc>
        <w:tc>
          <w:tcPr>
            <w:tcW w:w="6084" w:type="dxa"/>
          </w:tcPr>
          <w:p w14:paraId="5034938B" w14:textId="1CDC5DD3" w:rsidR="000A0BC0" w:rsidRPr="000A0BC0" w:rsidRDefault="00B954C0" w:rsidP="007B39EC">
            <w:pPr>
              <w:rPr>
                <w:sz w:val="20"/>
                <w:szCs w:val="20"/>
              </w:rPr>
            </w:pPr>
            <w:r w:rsidRPr="00B954C0">
              <w:rPr>
                <w:sz w:val="20"/>
                <w:szCs w:val="20"/>
              </w:rPr>
              <w:t>A group of organisms from the family Enterobacteriaceae that include the faecal coliforms and their relatives.</w:t>
            </w:r>
          </w:p>
        </w:tc>
      </w:tr>
      <w:tr w:rsidR="00B954C0" w14:paraId="7F61CFD4" w14:textId="77777777" w:rsidTr="008B6154">
        <w:tc>
          <w:tcPr>
            <w:tcW w:w="3544" w:type="dxa"/>
          </w:tcPr>
          <w:p w14:paraId="670AFA48" w14:textId="2389B851" w:rsidR="00B954C0" w:rsidRPr="009C123B" w:rsidRDefault="00B954C0" w:rsidP="007B39EC">
            <w:pPr>
              <w:rPr>
                <w:b/>
                <w:bCs/>
                <w:sz w:val="20"/>
                <w:szCs w:val="20"/>
              </w:rPr>
            </w:pPr>
            <w:r w:rsidRPr="009C123B">
              <w:rPr>
                <w:b/>
                <w:bCs/>
                <w:sz w:val="20"/>
                <w:szCs w:val="20"/>
              </w:rPr>
              <w:t>Corrosion</w:t>
            </w:r>
          </w:p>
        </w:tc>
        <w:tc>
          <w:tcPr>
            <w:tcW w:w="6084" w:type="dxa"/>
          </w:tcPr>
          <w:p w14:paraId="2B3084C2" w14:textId="00254CEB" w:rsidR="00B954C0" w:rsidRPr="00B954C0" w:rsidRDefault="00B954C0" w:rsidP="007B39EC">
            <w:pPr>
              <w:rPr>
                <w:sz w:val="20"/>
                <w:szCs w:val="20"/>
              </w:rPr>
            </w:pPr>
            <w:r w:rsidRPr="00B954C0">
              <w:rPr>
                <w:sz w:val="20"/>
                <w:szCs w:val="20"/>
              </w:rPr>
              <w:t>The gradual removal or weakening of the surface of a material, especially a metal, by the action of moisture, air or chemicals.</w:t>
            </w:r>
          </w:p>
        </w:tc>
      </w:tr>
      <w:tr w:rsidR="00B954C0" w14:paraId="33E84CE8" w14:textId="77777777" w:rsidTr="008B6154">
        <w:tc>
          <w:tcPr>
            <w:tcW w:w="3544" w:type="dxa"/>
          </w:tcPr>
          <w:p w14:paraId="3001D728" w14:textId="6605A542" w:rsidR="00B954C0" w:rsidRPr="009C123B" w:rsidRDefault="00B954C0" w:rsidP="007B39EC">
            <w:pPr>
              <w:rPr>
                <w:b/>
                <w:bCs/>
                <w:sz w:val="20"/>
                <w:szCs w:val="20"/>
              </w:rPr>
            </w:pPr>
            <w:r w:rsidRPr="009C123B">
              <w:rPr>
                <w:b/>
                <w:bCs/>
                <w:sz w:val="20"/>
                <w:szCs w:val="20"/>
              </w:rPr>
              <w:t>Cross Connection</w:t>
            </w:r>
          </w:p>
        </w:tc>
        <w:tc>
          <w:tcPr>
            <w:tcW w:w="6084" w:type="dxa"/>
          </w:tcPr>
          <w:p w14:paraId="51A7F82A" w14:textId="2055651A" w:rsidR="00B954C0" w:rsidRPr="00B954C0" w:rsidRDefault="005C6A5A" w:rsidP="007B39EC">
            <w:pPr>
              <w:rPr>
                <w:sz w:val="20"/>
                <w:szCs w:val="20"/>
              </w:rPr>
            </w:pPr>
            <w:r w:rsidRPr="005C6A5A">
              <w:rPr>
                <w:sz w:val="20"/>
                <w:szCs w:val="20"/>
              </w:rPr>
              <w:t>Any physical connection between two otherwise separated piping systems one of which contains potable water and the other of unknown or questionable safety, whereby flow may occur from one system to the other depending on the pressure differential between the two systems.</w:t>
            </w:r>
          </w:p>
        </w:tc>
      </w:tr>
      <w:tr w:rsidR="005C6A5A" w14:paraId="7BD5B47C" w14:textId="77777777" w:rsidTr="008B6154">
        <w:tc>
          <w:tcPr>
            <w:tcW w:w="3544" w:type="dxa"/>
          </w:tcPr>
          <w:p w14:paraId="50D70D35" w14:textId="4754F6CD" w:rsidR="005C6A5A" w:rsidRPr="009C123B" w:rsidRDefault="005C6A5A" w:rsidP="007B39EC">
            <w:pPr>
              <w:rPr>
                <w:b/>
                <w:bCs/>
                <w:sz w:val="20"/>
                <w:szCs w:val="20"/>
              </w:rPr>
            </w:pPr>
            <w:r w:rsidRPr="009C123B">
              <w:rPr>
                <w:b/>
                <w:bCs/>
                <w:sz w:val="20"/>
                <w:szCs w:val="20"/>
              </w:rPr>
              <w:t>Community (LGA)</w:t>
            </w:r>
          </w:p>
        </w:tc>
        <w:tc>
          <w:tcPr>
            <w:tcW w:w="6084" w:type="dxa"/>
          </w:tcPr>
          <w:p w14:paraId="65229C5E" w14:textId="173CABE8" w:rsidR="005C6A5A" w:rsidRPr="005C6A5A" w:rsidRDefault="005C6A5A" w:rsidP="007B39EC">
            <w:pPr>
              <w:rPr>
                <w:sz w:val="20"/>
                <w:szCs w:val="20"/>
              </w:rPr>
            </w:pPr>
            <w:r w:rsidRPr="005C6A5A">
              <w:rPr>
                <w:sz w:val="20"/>
                <w:szCs w:val="20"/>
              </w:rPr>
              <w:t>A community as meeting the criteria defined in the "Register of Community Drinking Water Supplies in NZ" of 25 person's resident for more than 60 days.</w:t>
            </w:r>
          </w:p>
        </w:tc>
      </w:tr>
      <w:tr w:rsidR="005C6A5A" w14:paraId="55C9BB99" w14:textId="77777777" w:rsidTr="008B6154">
        <w:tc>
          <w:tcPr>
            <w:tcW w:w="3544" w:type="dxa"/>
          </w:tcPr>
          <w:p w14:paraId="5A9454D1" w14:textId="0E8B71FE" w:rsidR="005C6A5A" w:rsidRPr="005C6A5A" w:rsidRDefault="00BF489A" w:rsidP="007B39EC">
            <w:pPr>
              <w:rPr>
                <w:sz w:val="20"/>
                <w:szCs w:val="20"/>
              </w:rPr>
            </w:pPr>
            <w:r w:rsidRPr="00BF489A">
              <w:rPr>
                <w:b/>
                <w:bCs/>
                <w:sz w:val="20"/>
                <w:szCs w:val="20"/>
              </w:rPr>
              <w:t>Determinand (DWS)</w:t>
            </w:r>
          </w:p>
        </w:tc>
        <w:tc>
          <w:tcPr>
            <w:tcW w:w="6084" w:type="dxa"/>
          </w:tcPr>
          <w:p w14:paraId="0786B490" w14:textId="0078F9A1" w:rsidR="005C6A5A" w:rsidRPr="005C6A5A" w:rsidRDefault="002B6E5E" w:rsidP="002B6E5E">
            <w:pPr>
              <w:rPr>
                <w:sz w:val="20"/>
                <w:szCs w:val="20"/>
              </w:rPr>
            </w:pPr>
            <w:r w:rsidRPr="002B6E5E">
              <w:rPr>
                <w:sz w:val="20"/>
                <w:szCs w:val="20"/>
              </w:rPr>
              <w:t>A constituent or property of the water which is</w:t>
            </w:r>
            <w:r>
              <w:rPr>
                <w:sz w:val="20"/>
                <w:szCs w:val="20"/>
              </w:rPr>
              <w:t xml:space="preserve"> </w:t>
            </w:r>
            <w:r w:rsidRPr="002B6E5E">
              <w:rPr>
                <w:sz w:val="20"/>
                <w:szCs w:val="20"/>
              </w:rPr>
              <w:t>determined, or estimated, in a sample, for example, microbiological</w:t>
            </w:r>
            <w:r>
              <w:rPr>
                <w:sz w:val="20"/>
                <w:szCs w:val="20"/>
              </w:rPr>
              <w:t xml:space="preserve"> determine </w:t>
            </w:r>
            <w:r w:rsidRPr="002B6E5E">
              <w:rPr>
                <w:sz w:val="20"/>
                <w:szCs w:val="20"/>
              </w:rPr>
              <w:t xml:space="preserve">and: total coliforms; chemical </w:t>
            </w:r>
            <w:r>
              <w:rPr>
                <w:sz w:val="20"/>
                <w:szCs w:val="20"/>
              </w:rPr>
              <w:t xml:space="preserve">determine </w:t>
            </w:r>
            <w:r w:rsidRPr="002B6E5E">
              <w:rPr>
                <w:sz w:val="20"/>
                <w:szCs w:val="20"/>
              </w:rPr>
              <w:t>and: chloride;</w:t>
            </w:r>
            <w:r>
              <w:rPr>
                <w:sz w:val="20"/>
                <w:szCs w:val="20"/>
              </w:rPr>
              <w:t xml:space="preserve"> </w:t>
            </w:r>
            <w:r w:rsidRPr="002B6E5E">
              <w:rPr>
                <w:sz w:val="20"/>
                <w:szCs w:val="20"/>
              </w:rPr>
              <w:t xml:space="preserve">physical </w:t>
            </w:r>
            <w:r>
              <w:rPr>
                <w:sz w:val="20"/>
                <w:szCs w:val="20"/>
              </w:rPr>
              <w:t xml:space="preserve">determine </w:t>
            </w:r>
            <w:r w:rsidRPr="002B6E5E">
              <w:rPr>
                <w:sz w:val="20"/>
                <w:szCs w:val="20"/>
              </w:rPr>
              <w:t xml:space="preserve">and: turbidity; radiological </w:t>
            </w:r>
            <w:r>
              <w:rPr>
                <w:sz w:val="20"/>
                <w:szCs w:val="20"/>
              </w:rPr>
              <w:t xml:space="preserve">determine </w:t>
            </w:r>
            <w:r w:rsidRPr="002B6E5E">
              <w:rPr>
                <w:sz w:val="20"/>
                <w:szCs w:val="20"/>
              </w:rPr>
              <w:t>and: radon.</w:t>
            </w:r>
          </w:p>
        </w:tc>
      </w:tr>
      <w:tr w:rsidR="002B6E5E" w14:paraId="1BB6EDD0" w14:textId="77777777" w:rsidTr="008B6154">
        <w:tc>
          <w:tcPr>
            <w:tcW w:w="3544" w:type="dxa"/>
          </w:tcPr>
          <w:p w14:paraId="2C5A1A87" w14:textId="27E2791F" w:rsidR="002B6E5E" w:rsidRPr="00BF489A" w:rsidRDefault="005810BF" w:rsidP="007B39EC">
            <w:pPr>
              <w:rPr>
                <w:b/>
                <w:bCs/>
                <w:sz w:val="20"/>
                <w:szCs w:val="20"/>
              </w:rPr>
            </w:pPr>
            <w:r w:rsidRPr="005810BF">
              <w:rPr>
                <w:b/>
                <w:bCs/>
                <w:sz w:val="20"/>
                <w:szCs w:val="20"/>
              </w:rPr>
              <w:t>Digestion</w:t>
            </w:r>
          </w:p>
        </w:tc>
        <w:tc>
          <w:tcPr>
            <w:tcW w:w="6084" w:type="dxa"/>
          </w:tcPr>
          <w:p w14:paraId="17B87D98" w14:textId="64C0FB6D" w:rsidR="002B6E5E" w:rsidRPr="002B6E5E" w:rsidRDefault="005810BF" w:rsidP="005810BF">
            <w:pPr>
              <w:rPr>
                <w:sz w:val="20"/>
                <w:szCs w:val="20"/>
              </w:rPr>
            </w:pPr>
            <w:r w:rsidRPr="005810BF">
              <w:rPr>
                <w:sz w:val="20"/>
                <w:szCs w:val="20"/>
              </w:rPr>
              <w:t>Strictly, the process by which nutrient materials are</w:t>
            </w:r>
            <w:r>
              <w:rPr>
                <w:sz w:val="20"/>
                <w:szCs w:val="20"/>
              </w:rPr>
              <w:t xml:space="preserve"> </w:t>
            </w:r>
            <w:r w:rsidRPr="005810BF">
              <w:rPr>
                <w:sz w:val="20"/>
                <w:szCs w:val="20"/>
              </w:rPr>
              <w:t>rendered absorbable by the action of various digestive justice</w:t>
            </w:r>
            <w:r>
              <w:rPr>
                <w:sz w:val="20"/>
                <w:szCs w:val="20"/>
              </w:rPr>
              <w:t xml:space="preserve"> </w:t>
            </w:r>
            <w:r w:rsidRPr="005810BF">
              <w:rPr>
                <w:sz w:val="20"/>
                <w:szCs w:val="20"/>
              </w:rPr>
              <w:t>containing enzymes. Used in the wastewater industry to mean the</w:t>
            </w:r>
            <w:r>
              <w:rPr>
                <w:sz w:val="20"/>
                <w:szCs w:val="20"/>
              </w:rPr>
              <w:t xml:space="preserve"> </w:t>
            </w:r>
            <w:r w:rsidRPr="005810BF">
              <w:rPr>
                <w:sz w:val="20"/>
                <w:szCs w:val="20"/>
              </w:rPr>
              <w:t>breakdown of organic substances by microbiological activity.</w:t>
            </w:r>
          </w:p>
        </w:tc>
      </w:tr>
      <w:tr w:rsidR="005810BF" w14:paraId="605434D0" w14:textId="77777777" w:rsidTr="008B6154">
        <w:tc>
          <w:tcPr>
            <w:tcW w:w="3544" w:type="dxa"/>
          </w:tcPr>
          <w:p w14:paraId="46B11BB8" w14:textId="43784AAF" w:rsidR="005810BF" w:rsidRPr="005810BF" w:rsidRDefault="005810BF" w:rsidP="007B39EC">
            <w:pPr>
              <w:rPr>
                <w:b/>
                <w:bCs/>
                <w:sz w:val="20"/>
                <w:szCs w:val="20"/>
              </w:rPr>
            </w:pPr>
            <w:r w:rsidRPr="005810BF">
              <w:rPr>
                <w:b/>
                <w:bCs/>
                <w:sz w:val="20"/>
                <w:szCs w:val="20"/>
              </w:rPr>
              <w:t>Discharge</w:t>
            </w:r>
          </w:p>
        </w:tc>
        <w:tc>
          <w:tcPr>
            <w:tcW w:w="6084" w:type="dxa"/>
          </w:tcPr>
          <w:p w14:paraId="13813ED5" w14:textId="4A7E639D" w:rsidR="005810BF" w:rsidRPr="005810BF" w:rsidRDefault="005810BF" w:rsidP="005810BF">
            <w:pPr>
              <w:rPr>
                <w:sz w:val="20"/>
                <w:szCs w:val="20"/>
              </w:rPr>
            </w:pPr>
            <w:r w:rsidRPr="005810BF">
              <w:rPr>
                <w:sz w:val="20"/>
                <w:szCs w:val="20"/>
              </w:rPr>
              <w:t>The rate of flow through a pipe or channel, expressed in</w:t>
            </w:r>
            <w:r>
              <w:rPr>
                <w:sz w:val="20"/>
                <w:szCs w:val="20"/>
              </w:rPr>
              <w:t xml:space="preserve"> </w:t>
            </w:r>
            <w:r w:rsidRPr="005810BF">
              <w:rPr>
                <w:sz w:val="20"/>
                <w:szCs w:val="20"/>
              </w:rPr>
              <w:t>litres per second (L/s) or cubic metres per day (m3/day).</w:t>
            </w:r>
          </w:p>
        </w:tc>
      </w:tr>
      <w:tr w:rsidR="005810BF" w14:paraId="086A1010" w14:textId="77777777" w:rsidTr="008B6154">
        <w:tc>
          <w:tcPr>
            <w:tcW w:w="3544" w:type="dxa"/>
          </w:tcPr>
          <w:p w14:paraId="2C8AAB7B" w14:textId="3DC2633A" w:rsidR="005810BF" w:rsidRPr="005810BF" w:rsidRDefault="005810BF" w:rsidP="007B39EC">
            <w:pPr>
              <w:rPr>
                <w:b/>
                <w:bCs/>
                <w:sz w:val="20"/>
                <w:szCs w:val="20"/>
              </w:rPr>
            </w:pPr>
            <w:r w:rsidRPr="005810BF">
              <w:rPr>
                <w:b/>
                <w:bCs/>
                <w:sz w:val="20"/>
                <w:szCs w:val="20"/>
              </w:rPr>
              <w:t>Disinfection</w:t>
            </w:r>
          </w:p>
        </w:tc>
        <w:tc>
          <w:tcPr>
            <w:tcW w:w="6084" w:type="dxa"/>
          </w:tcPr>
          <w:p w14:paraId="5EE16845" w14:textId="24A23CEF" w:rsidR="005810BF" w:rsidRPr="005810BF" w:rsidRDefault="004303F0" w:rsidP="004303F0">
            <w:pPr>
              <w:rPr>
                <w:sz w:val="20"/>
                <w:szCs w:val="20"/>
              </w:rPr>
            </w:pPr>
            <w:r w:rsidRPr="004303F0">
              <w:rPr>
                <w:sz w:val="20"/>
                <w:szCs w:val="20"/>
              </w:rPr>
              <w:t>The destruction/ inactivation of pathogens in water or</w:t>
            </w:r>
            <w:r>
              <w:rPr>
                <w:sz w:val="20"/>
                <w:szCs w:val="20"/>
              </w:rPr>
              <w:t xml:space="preserve"> </w:t>
            </w:r>
            <w:r w:rsidRPr="004303F0">
              <w:rPr>
                <w:sz w:val="20"/>
                <w:szCs w:val="20"/>
              </w:rPr>
              <w:t>wastewater. The most common methods of disinfection are</w:t>
            </w:r>
            <w:r>
              <w:rPr>
                <w:sz w:val="20"/>
                <w:szCs w:val="20"/>
              </w:rPr>
              <w:t xml:space="preserve"> </w:t>
            </w:r>
            <w:r w:rsidRPr="004303F0">
              <w:rPr>
                <w:sz w:val="20"/>
                <w:szCs w:val="20"/>
              </w:rPr>
              <w:t>chlorination, ozonation, ultraviolet irradiation and boiling.</w:t>
            </w:r>
          </w:p>
        </w:tc>
      </w:tr>
      <w:tr w:rsidR="004303F0" w14:paraId="499F5B67" w14:textId="77777777" w:rsidTr="008B6154">
        <w:tc>
          <w:tcPr>
            <w:tcW w:w="3544" w:type="dxa"/>
          </w:tcPr>
          <w:p w14:paraId="3C91B70C" w14:textId="6AD8D2F1" w:rsidR="004303F0" w:rsidRPr="005810BF" w:rsidRDefault="004303F0" w:rsidP="007B39EC">
            <w:pPr>
              <w:rPr>
                <w:b/>
                <w:bCs/>
                <w:sz w:val="20"/>
                <w:szCs w:val="20"/>
              </w:rPr>
            </w:pPr>
            <w:r w:rsidRPr="004303F0">
              <w:rPr>
                <w:b/>
                <w:bCs/>
                <w:sz w:val="20"/>
                <w:szCs w:val="20"/>
              </w:rPr>
              <w:t>Disinfection residual (DWS)</w:t>
            </w:r>
          </w:p>
        </w:tc>
        <w:tc>
          <w:tcPr>
            <w:tcW w:w="6084" w:type="dxa"/>
          </w:tcPr>
          <w:p w14:paraId="3D282EFC" w14:textId="18D800D1" w:rsidR="004303F0" w:rsidRPr="004303F0" w:rsidRDefault="004303F0" w:rsidP="004303F0">
            <w:pPr>
              <w:rPr>
                <w:sz w:val="20"/>
                <w:szCs w:val="20"/>
              </w:rPr>
            </w:pPr>
            <w:r w:rsidRPr="004303F0">
              <w:rPr>
                <w:sz w:val="20"/>
                <w:szCs w:val="20"/>
              </w:rPr>
              <w:t>The amount of disinfectant that is still</w:t>
            </w:r>
            <w:r>
              <w:rPr>
                <w:sz w:val="20"/>
                <w:szCs w:val="20"/>
              </w:rPr>
              <w:t xml:space="preserve"> </w:t>
            </w:r>
            <w:r w:rsidRPr="004303F0">
              <w:rPr>
                <w:sz w:val="20"/>
                <w:szCs w:val="20"/>
              </w:rPr>
              <w:t>present in the water at any time. After disinfectant is added to</w:t>
            </w:r>
            <w:r>
              <w:rPr>
                <w:sz w:val="20"/>
                <w:szCs w:val="20"/>
              </w:rPr>
              <w:t xml:space="preserve"> </w:t>
            </w:r>
            <w:r w:rsidRPr="004303F0">
              <w:rPr>
                <w:sz w:val="20"/>
                <w:szCs w:val="20"/>
              </w:rPr>
              <w:t>drinking</w:t>
            </w:r>
            <w:r>
              <w:rPr>
                <w:sz w:val="20"/>
                <w:szCs w:val="20"/>
              </w:rPr>
              <w:t xml:space="preserve"> </w:t>
            </w:r>
            <w:r w:rsidRPr="004303F0">
              <w:rPr>
                <w:sz w:val="20"/>
                <w:szCs w:val="20"/>
              </w:rPr>
              <w:t>water its concentration can fall due to chemical reactions.</w:t>
            </w:r>
          </w:p>
        </w:tc>
      </w:tr>
      <w:tr w:rsidR="004303F0" w14:paraId="53D38745" w14:textId="77777777" w:rsidTr="008B6154">
        <w:tc>
          <w:tcPr>
            <w:tcW w:w="3544" w:type="dxa"/>
          </w:tcPr>
          <w:p w14:paraId="5E53CB1B" w14:textId="3CBC7E19" w:rsidR="004303F0" w:rsidRPr="004303F0" w:rsidRDefault="004303F0" w:rsidP="007B39EC">
            <w:pPr>
              <w:rPr>
                <w:b/>
                <w:bCs/>
                <w:sz w:val="20"/>
                <w:szCs w:val="20"/>
              </w:rPr>
            </w:pPr>
            <w:r w:rsidRPr="004303F0">
              <w:rPr>
                <w:b/>
                <w:bCs/>
                <w:sz w:val="20"/>
                <w:szCs w:val="20"/>
              </w:rPr>
              <w:t>Disposal (LGA)</w:t>
            </w:r>
          </w:p>
        </w:tc>
        <w:tc>
          <w:tcPr>
            <w:tcW w:w="6084" w:type="dxa"/>
          </w:tcPr>
          <w:p w14:paraId="4FA3A3E6" w14:textId="2C5F8BBF" w:rsidR="004303F0" w:rsidRPr="004303F0" w:rsidRDefault="007A6F57" w:rsidP="007A6F57">
            <w:pPr>
              <w:rPr>
                <w:sz w:val="20"/>
                <w:szCs w:val="20"/>
              </w:rPr>
            </w:pPr>
            <w:r>
              <w:rPr>
                <w:sz w:val="20"/>
                <w:szCs w:val="20"/>
              </w:rPr>
              <w:t>M</w:t>
            </w:r>
            <w:r w:rsidRPr="007A6F57">
              <w:rPr>
                <w:sz w:val="20"/>
                <w:szCs w:val="20"/>
              </w:rPr>
              <w:t>eans final deposit of waste on land set apart for the</w:t>
            </w:r>
            <w:r>
              <w:rPr>
                <w:sz w:val="20"/>
                <w:szCs w:val="20"/>
              </w:rPr>
              <w:t xml:space="preserve"> </w:t>
            </w:r>
            <w:r w:rsidRPr="007A6F57">
              <w:rPr>
                <w:sz w:val="20"/>
                <w:szCs w:val="20"/>
              </w:rPr>
              <w:t>purpose.</w:t>
            </w:r>
          </w:p>
        </w:tc>
      </w:tr>
      <w:tr w:rsidR="007A6F57" w14:paraId="50DA2729" w14:textId="77777777" w:rsidTr="008B6154">
        <w:tc>
          <w:tcPr>
            <w:tcW w:w="3544" w:type="dxa"/>
          </w:tcPr>
          <w:p w14:paraId="0B58C346" w14:textId="5D0EC734" w:rsidR="007A6F57" w:rsidRPr="004303F0" w:rsidRDefault="007A6F57" w:rsidP="007B39EC">
            <w:pPr>
              <w:rPr>
                <w:b/>
                <w:bCs/>
                <w:sz w:val="20"/>
                <w:szCs w:val="20"/>
              </w:rPr>
            </w:pPr>
            <w:r w:rsidRPr="007A6F57">
              <w:rPr>
                <w:b/>
                <w:bCs/>
                <w:sz w:val="20"/>
                <w:szCs w:val="20"/>
              </w:rPr>
              <w:t>Distribution system</w:t>
            </w:r>
            <w:r>
              <w:rPr>
                <w:b/>
                <w:bCs/>
                <w:sz w:val="20"/>
                <w:szCs w:val="20"/>
              </w:rPr>
              <w:t xml:space="preserve"> </w:t>
            </w:r>
            <w:r w:rsidRPr="007A6F57">
              <w:rPr>
                <w:b/>
                <w:bCs/>
                <w:sz w:val="20"/>
                <w:szCs w:val="20"/>
              </w:rPr>
              <w:t>(DWS)</w:t>
            </w:r>
          </w:p>
        </w:tc>
        <w:tc>
          <w:tcPr>
            <w:tcW w:w="6084" w:type="dxa"/>
          </w:tcPr>
          <w:p w14:paraId="6748044F" w14:textId="339B6009" w:rsidR="007A6F57" w:rsidRDefault="007A6F57" w:rsidP="007A6F57">
            <w:pPr>
              <w:rPr>
                <w:sz w:val="20"/>
                <w:szCs w:val="20"/>
              </w:rPr>
            </w:pPr>
            <w:r>
              <w:rPr>
                <w:sz w:val="20"/>
                <w:szCs w:val="20"/>
              </w:rPr>
              <w:t xml:space="preserve">All </w:t>
            </w:r>
            <w:r w:rsidRPr="007A6F57">
              <w:rPr>
                <w:sz w:val="20"/>
                <w:szCs w:val="20"/>
              </w:rPr>
              <w:t>the trunk main, storage, and distribution</w:t>
            </w:r>
            <w:r>
              <w:rPr>
                <w:sz w:val="20"/>
                <w:szCs w:val="20"/>
              </w:rPr>
              <w:t xml:space="preserve"> </w:t>
            </w:r>
            <w:r w:rsidRPr="007A6F57">
              <w:rPr>
                <w:sz w:val="20"/>
                <w:szCs w:val="20"/>
              </w:rPr>
              <w:t>system components that follow a treatment plant and any posttreatment</w:t>
            </w:r>
            <w:r>
              <w:rPr>
                <w:sz w:val="20"/>
                <w:szCs w:val="20"/>
              </w:rPr>
              <w:t xml:space="preserve"> </w:t>
            </w:r>
            <w:r w:rsidRPr="007A6F57">
              <w:rPr>
                <w:sz w:val="20"/>
                <w:szCs w:val="20"/>
              </w:rPr>
              <w:t>storage facility at the treatment plant. A network under the</w:t>
            </w:r>
            <w:r>
              <w:rPr>
                <w:sz w:val="20"/>
                <w:szCs w:val="20"/>
              </w:rPr>
              <w:t xml:space="preserve"> </w:t>
            </w:r>
            <w:r w:rsidRPr="007A6F57">
              <w:rPr>
                <w:sz w:val="20"/>
                <w:szCs w:val="20"/>
              </w:rPr>
              <w:t>control of a network utility operator.</w:t>
            </w:r>
          </w:p>
        </w:tc>
      </w:tr>
      <w:tr w:rsidR="007A6F57" w14:paraId="182662CB" w14:textId="77777777" w:rsidTr="008B6154">
        <w:tc>
          <w:tcPr>
            <w:tcW w:w="3544" w:type="dxa"/>
          </w:tcPr>
          <w:p w14:paraId="124EF5ED" w14:textId="5BE89264" w:rsidR="007A6F57" w:rsidRPr="007A6F57" w:rsidRDefault="009C123B" w:rsidP="007B39EC">
            <w:pPr>
              <w:rPr>
                <w:b/>
                <w:bCs/>
                <w:sz w:val="20"/>
                <w:szCs w:val="20"/>
              </w:rPr>
            </w:pPr>
            <w:r w:rsidRPr="009C123B">
              <w:rPr>
                <w:b/>
                <w:bCs/>
                <w:sz w:val="20"/>
                <w:szCs w:val="20"/>
              </w:rPr>
              <w:t>Distribution zone (DWS)</w:t>
            </w:r>
          </w:p>
        </w:tc>
        <w:tc>
          <w:tcPr>
            <w:tcW w:w="6084" w:type="dxa"/>
          </w:tcPr>
          <w:p w14:paraId="7A3D2E4E" w14:textId="1653292E" w:rsidR="007A6F57" w:rsidRDefault="009C123B" w:rsidP="009C123B">
            <w:pPr>
              <w:rPr>
                <w:sz w:val="20"/>
                <w:szCs w:val="20"/>
              </w:rPr>
            </w:pPr>
            <w:r w:rsidRPr="009C123B">
              <w:rPr>
                <w:sz w:val="20"/>
                <w:szCs w:val="20"/>
              </w:rPr>
              <w:t>The part of the drinking-water supply network</w:t>
            </w:r>
            <w:r>
              <w:rPr>
                <w:sz w:val="20"/>
                <w:szCs w:val="20"/>
              </w:rPr>
              <w:t xml:space="preserve"> </w:t>
            </w:r>
            <w:r w:rsidRPr="009C123B">
              <w:rPr>
                <w:sz w:val="20"/>
                <w:szCs w:val="20"/>
              </w:rPr>
              <w:t>within which all consumers receive drinking-water of identical quality,</w:t>
            </w:r>
            <w:r>
              <w:rPr>
                <w:sz w:val="20"/>
                <w:szCs w:val="20"/>
              </w:rPr>
              <w:t xml:space="preserve"> </w:t>
            </w:r>
            <w:r w:rsidRPr="009C123B">
              <w:rPr>
                <w:sz w:val="20"/>
                <w:szCs w:val="20"/>
              </w:rPr>
              <w:t>from the same or similar sources, with the same treatment and</w:t>
            </w:r>
            <w:r>
              <w:rPr>
                <w:sz w:val="20"/>
                <w:szCs w:val="20"/>
              </w:rPr>
              <w:t xml:space="preserve"> </w:t>
            </w:r>
            <w:r w:rsidRPr="009C123B">
              <w:rPr>
                <w:sz w:val="20"/>
                <w:szCs w:val="20"/>
              </w:rPr>
              <w:t>usually at the same pressure. It is part of the supply network which is</w:t>
            </w:r>
            <w:r>
              <w:rPr>
                <w:sz w:val="20"/>
                <w:szCs w:val="20"/>
              </w:rPr>
              <w:t xml:space="preserve"> </w:t>
            </w:r>
            <w:r w:rsidRPr="009C123B">
              <w:rPr>
                <w:sz w:val="20"/>
                <w:szCs w:val="20"/>
              </w:rPr>
              <w:t>clearly separated from other parts of the network, generally by</w:t>
            </w:r>
            <w:r>
              <w:rPr>
                <w:sz w:val="20"/>
                <w:szCs w:val="20"/>
              </w:rPr>
              <w:t xml:space="preserve"> </w:t>
            </w:r>
            <w:r w:rsidRPr="009C123B">
              <w:rPr>
                <w:sz w:val="20"/>
                <w:szCs w:val="20"/>
              </w:rPr>
              <w:t>location, but in some cases by the layout of the pipe network.</w:t>
            </w:r>
          </w:p>
        </w:tc>
      </w:tr>
      <w:tr w:rsidR="009C123B" w14:paraId="72EE5DF7" w14:textId="77777777" w:rsidTr="008B6154">
        <w:tc>
          <w:tcPr>
            <w:tcW w:w="3544" w:type="dxa"/>
          </w:tcPr>
          <w:p w14:paraId="66F3E5C1" w14:textId="3172AD0E" w:rsidR="009C123B" w:rsidRPr="009C123B" w:rsidRDefault="009C123B" w:rsidP="007B39EC">
            <w:pPr>
              <w:rPr>
                <w:b/>
                <w:bCs/>
                <w:sz w:val="20"/>
                <w:szCs w:val="20"/>
              </w:rPr>
            </w:pPr>
            <w:r w:rsidRPr="009C123B">
              <w:rPr>
                <w:b/>
                <w:bCs/>
                <w:sz w:val="20"/>
                <w:szCs w:val="20"/>
              </w:rPr>
              <w:t>District (LGA)</w:t>
            </w:r>
          </w:p>
        </w:tc>
        <w:tc>
          <w:tcPr>
            <w:tcW w:w="6084" w:type="dxa"/>
          </w:tcPr>
          <w:p w14:paraId="35C21D64" w14:textId="78B688F0" w:rsidR="009C123B" w:rsidRPr="009C123B" w:rsidRDefault="009C123B" w:rsidP="009C123B">
            <w:pPr>
              <w:rPr>
                <w:sz w:val="20"/>
                <w:szCs w:val="20"/>
              </w:rPr>
            </w:pPr>
            <w:r>
              <w:rPr>
                <w:sz w:val="20"/>
                <w:szCs w:val="20"/>
              </w:rPr>
              <w:t>M</w:t>
            </w:r>
            <w:r w:rsidRPr="009C123B">
              <w:rPr>
                <w:sz w:val="20"/>
                <w:szCs w:val="20"/>
              </w:rPr>
              <w:t>eans the district of a territorial authority.</w:t>
            </w:r>
          </w:p>
        </w:tc>
      </w:tr>
      <w:tr w:rsidR="009C123B" w14:paraId="10E9CC12" w14:textId="77777777" w:rsidTr="008B6154">
        <w:tc>
          <w:tcPr>
            <w:tcW w:w="3544" w:type="dxa"/>
          </w:tcPr>
          <w:p w14:paraId="751BD4CA" w14:textId="1F6A230E" w:rsidR="009C123B" w:rsidRPr="009C123B" w:rsidRDefault="00A65284" w:rsidP="007B39EC">
            <w:pPr>
              <w:rPr>
                <w:b/>
                <w:bCs/>
                <w:sz w:val="20"/>
                <w:szCs w:val="20"/>
              </w:rPr>
            </w:pPr>
            <w:r w:rsidRPr="00A65284">
              <w:rPr>
                <w:b/>
                <w:bCs/>
                <w:sz w:val="20"/>
                <w:szCs w:val="20"/>
              </w:rPr>
              <w:t>Drinking Water Standards</w:t>
            </w:r>
            <w:r>
              <w:rPr>
                <w:b/>
                <w:bCs/>
                <w:sz w:val="20"/>
                <w:szCs w:val="20"/>
              </w:rPr>
              <w:t xml:space="preserve"> </w:t>
            </w:r>
            <w:r w:rsidRPr="00A65284">
              <w:rPr>
                <w:b/>
                <w:bCs/>
                <w:sz w:val="20"/>
                <w:szCs w:val="20"/>
              </w:rPr>
              <w:t>(DWS)</w:t>
            </w:r>
          </w:p>
        </w:tc>
        <w:tc>
          <w:tcPr>
            <w:tcW w:w="6084" w:type="dxa"/>
          </w:tcPr>
          <w:p w14:paraId="47BF4C95" w14:textId="5DD6F537" w:rsidR="009C123B" w:rsidRPr="00A65284" w:rsidRDefault="00A65284" w:rsidP="00A65284">
            <w:pPr>
              <w:rPr>
                <w:sz w:val="20"/>
                <w:szCs w:val="20"/>
              </w:rPr>
            </w:pPr>
            <w:r w:rsidRPr="00A65284">
              <w:rPr>
                <w:sz w:val="20"/>
                <w:szCs w:val="20"/>
              </w:rPr>
              <w:t>A</w:t>
            </w:r>
            <w:r>
              <w:rPr>
                <w:sz w:val="20"/>
                <w:szCs w:val="20"/>
              </w:rPr>
              <w:t xml:space="preserve"> </w:t>
            </w:r>
            <w:r w:rsidRPr="00A65284">
              <w:rPr>
                <w:sz w:val="20"/>
                <w:szCs w:val="20"/>
              </w:rPr>
              <w:t>yardstick to assess the quality of</w:t>
            </w:r>
            <w:r>
              <w:rPr>
                <w:sz w:val="20"/>
                <w:szCs w:val="20"/>
              </w:rPr>
              <w:t xml:space="preserve"> </w:t>
            </w:r>
            <w:r w:rsidRPr="00A65284">
              <w:rPr>
                <w:sz w:val="20"/>
                <w:szCs w:val="20"/>
              </w:rPr>
              <w:t>drinking water. The Standards define the MAVs (Maximum Acceptable</w:t>
            </w:r>
            <w:r>
              <w:rPr>
                <w:sz w:val="20"/>
                <w:szCs w:val="20"/>
              </w:rPr>
              <w:t xml:space="preserve"> </w:t>
            </w:r>
            <w:r w:rsidRPr="00A65284">
              <w:rPr>
                <w:sz w:val="20"/>
                <w:szCs w:val="20"/>
              </w:rPr>
              <w:t>Values) of health significant determinands and specify methods for</w:t>
            </w:r>
            <w:r>
              <w:rPr>
                <w:sz w:val="20"/>
                <w:szCs w:val="20"/>
              </w:rPr>
              <w:t xml:space="preserve"> </w:t>
            </w:r>
            <w:r w:rsidRPr="00A65284">
              <w:rPr>
                <w:sz w:val="20"/>
                <w:szCs w:val="20"/>
              </w:rPr>
              <w:t>determining whether a drinking water supply complies with the</w:t>
            </w:r>
            <w:r>
              <w:rPr>
                <w:sz w:val="20"/>
                <w:szCs w:val="20"/>
              </w:rPr>
              <w:t xml:space="preserve"> </w:t>
            </w:r>
            <w:r w:rsidRPr="00A65284">
              <w:rPr>
                <w:sz w:val="20"/>
                <w:szCs w:val="20"/>
              </w:rPr>
              <w:t>Standards. Written and controlled by Ministry of Health.</w:t>
            </w:r>
          </w:p>
        </w:tc>
      </w:tr>
      <w:tr w:rsidR="00A65284" w14:paraId="0842F933" w14:textId="77777777" w:rsidTr="008B6154">
        <w:tc>
          <w:tcPr>
            <w:tcW w:w="3544" w:type="dxa"/>
          </w:tcPr>
          <w:p w14:paraId="67EE77BD" w14:textId="16932270" w:rsidR="00A65284" w:rsidRPr="00A65284" w:rsidRDefault="00A65284" w:rsidP="007B39EC">
            <w:pPr>
              <w:rPr>
                <w:b/>
                <w:bCs/>
                <w:sz w:val="20"/>
                <w:szCs w:val="20"/>
              </w:rPr>
            </w:pPr>
            <w:r w:rsidRPr="00A65284">
              <w:rPr>
                <w:b/>
                <w:bCs/>
                <w:sz w:val="20"/>
                <w:szCs w:val="20"/>
              </w:rPr>
              <w:t>Dry Weather Flow</w:t>
            </w:r>
            <w:r>
              <w:rPr>
                <w:b/>
                <w:bCs/>
                <w:sz w:val="20"/>
                <w:szCs w:val="20"/>
              </w:rPr>
              <w:t xml:space="preserve"> </w:t>
            </w:r>
            <w:r w:rsidRPr="00A65284">
              <w:rPr>
                <w:b/>
                <w:bCs/>
                <w:sz w:val="20"/>
                <w:szCs w:val="20"/>
              </w:rPr>
              <w:t>(DWF)</w:t>
            </w:r>
          </w:p>
        </w:tc>
        <w:tc>
          <w:tcPr>
            <w:tcW w:w="6084" w:type="dxa"/>
          </w:tcPr>
          <w:p w14:paraId="427471EA" w14:textId="53EC88C5" w:rsidR="00A65284" w:rsidRPr="00A65284" w:rsidRDefault="004938E6" w:rsidP="004938E6">
            <w:pPr>
              <w:rPr>
                <w:sz w:val="20"/>
                <w:szCs w:val="20"/>
              </w:rPr>
            </w:pPr>
            <w:r w:rsidRPr="004938E6">
              <w:rPr>
                <w:sz w:val="20"/>
                <w:szCs w:val="20"/>
              </w:rPr>
              <w:t>The quantity of sew age discharged by the</w:t>
            </w:r>
            <w:r>
              <w:rPr>
                <w:sz w:val="20"/>
                <w:szCs w:val="20"/>
              </w:rPr>
              <w:t xml:space="preserve"> </w:t>
            </w:r>
            <w:r w:rsidRPr="004938E6">
              <w:rPr>
                <w:sz w:val="20"/>
                <w:szCs w:val="20"/>
              </w:rPr>
              <w:t>sewerage system in 24 hours during normal dry weather.</w:t>
            </w:r>
            <w:r>
              <w:rPr>
                <w:sz w:val="20"/>
                <w:szCs w:val="20"/>
              </w:rPr>
              <w:t xml:space="preserve"> </w:t>
            </w:r>
            <w:r w:rsidRPr="004938E6">
              <w:rPr>
                <w:sz w:val="20"/>
                <w:szCs w:val="20"/>
              </w:rPr>
              <w:t>Alternatively, it may be the average rate of flow in a sewer during dry</w:t>
            </w:r>
            <w:r>
              <w:rPr>
                <w:sz w:val="20"/>
                <w:szCs w:val="20"/>
              </w:rPr>
              <w:t xml:space="preserve"> </w:t>
            </w:r>
            <w:r w:rsidRPr="004938E6">
              <w:rPr>
                <w:sz w:val="20"/>
                <w:szCs w:val="20"/>
              </w:rPr>
              <w:t>weather, generally expressed in m3/day.</w:t>
            </w:r>
          </w:p>
        </w:tc>
      </w:tr>
      <w:tr w:rsidR="004938E6" w14:paraId="5141DCA1" w14:textId="77777777" w:rsidTr="008B6154">
        <w:tc>
          <w:tcPr>
            <w:tcW w:w="3544" w:type="dxa"/>
          </w:tcPr>
          <w:p w14:paraId="67AE1727" w14:textId="31F207C4" w:rsidR="004938E6" w:rsidRPr="00A65284" w:rsidRDefault="004938E6" w:rsidP="007B39EC">
            <w:pPr>
              <w:rPr>
                <w:b/>
                <w:bCs/>
                <w:sz w:val="20"/>
                <w:szCs w:val="20"/>
              </w:rPr>
            </w:pPr>
            <w:r w:rsidRPr="004938E6">
              <w:rPr>
                <w:b/>
                <w:bCs/>
                <w:sz w:val="20"/>
                <w:szCs w:val="20"/>
              </w:rPr>
              <w:t>Effluent</w:t>
            </w:r>
          </w:p>
        </w:tc>
        <w:tc>
          <w:tcPr>
            <w:tcW w:w="6084" w:type="dxa"/>
          </w:tcPr>
          <w:p w14:paraId="02BED46A" w14:textId="77777777" w:rsidR="004938E6" w:rsidRPr="004938E6" w:rsidRDefault="004938E6" w:rsidP="004938E6">
            <w:pPr>
              <w:rPr>
                <w:sz w:val="20"/>
                <w:szCs w:val="20"/>
              </w:rPr>
            </w:pPr>
            <w:r w:rsidRPr="004938E6">
              <w:rPr>
                <w:sz w:val="20"/>
                <w:szCs w:val="20"/>
              </w:rPr>
              <w:t>The outflow from a water or wastewater treatment device or</w:t>
            </w:r>
          </w:p>
          <w:p w14:paraId="1CBB1C85" w14:textId="6DE79BDB" w:rsidR="004938E6" w:rsidRPr="004938E6" w:rsidRDefault="004938E6" w:rsidP="004938E6">
            <w:pPr>
              <w:rPr>
                <w:sz w:val="20"/>
                <w:szCs w:val="20"/>
              </w:rPr>
            </w:pPr>
            <w:r w:rsidRPr="004938E6">
              <w:rPr>
                <w:sz w:val="20"/>
                <w:szCs w:val="20"/>
              </w:rPr>
              <w:t>plant - also see final effluent.</w:t>
            </w:r>
          </w:p>
        </w:tc>
      </w:tr>
      <w:tr w:rsidR="004938E6" w14:paraId="36F9D9A0" w14:textId="77777777" w:rsidTr="008B6154">
        <w:tc>
          <w:tcPr>
            <w:tcW w:w="3544" w:type="dxa"/>
          </w:tcPr>
          <w:p w14:paraId="7853B118" w14:textId="4DDBEEC3" w:rsidR="004938E6" w:rsidRPr="004938E6" w:rsidRDefault="004938E6" w:rsidP="007B39EC">
            <w:pPr>
              <w:rPr>
                <w:b/>
                <w:bCs/>
                <w:sz w:val="20"/>
                <w:szCs w:val="20"/>
              </w:rPr>
            </w:pPr>
            <w:r w:rsidRPr="004938E6">
              <w:rPr>
                <w:b/>
                <w:bCs/>
                <w:sz w:val="20"/>
                <w:szCs w:val="20"/>
              </w:rPr>
              <w:t>Escherichia coli</w:t>
            </w:r>
          </w:p>
        </w:tc>
        <w:tc>
          <w:tcPr>
            <w:tcW w:w="6084" w:type="dxa"/>
          </w:tcPr>
          <w:p w14:paraId="3DBDD74F" w14:textId="4123552B" w:rsidR="004938E6" w:rsidRPr="004938E6" w:rsidRDefault="00290071" w:rsidP="00290071">
            <w:pPr>
              <w:rPr>
                <w:sz w:val="20"/>
                <w:szCs w:val="20"/>
              </w:rPr>
            </w:pPr>
            <w:r w:rsidRPr="00290071">
              <w:rPr>
                <w:sz w:val="20"/>
                <w:szCs w:val="20"/>
              </w:rPr>
              <w:t>A bacterium living in the alimentary tract of man and</w:t>
            </w:r>
            <w:r>
              <w:rPr>
                <w:sz w:val="20"/>
                <w:szCs w:val="20"/>
              </w:rPr>
              <w:t xml:space="preserve"> </w:t>
            </w:r>
            <w:r w:rsidRPr="00290071">
              <w:rPr>
                <w:sz w:val="20"/>
                <w:szCs w:val="20"/>
              </w:rPr>
              <w:t>other mammals. As it is passed out with faeces in large numbers its</w:t>
            </w:r>
            <w:r>
              <w:rPr>
                <w:sz w:val="20"/>
                <w:szCs w:val="20"/>
              </w:rPr>
              <w:t xml:space="preserve"> </w:t>
            </w:r>
            <w:r w:rsidRPr="00290071">
              <w:rPr>
                <w:sz w:val="20"/>
                <w:szCs w:val="20"/>
              </w:rPr>
              <w:t>presence in water is indicative of faecal contamination and the</w:t>
            </w:r>
            <w:r>
              <w:rPr>
                <w:sz w:val="20"/>
                <w:szCs w:val="20"/>
              </w:rPr>
              <w:t xml:space="preserve"> </w:t>
            </w:r>
            <w:r w:rsidRPr="00290071">
              <w:rPr>
                <w:sz w:val="20"/>
                <w:szCs w:val="20"/>
              </w:rPr>
              <w:t>possible presence of pathogenic organisms of enteric origin; it is not</w:t>
            </w:r>
            <w:r>
              <w:rPr>
                <w:sz w:val="20"/>
                <w:szCs w:val="20"/>
              </w:rPr>
              <w:t xml:space="preserve"> </w:t>
            </w:r>
            <w:r w:rsidRPr="00290071">
              <w:rPr>
                <w:sz w:val="20"/>
                <w:szCs w:val="20"/>
              </w:rPr>
              <w:t>itself normally pathogenic. Also known as E. coli, Esch. Cali or Bact.</w:t>
            </w:r>
            <w:r>
              <w:rPr>
                <w:sz w:val="20"/>
                <w:szCs w:val="20"/>
              </w:rPr>
              <w:t xml:space="preserve"> </w:t>
            </w:r>
            <w:r w:rsidRPr="00290071">
              <w:rPr>
                <w:sz w:val="20"/>
                <w:szCs w:val="20"/>
              </w:rPr>
              <w:t>Coli.</w:t>
            </w:r>
          </w:p>
        </w:tc>
      </w:tr>
      <w:tr w:rsidR="00290071" w14:paraId="5CF95A5B" w14:textId="77777777" w:rsidTr="008B6154">
        <w:tc>
          <w:tcPr>
            <w:tcW w:w="3544" w:type="dxa"/>
          </w:tcPr>
          <w:p w14:paraId="3B79833E" w14:textId="21B8DB25" w:rsidR="00290071" w:rsidRPr="004938E6" w:rsidRDefault="00290071" w:rsidP="007B39EC">
            <w:pPr>
              <w:rPr>
                <w:b/>
                <w:bCs/>
                <w:sz w:val="20"/>
                <w:szCs w:val="20"/>
              </w:rPr>
            </w:pPr>
            <w:r w:rsidRPr="00290071">
              <w:rPr>
                <w:b/>
                <w:bCs/>
                <w:sz w:val="20"/>
                <w:szCs w:val="20"/>
              </w:rPr>
              <w:t>Filter</w:t>
            </w:r>
            <w:r>
              <w:rPr>
                <w:b/>
                <w:bCs/>
                <w:sz w:val="20"/>
                <w:szCs w:val="20"/>
              </w:rPr>
              <w:t xml:space="preserve"> </w:t>
            </w:r>
            <w:r w:rsidRPr="00290071">
              <w:rPr>
                <w:b/>
                <w:bCs/>
                <w:sz w:val="20"/>
                <w:szCs w:val="20"/>
              </w:rPr>
              <w:t>(water)</w:t>
            </w:r>
          </w:p>
        </w:tc>
        <w:tc>
          <w:tcPr>
            <w:tcW w:w="6084" w:type="dxa"/>
          </w:tcPr>
          <w:p w14:paraId="2E2DBEE3" w14:textId="2218ADF6" w:rsidR="00290071" w:rsidRPr="00290071" w:rsidRDefault="00290071" w:rsidP="00290071">
            <w:pPr>
              <w:rPr>
                <w:sz w:val="20"/>
                <w:szCs w:val="20"/>
              </w:rPr>
            </w:pPr>
            <w:r w:rsidRPr="00290071">
              <w:rPr>
                <w:sz w:val="20"/>
                <w:szCs w:val="20"/>
              </w:rPr>
              <w:t>A device used to clean water by removing iron, silt,</w:t>
            </w:r>
            <w:r>
              <w:rPr>
                <w:sz w:val="20"/>
                <w:szCs w:val="20"/>
              </w:rPr>
              <w:t xml:space="preserve"> </w:t>
            </w:r>
            <w:r w:rsidRPr="00290071">
              <w:rPr>
                <w:sz w:val="20"/>
                <w:szCs w:val="20"/>
              </w:rPr>
              <w:t>taste, odour, colour, etc., before it is fed into the softener or supply</w:t>
            </w:r>
          </w:p>
          <w:p w14:paraId="3FACA316" w14:textId="68BDFD82" w:rsidR="00290071" w:rsidRPr="00290071" w:rsidRDefault="00290071" w:rsidP="00290071">
            <w:pPr>
              <w:rPr>
                <w:sz w:val="20"/>
                <w:szCs w:val="20"/>
              </w:rPr>
            </w:pPr>
            <w:r w:rsidRPr="00290071">
              <w:rPr>
                <w:sz w:val="20"/>
                <w:szCs w:val="20"/>
              </w:rPr>
              <w:t>lines of the consumer. Includes mechanical, adsorptive, oxidizing and</w:t>
            </w:r>
            <w:r>
              <w:rPr>
                <w:sz w:val="20"/>
                <w:szCs w:val="20"/>
              </w:rPr>
              <w:t xml:space="preserve"> </w:t>
            </w:r>
            <w:r w:rsidRPr="00290071">
              <w:rPr>
                <w:sz w:val="20"/>
                <w:szCs w:val="20"/>
              </w:rPr>
              <w:t>neutralizing filters. Available as media beds in tanks or as cartridge</w:t>
            </w:r>
            <w:r>
              <w:rPr>
                <w:sz w:val="20"/>
                <w:szCs w:val="20"/>
              </w:rPr>
              <w:t xml:space="preserve"> </w:t>
            </w:r>
            <w:r w:rsidRPr="00290071">
              <w:rPr>
                <w:sz w:val="20"/>
                <w:szCs w:val="20"/>
              </w:rPr>
              <w:t>type devices.</w:t>
            </w:r>
          </w:p>
        </w:tc>
      </w:tr>
      <w:tr w:rsidR="00290071" w14:paraId="0578695F" w14:textId="77777777" w:rsidTr="008B6154">
        <w:tc>
          <w:tcPr>
            <w:tcW w:w="3544" w:type="dxa"/>
          </w:tcPr>
          <w:p w14:paraId="534A0CFC" w14:textId="55DD533E" w:rsidR="00290071" w:rsidRPr="00290071" w:rsidRDefault="00290071" w:rsidP="007B39EC">
            <w:pPr>
              <w:rPr>
                <w:b/>
                <w:bCs/>
                <w:sz w:val="20"/>
                <w:szCs w:val="20"/>
              </w:rPr>
            </w:pPr>
            <w:r w:rsidRPr="00290071">
              <w:rPr>
                <w:b/>
                <w:bCs/>
                <w:sz w:val="20"/>
                <w:szCs w:val="20"/>
              </w:rPr>
              <w:t>Flow Rate</w:t>
            </w:r>
          </w:p>
        </w:tc>
        <w:tc>
          <w:tcPr>
            <w:tcW w:w="6084" w:type="dxa"/>
          </w:tcPr>
          <w:p w14:paraId="5161A924" w14:textId="20E2668E" w:rsidR="00290071" w:rsidRPr="00290071" w:rsidRDefault="00290071" w:rsidP="00290071">
            <w:pPr>
              <w:rPr>
                <w:sz w:val="20"/>
                <w:szCs w:val="20"/>
              </w:rPr>
            </w:pPr>
            <w:r w:rsidRPr="00290071">
              <w:rPr>
                <w:sz w:val="20"/>
                <w:szCs w:val="20"/>
              </w:rPr>
              <w:t>The volume of solution which passes by a point within a</w:t>
            </w:r>
            <w:r>
              <w:rPr>
                <w:sz w:val="20"/>
                <w:szCs w:val="20"/>
              </w:rPr>
              <w:t xml:space="preserve"> </w:t>
            </w:r>
            <w:r w:rsidRPr="00290071">
              <w:rPr>
                <w:sz w:val="20"/>
                <w:szCs w:val="20"/>
              </w:rPr>
              <w:t>given time. Flow rate is usually expressed in terms of m3/second or</w:t>
            </w:r>
          </w:p>
          <w:p w14:paraId="5AE1048D" w14:textId="24C47C54" w:rsidR="00290071" w:rsidRPr="00290071" w:rsidRDefault="00290071" w:rsidP="00290071">
            <w:pPr>
              <w:rPr>
                <w:sz w:val="20"/>
                <w:szCs w:val="20"/>
              </w:rPr>
            </w:pPr>
            <w:r w:rsidRPr="00290071">
              <w:rPr>
                <w:sz w:val="20"/>
                <w:szCs w:val="20"/>
              </w:rPr>
              <w:t>m3/day.</w:t>
            </w:r>
          </w:p>
        </w:tc>
      </w:tr>
      <w:tr w:rsidR="00290071" w14:paraId="76F7DB79" w14:textId="77777777" w:rsidTr="008B6154">
        <w:tc>
          <w:tcPr>
            <w:tcW w:w="3544" w:type="dxa"/>
          </w:tcPr>
          <w:p w14:paraId="6F02965F" w14:textId="0B5C47BA" w:rsidR="00290071" w:rsidRPr="00290071" w:rsidRDefault="00D43AB9" w:rsidP="007B39EC">
            <w:pPr>
              <w:rPr>
                <w:b/>
                <w:bCs/>
                <w:sz w:val="20"/>
                <w:szCs w:val="20"/>
              </w:rPr>
            </w:pPr>
            <w:r w:rsidRPr="00D43AB9">
              <w:rPr>
                <w:b/>
                <w:bCs/>
                <w:sz w:val="20"/>
                <w:szCs w:val="20"/>
              </w:rPr>
              <w:t xml:space="preserve">Free available chlorine (FAC) </w:t>
            </w:r>
          </w:p>
        </w:tc>
        <w:tc>
          <w:tcPr>
            <w:tcW w:w="6084" w:type="dxa"/>
          </w:tcPr>
          <w:p w14:paraId="514FA19D" w14:textId="4DABB9AC" w:rsidR="00290071" w:rsidRPr="00290071" w:rsidRDefault="00D43AB9" w:rsidP="00D43AB9">
            <w:pPr>
              <w:rPr>
                <w:sz w:val="20"/>
                <w:szCs w:val="20"/>
              </w:rPr>
            </w:pPr>
            <w:r w:rsidRPr="00D43AB9">
              <w:rPr>
                <w:sz w:val="20"/>
                <w:szCs w:val="20"/>
              </w:rPr>
              <w:t>The chlorine present in chlorinated water</w:t>
            </w:r>
            <w:r>
              <w:rPr>
                <w:sz w:val="20"/>
                <w:szCs w:val="20"/>
              </w:rPr>
              <w:t xml:space="preserve"> </w:t>
            </w:r>
            <w:r w:rsidRPr="00D43AB9">
              <w:rPr>
                <w:sz w:val="20"/>
                <w:szCs w:val="20"/>
              </w:rPr>
              <w:t>in the form of hypochlorous acid and hypochlorite ion.</w:t>
            </w:r>
          </w:p>
        </w:tc>
      </w:tr>
      <w:tr w:rsidR="00D43AB9" w14:paraId="5599BC86" w14:textId="77777777" w:rsidTr="008B6154">
        <w:tc>
          <w:tcPr>
            <w:tcW w:w="3544" w:type="dxa"/>
          </w:tcPr>
          <w:p w14:paraId="102608BF" w14:textId="4CD23950" w:rsidR="00D43AB9" w:rsidRPr="00D43AB9" w:rsidRDefault="00D43AB9" w:rsidP="007B39EC">
            <w:pPr>
              <w:rPr>
                <w:b/>
                <w:bCs/>
                <w:sz w:val="20"/>
                <w:szCs w:val="20"/>
              </w:rPr>
            </w:pPr>
            <w:r w:rsidRPr="00D43AB9">
              <w:rPr>
                <w:b/>
                <w:bCs/>
                <w:sz w:val="20"/>
                <w:szCs w:val="20"/>
              </w:rPr>
              <w:t>Groundwater</w:t>
            </w:r>
          </w:p>
        </w:tc>
        <w:tc>
          <w:tcPr>
            <w:tcW w:w="6084" w:type="dxa"/>
          </w:tcPr>
          <w:p w14:paraId="1E2A3E03" w14:textId="0B24580C" w:rsidR="00D43AB9" w:rsidRPr="00D43AB9" w:rsidRDefault="00D43AB9" w:rsidP="00D43AB9">
            <w:pPr>
              <w:rPr>
                <w:sz w:val="20"/>
                <w:szCs w:val="20"/>
              </w:rPr>
            </w:pPr>
            <w:r w:rsidRPr="00D43AB9">
              <w:rPr>
                <w:sz w:val="20"/>
                <w:szCs w:val="20"/>
              </w:rPr>
              <w:t>The term describing all subsurface water and the source</w:t>
            </w:r>
            <w:r>
              <w:rPr>
                <w:sz w:val="20"/>
                <w:szCs w:val="20"/>
              </w:rPr>
              <w:t xml:space="preserve"> </w:t>
            </w:r>
            <w:r w:rsidRPr="00D43AB9">
              <w:rPr>
                <w:sz w:val="20"/>
                <w:szCs w:val="20"/>
              </w:rPr>
              <w:t>of well water. It can be found in aquifers as deep as thousands of</w:t>
            </w:r>
            <w:r>
              <w:rPr>
                <w:sz w:val="20"/>
                <w:szCs w:val="20"/>
              </w:rPr>
              <w:t xml:space="preserve"> </w:t>
            </w:r>
            <w:r w:rsidRPr="00D43AB9">
              <w:rPr>
                <w:sz w:val="20"/>
                <w:szCs w:val="20"/>
              </w:rPr>
              <w:t>meters.</w:t>
            </w:r>
          </w:p>
        </w:tc>
      </w:tr>
      <w:tr w:rsidR="00D43AB9" w14:paraId="6B31012A" w14:textId="77777777" w:rsidTr="008B6154">
        <w:tc>
          <w:tcPr>
            <w:tcW w:w="3544" w:type="dxa"/>
          </w:tcPr>
          <w:p w14:paraId="6C232A10" w14:textId="03627822" w:rsidR="00D43AB9" w:rsidRPr="00D43AB9" w:rsidRDefault="00AC2BD2" w:rsidP="007B39EC">
            <w:pPr>
              <w:rPr>
                <w:b/>
                <w:bCs/>
                <w:sz w:val="20"/>
                <w:szCs w:val="20"/>
              </w:rPr>
            </w:pPr>
            <w:r w:rsidRPr="00AC2BD2">
              <w:rPr>
                <w:b/>
                <w:bCs/>
                <w:sz w:val="20"/>
                <w:szCs w:val="20"/>
              </w:rPr>
              <w:t>Guideline value (DWS</w:t>
            </w:r>
            <w:r>
              <w:rPr>
                <w:b/>
                <w:bCs/>
                <w:sz w:val="20"/>
                <w:szCs w:val="20"/>
              </w:rPr>
              <w:t>)</w:t>
            </w:r>
          </w:p>
        </w:tc>
        <w:tc>
          <w:tcPr>
            <w:tcW w:w="6084" w:type="dxa"/>
          </w:tcPr>
          <w:p w14:paraId="1C119FED" w14:textId="199766FE" w:rsidR="00D43AB9" w:rsidRPr="00D43AB9" w:rsidRDefault="00AC2BD2" w:rsidP="00AC2BD2">
            <w:pPr>
              <w:rPr>
                <w:sz w:val="20"/>
                <w:szCs w:val="20"/>
              </w:rPr>
            </w:pPr>
            <w:r w:rsidRPr="00AC2BD2">
              <w:rPr>
                <w:sz w:val="20"/>
                <w:szCs w:val="20"/>
              </w:rPr>
              <w:t xml:space="preserve">The value for an aesthetic </w:t>
            </w:r>
            <w:r>
              <w:rPr>
                <w:sz w:val="20"/>
                <w:szCs w:val="20"/>
              </w:rPr>
              <w:t xml:space="preserve">determine </w:t>
            </w:r>
            <w:r w:rsidRPr="00AC2BD2">
              <w:rPr>
                <w:sz w:val="20"/>
                <w:szCs w:val="20"/>
              </w:rPr>
              <w:t>and that, if</w:t>
            </w:r>
            <w:r>
              <w:rPr>
                <w:sz w:val="20"/>
                <w:szCs w:val="20"/>
              </w:rPr>
              <w:t xml:space="preserve"> </w:t>
            </w:r>
            <w:r w:rsidRPr="00AC2BD2">
              <w:rPr>
                <w:sz w:val="20"/>
                <w:szCs w:val="20"/>
              </w:rPr>
              <w:t>exceeded, will render the water unattractive to consumers.</w:t>
            </w:r>
          </w:p>
        </w:tc>
      </w:tr>
      <w:tr w:rsidR="00AC2BD2" w14:paraId="07555B6B" w14:textId="77777777" w:rsidTr="008B6154">
        <w:tc>
          <w:tcPr>
            <w:tcW w:w="3544" w:type="dxa"/>
          </w:tcPr>
          <w:p w14:paraId="7BCB61C6" w14:textId="2F4899C6" w:rsidR="00AC2BD2" w:rsidRPr="00AC2BD2" w:rsidRDefault="00AC2BD2" w:rsidP="007B39EC">
            <w:pPr>
              <w:rPr>
                <w:b/>
                <w:bCs/>
                <w:sz w:val="20"/>
                <w:szCs w:val="20"/>
              </w:rPr>
            </w:pPr>
            <w:r w:rsidRPr="00AC2BD2">
              <w:rPr>
                <w:b/>
                <w:bCs/>
                <w:sz w:val="20"/>
                <w:szCs w:val="20"/>
              </w:rPr>
              <w:t>Gully Trap</w:t>
            </w:r>
          </w:p>
        </w:tc>
        <w:tc>
          <w:tcPr>
            <w:tcW w:w="6084" w:type="dxa"/>
          </w:tcPr>
          <w:p w14:paraId="4472E8AF" w14:textId="17DD715C" w:rsidR="00AC2BD2" w:rsidRPr="00AC2BD2" w:rsidRDefault="00AC2BD2" w:rsidP="00AC2BD2">
            <w:pPr>
              <w:rPr>
                <w:sz w:val="20"/>
                <w:szCs w:val="20"/>
              </w:rPr>
            </w:pPr>
            <w:r w:rsidRPr="00AC2BD2">
              <w:rPr>
                <w:sz w:val="20"/>
                <w:szCs w:val="20"/>
              </w:rPr>
              <w:t>A water trap to prevent gases and odours from the main</w:t>
            </w:r>
            <w:r>
              <w:rPr>
                <w:sz w:val="20"/>
                <w:szCs w:val="20"/>
              </w:rPr>
              <w:t xml:space="preserve"> </w:t>
            </w:r>
            <w:r w:rsidRPr="00AC2BD2">
              <w:rPr>
                <w:sz w:val="20"/>
                <w:szCs w:val="20"/>
              </w:rPr>
              <w:t>sewer entering the household plumbing system.</w:t>
            </w:r>
          </w:p>
        </w:tc>
      </w:tr>
      <w:tr w:rsidR="00AC2BD2" w14:paraId="0FB87AF4" w14:textId="77777777" w:rsidTr="008B6154">
        <w:tc>
          <w:tcPr>
            <w:tcW w:w="3544" w:type="dxa"/>
          </w:tcPr>
          <w:p w14:paraId="63DB9717" w14:textId="36F9868B" w:rsidR="00AC2BD2" w:rsidRPr="00AC2BD2" w:rsidRDefault="00AC2BD2" w:rsidP="007B39EC">
            <w:pPr>
              <w:rPr>
                <w:b/>
                <w:bCs/>
                <w:sz w:val="20"/>
                <w:szCs w:val="20"/>
              </w:rPr>
            </w:pPr>
            <w:r w:rsidRPr="00AC2BD2">
              <w:rPr>
                <w:b/>
                <w:bCs/>
                <w:sz w:val="20"/>
                <w:szCs w:val="20"/>
              </w:rPr>
              <w:t>Hardness</w:t>
            </w:r>
          </w:p>
        </w:tc>
        <w:tc>
          <w:tcPr>
            <w:tcW w:w="6084" w:type="dxa"/>
          </w:tcPr>
          <w:p w14:paraId="7A404C35" w14:textId="26CFEA39" w:rsidR="00AC2BD2" w:rsidRPr="00AC2BD2" w:rsidRDefault="00AC2BD2" w:rsidP="00AC2BD2">
            <w:pPr>
              <w:rPr>
                <w:sz w:val="20"/>
                <w:szCs w:val="20"/>
              </w:rPr>
            </w:pPr>
            <w:r w:rsidRPr="00AC2BD2">
              <w:rPr>
                <w:sz w:val="20"/>
                <w:szCs w:val="20"/>
              </w:rPr>
              <w:t>A characteristic of natural water due to the presence of</w:t>
            </w:r>
            <w:r>
              <w:rPr>
                <w:sz w:val="20"/>
                <w:szCs w:val="20"/>
              </w:rPr>
              <w:t xml:space="preserve"> </w:t>
            </w:r>
            <w:r w:rsidRPr="00AC2BD2">
              <w:rPr>
                <w:sz w:val="20"/>
                <w:szCs w:val="20"/>
              </w:rPr>
              <w:t>dissolved calcium and magnesium; water hardness is responsible for</w:t>
            </w:r>
            <w:r>
              <w:rPr>
                <w:sz w:val="20"/>
                <w:szCs w:val="20"/>
              </w:rPr>
              <w:t xml:space="preserve"> </w:t>
            </w:r>
            <w:r w:rsidRPr="00AC2BD2">
              <w:rPr>
                <w:sz w:val="20"/>
                <w:szCs w:val="20"/>
              </w:rPr>
              <w:t>most scale formation in pipes and water heaters.</w:t>
            </w:r>
          </w:p>
        </w:tc>
      </w:tr>
      <w:tr w:rsidR="00AC2BD2" w14:paraId="32A55D81" w14:textId="77777777" w:rsidTr="008B6154">
        <w:tc>
          <w:tcPr>
            <w:tcW w:w="3544" w:type="dxa"/>
          </w:tcPr>
          <w:p w14:paraId="30FD3634" w14:textId="72161E71" w:rsidR="00AC2BD2" w:rsidRPr="00AC2BD2" w:rsidRDefault="00AC2BD2" w:rsidP="007B39EC">
            <w:pPr>
              <w:rPr>
                <w:b/>
                <w:bCs/>
                <w:sz w:val="20"/>
                <w:szCs w:val="20"/>
              </w:rPr>
            </w:pPr>
            <w:r w:rsidRPr="00AC2BD2">
              <w:rPr>
                <w:b/>
                <w:bCs/>
                <w:sz w:val="20"/>
                <w:szCs w:val="20"/>
              </w:rPr>
              <w:t>Household Drain</w:t>
            </w:r>
          </w:p>
        </w:tc>
        <w:tc>
          <w:tcPr>
            <w:tcW w:w="6084" w:type="dxa"/>
          </w:tcPr>
          <w:p w14:paraId="7D153BD5" w14:textId="0985C278" w:rsidR="00AC2BD2" w:rsidRPr="00AC2BD2" w:rsidRDefault="00AC2BD2" w:rsidP="00AC2BD2">
            <w:pPr>
              <w:rPr>
                <w:sz w:val="20"/>
                <w:szCs w:val="20"/>
              </w:rPr>
            </w:pPr>
            <w:r w:rsidRPr="00AC2BD2">
              <w:rPr>
                <w:sz w:val="20"/>
                <w:szCs w:val="20"/>
              </w:rPr>
              <w:t>A household drain is in private property and</w:t>
            </w:r>
            <w:r>
              <w:rPr>
                <w:sz w:val="20"/>
                <w:szCs w:val="20"/>
              </w:rPr>
              <w:t xml:space="preserve"> </w:t>
            </w:r>
            <w:r w:rsidRPr="00AC2BD2">
              <w:rPr>
                <w:sz w:val="20"/>
                <w:szCs w:val="20"/>
              </w:rPr>
              <w:t>connects the buildings internal plumbing to the street sewer, either a</w:t>
            </w:r>
            <w:r>
              <w:rPr>
                <w:sz w:val="20"/>
                <w:szCs w:val="20"/>
              </w:rPr>
              <w:t xml:space="preserve"> </w:t>
            </w:r>
            <w:r w:rsidRPr="00AC2BD2">
              <w:rPr>
                <w:sz w:val="20"/>
                <w:szCs w:val="20"/>
              </w:rPr>
              <w:t>lateral main or trunk sewer, depending on the layout of the system.</w:t>
            </w:r>
          </w:p>
        </w:tc>
      </w:tr>
      <w:tr w:rsidR="00AC2BD2" w14:paraId="54CD719B" w14:textId="77777777" w:rsidTr="008B6154">
        <w:tc>
          <w:tcPr>
            <w:tcW w:w="3544" w:type="dxa"/>
          </w:tcPr>
          <w:p w14:paraId="22FDAC3F" w14:textId="40ADDB79" w:rsidR="00AC2BD2" w:rsidRPr="00AC2BD2" w:rsidRDefault="00AC2BD2" w:rsidP="007B39EC">
            <w:pPr>
              <w:rPr>
                <w:b/>
                <w:bCs/>
                <w:sz w:val="20"/>
                <w:szCs w:val="20"/>
              </w:rPr>
            </w:pPr>
            <w:r w:rsidRPr="00AC2BD2">
              <w:rPr>
                <w:b/>
                <w:bCs/>
                <w:sz w:val="20"/>
                <w:szCs w:val="20"/>
              </w:rPr>
              <w:t>Imhoff tank</w:t>
            </w:r>
          </w:p>
        </w:tc>
        <w:tc>
          <w:tcPr>
            <w:tcW w:w="6084" w:type="dxa"/>
          </w:tcPr>
          <w:p w14:paraId="78C5BC15" w14:textId="3DAEF7E9" w:rsidR="00AC2BD2" w:rsidRPr="00AC2BD2" w:rsidRDefault="00AA35C3" w:rsidP="00AA35C3">
            <w:pPr>
              <w:rPr>
                <w:sz w:val="20"/>
                <w:szCs w:val="20"/>
              </w:rPr>
            </w:pPr>
            <w:r w:rsidRPr="00AA35C3">
              <w:rPr>
                <w:sz w:val="20"/>
                <w:szCs w:val="20"/>
              </w:rPr>
              <w:t>A development of Travis's hydrolytic tank, consisting of an</w:t>
            </w:r>
            <w:r>
              <w:rPr>
                <w:sz w:val="20"/>
                <w:szCs w:val="20"/>
              </w:rPr>
              <w:t xml:space="preserve"> </w:t>
            </w:r>
            <w:r w:rsidRPr="00AA35C3">
              <w:rPr>
                <w:sz w:val="20"/>
                <w:szCs w:val="20"/>
              </w:rPr>
              <w:t>upper continuous-flow sedimentation chamber and a lower sludge</w:t>
            </w:r>
            <w:r>
              <w:rPr>
                <w:sz w:val="20"/>
                <w:szCs w:val="20"/>
              </w:rPr>
              <w:t xml:space="preserve"> </w:t>
            </w:r>
            <w:r w:rsidRPr="00AA35C3">
              <w:rPr>
                <w:sz w:val="20"/>
                <w:szCs w:val="20"/>
              </w:rPr>
              <w:t>digestion</w:t>
            </w:r>
            <w:r>
              <w:rPr>
                <w:sz w:val="20"/>
                <w:szCs w:val="20"/>
              </w:rPr>
              <w:t xml:space="preserve"> </w:t>
            </w:r>
            <w:r w:rsidRPr="00AA35C3">
              <w:rPr>
                <w:sz w:val="20"/>
                <w:szCs w:val="20"/>
              </w:rPr>
              <w:t>chamber. The floor of the upper chamber slopes steeply to</w:t>
            </w:r>
            <w:r>
              <w:rPr>
                <w:sz w:val="20"/>
                <w:szCs w:val="20"/>
              </w:rPr>
              <w:t xml:space="preserve"> </w:t>
            </w:r>
            <w:r w:rsidRPr="00AA35C3">
              <w:rPr>
                <w:sz w:val="20"/>
                <w:szCs w:val="20"/>
              </w:rPr>
              <w:t>trapped slots through which solids may slide into the lower chamber.</w:t>
            </w:r>
            <w:r>
              <w:rPr>
                <w:sz w:val="20"/>
                <w:szCs w:val="20"/>
              </w:rPr>
              <w:t xml:space="preserve"> </w:t>
            </w:r>
            <w:r w:rsidRPr="00AA35C3">
              <w:rPr>
                <w:sz w:val="20"/>
                <w:szCs w:val="20"/>
              </w:rPr>
              <w:t>The lower chamber receives no fresh wastewater directly, but is</w:t>
            </w:r>
            <w:r>
              <w:rPr>
                <w:sz w:val="20"/>
                <w:szCs w:val="20"/>
              </w:rPr>
              <w:t xml:space="preserve"> </w:t>
            </w:r>
            <w:r w:rsidRPr="00AA35C3">
              <w:rPr>
                <w:sz w:val="20"/>
                <w:szCs w:val="20"/>
              </w:rPr>
              <w:t>provided with gas vents and with means for withdrawing digested</w:t>
            </w:r>
            <w:r>
              <w:rPr>
                <w:sz w:val="20"/>
                <w:szCs w:val="20"/>
              </w:rPr>
              <w:t xml:space="preserve"> </w:t>
            </w:r>
            <w:r w:rsidRPr="00AA35C3">
              <w:rPr>
                <w:sz w:val="20"/>
                <w:szCs w:val="20"/>
              </w:rPr>
              <w:t>sludge from near the bottom.</w:t>
            </w:r>
          </w:p>
        </w:tc>
      </w:tr>
      <w:tr w:rsidR="00AA35C3" w14:paraId="2515E8D3" w14:textId="77777777" w:rsidTr="008B6154">
        <w:tc>
          <w:tcPr>
            <w:tcW w:w="3544" w:type="dxa"/>
          </w:tcPr>
          <w:p w14:paraId="77BB8C10" w14:textId="66FE281F" w:rsidR="00AA35C3" w:rsidRPr="00AC2BD2" w:rsidRDefault="00AA35C3" w:rsidP="007B39EC">
            <w:pPr>
              <w:rPr>
                <w:b/>
                <w:bCs/>
                <w:sz w:val="20"/>
                <w:szCs w:val="20"/>
              </w:rPr>
            </w:pPr>
            <w:r w:rsidRPr="00AA35C3">
              <w:rPr>
                <w:b/>
                <w:bCs/>
                <w:sz w:val="20"/>
                <w:szCs w:val="20"/>
              </w:rPr>
              <w:t>Infiltration</w:t>
            </w:r>
          </w:p>
        </w:tc>
        <w:tc>
          <w:tcPr>
            <w:tcW w:w="6084" w:type="dxa"/>
          </w:tcPr>
          <w:p w14:paraId="1BB6DF5A" w14:textId="79398964" w:rsidR="00AA35C3" w:rsidRPr="00AA35C3" w:rsidRDefault="00AA35C3" w:rsidP="00AA35C3">
            <w:pPr>
              <w:rPr>
                <w:sz w:val="20"/>
                <w:szCs w:val="20"/>
              </w:rPr>
            </w:pPr>
            <w:r w:rsidRPr="00AA35C3">
              <w:rPr>
                <w:sz w:val="20"/>
                <w:szCs w:val="20"/>
              </w:rPr>
              <w:t>Water in the surrounding ground that enters through</w:t>
            </w:r>
            <w:r>
              <w:rPr>
                <w:sz w:val="20"/>
                <w:szCs w:val="20"/>
              </w:rPr>
              <w:t xml:space="preserve"> </w:t>
            </w:r>
            <w:r w:rsidRPr="00AA35C3">
              <w:rPr>
                <w:sz w:val="20"/>
                <w:szCs w:val="20"/>
              </w:rPr>
              <w:t>cracks or defective joints in a pipeline or its lateral connections. Also</w:t>
            </w:r>
          </w:p>
          <w:p w14:paraId="70F93FEA" w14:textId="217F2036" w:rsidR="00AA35C3" w:rsidRPr="00AA35C3" w:rsidRDefault="00AA35C3" w:rsidP="00AA35C3">
            <w:pPr>
              <w:rPr>
                <w:sz w:val="20"/>
                <w:szCs w:val="20"/>
              </w:rPr>
            </w:pPr>
            <w:r w:rsidRPr="00AA35C3">
              <w:rPr>
                <w:sz w:val="20"/>
                <w:szCs w:val="20"/>
              </w:rPr>
              <w:t>from 'illegal' roof and yard connections, and from defective fittings,</w:t>
            </w:r>
            <w:r>
              <w:rPr>
                <w:sz w:val="20"/>
                <w:szCs w:val="20"/>
              </w:rPr>
              <w:t xml:space="preserve"> </w:t>
            </w:r>
            <w:r w:rsidRPr="00AA35C3">
              <w:rPr>
                <w:sz w:val="20"/>
                <w:szCs w:val="20"/>
              </w:rPr>
              <w:t>pipes and pipe joints.</w:t>
            </w:r>
          </w:p>
        </w:tc>
      </w:tr>
      <w:tr w:rsidR="00AA35C3" w14:paraId="159B48E1" w14:textId="77777777" w:rsidTr="008B6154">
        <w:tc>
          <w:tcPr>
            <w:tcW w:w="3544" w:type="dxa"/>
          </w:tcPr>
          <w:p w14:paraId="4E693FF4" w14:textId="373E5713" w:rsidR="00AA35C3" w:rsidRPr="00AA35C3" w:rsidRDefault="00AA35C3" w:rsidP="007B39EC">
            <w:pPr>
              <w:rPr>
                <w:b/>
                <w:bCs/>
                <w:sz w:val="20"/>
                <w:szCs w:val="20"/>
              </w:rPr>
            </w:pPr>
            <w:r w:rsidRPr="00AA35C3">
              <w:rPr>
                <w:b/>
                <w:bCs/>
                <w:sz w:val="20"/>
                <w:szCs w:val="20"/>
              </w:rPr>
              <w:t>Infiltration/Inflow</w:t>
            </w:r>
            <w:r>
              <w:rPr>
                <w:b/>
                <w:bCs/>
                <w:sz w:val="20"/>
                <w:szCs w:val="20"/>
              </w:rPr>
              <w:t xml:space="preserve"> </w:t>
            </w:r>
            <w:r w:rsidRPr="00AA35C3">
              <w:rPr>
                <w:b/>
                <w:bCs/>
                <w:sz w:val="20"/>
                <w:szCs w:val="20"/>
              </w:rPr>
              <w:t>(l/1)</w:t>
            </w:r>
          </w:p>
        </w:tc>
        <w:tc>
          <w:tcPr>
            <w:tcW w:w="6084" w:type="dxa"/>
          </w:tcPr>
          <w:p w14:paraId="36C7447D" w14:textId="36B8BE76" w:rsidR="00AA35C3" w:rsidRPr="00AA35C3" w:rsidRDefault="007C5820" w:rsidP="007C5820">
            <w:pPr>
              <w:rPr>
                <w:sz w:val="20"/>
                <w:szCs w:val="20"/>
              </w:rPr>
            </w:pPr>
            <w:r w:rsidRPr="007C5820">
              <w:rPr>
                <w:sz w:val="20"/>
                <w:szCs w:val="20"/>
              </w:rPr>
              <w:t>The total quantity of water from both</w:t>
            </w:r>
            <w:r>
              <w:rPr>
                <w:sz w:val="20"/>
                <w:szCs w:val="20"/>
              </w:rPr>
              <w:t xml:space="preserve"> </w:t>
            </w:r>
            <w:r w:rsidRPr="007C5820">
              <w:rPr>
                <w:sz w:val="20"/>
                <w:szCs w:val="20"/>
              </w:rPr>
              <w:t>infiltration and inflow without distinguishing the source.</w:t>
            </w:r>
          </w:p>
        </w:tc>
      </w:tr>
      <w:tr w:rsidR="007C5820" w14:paraId="744118A1" w14:textId="77777777" w:rsidTr="008B6154">
        <w:tc>
          <w:tcPr>
            <w:tcW w:w="3544" w:type="dxa"/>
          </w:tcPr>
          <w:p w14:paraId="2E3CAAE7" w14:textId="4FFB0541" w:rsidR="007C5820" w:rsidRPr="00AA35C3" w:rsidRDefault="007C5820" w:rsidP="007B39EC">
            <w:pPr>
              <w:rPr>
                <w:b/>
                <w:bCs/>
                <w:sz w:val="20"/>
                <w:szCs w:val="20"/>
              </w:rPr>
            </w:pPr>
            <w:r w:rsidRPr="007C5820">
              <w:rPr>
                <w:b/>
                <w:bCs/>
                <w:sz w:val="20"/>
                <w:szCs w:val="20"/>
              </w:rPr>
              <w:t>Long-Term Council Community Plan (LGA)</w:t>
            </w:r>
          </w:p>
        </w:tc>
        <w:tc>
          <w:tcPr>
            <w:tcW w:w="6084" w:type="dxa"/>
          </w:tcPr>
          <w:p w14:paraId="68753A0E" w14:textId="4CA25F8A" w:rsidR="007C5820" w:rsidRPr="007C5820" w:rsidRDefault="007C5820" w:rsidP="007C5820">
            <w:pPr>
              <w:rPr>
                <w:sz w:val="20"/>
                <w:szCs w:val="20"/>
              </w:rPr>
            </w:pPr>
            <w:r>
              <w:rPr>
                <w:sz w:val="20"/>
                <w:szCs w:val="20"/>
              </w:rPr>
              <w:t>M</w:t>
            </w:r>
            <w:r w:rsidRPr="007C5820">
              <w:rPr>
                <w:sz w:val="20"/>
                <w:szCs w:val="20"/>
              </w:rPr>
              <w:t>eans a long-term council</w:t>
            </w:r>
            <w:r>
              <w:rPr>
                <w:sz w:val="20"/>
                <w:szCs w:val="20"/>
              </w:rPr>
              <w:t xml:space="preserve"> </w:t>
            </w:r>
            <w:r w:rsidRPr="007C5820">
              <w:rPr>
                <w:sz w:val="20"/>
                <w:szCs w:val="20"/>
              </w:rPr>
              <w:t>community plan adopted under section 93 of the LGA. (Now</w:t>
            </w:r>
            <w:r>
              <w:rPr>
                <w:sz w:val="20"/>
                <w:szCs w:val="20"/>
              </w:rPr>
              <w:t xml:space="preserve"> </w:t>
            </w:r>
            <w:r w:rsidRPr="007C5820">
              <w:rPr>
                <w:sz w:val="20"/>
                <w:szCs w:val="20"/>
              </w:rPr>
              <w:t xml:space="preserve">superseded by the Long </w:t>
            </w:r>
            <w:r>
              <w:rPr>
                <w:sz w:val="20"/>
                <w:szCs w:val="20"/>
              </w:rPr>
              <w:t>T</w:t>
            </w:r>
            <w:r w:rsidRPr="007C5820">
              <w:rPr>
                <w:sz w:val="20"/>
                <w:szCs w:val="20"/>
              </w:rPr>
              <w:t>erm Plan LTP)</w:t>
            </w:r>
            <w:r>
              <w:rPr>
                <w:sz w:val="20"/>
                <w:szCs w:val="20"/>
              </w:rPr>
              <w:t>.</w:t>
            </w:r>
          </w:p>
        </w:tc>
      </w:tr>
      <w:tr w:rsidR="007C5820" w14:paraId="4E7CFCD5" w14:textId="77777777" w:rsidTr="008B6154">
        <w:tc>
          <w:tcPr>
            <w:tcW w:w="3544" w:type="dxa"/>
          </w:tcPr>
          <w:p w14:paraId="52FB5204" w14:textId="0F2BD2D5" w:rsidR="007C5820" w:rsidRPr="007C5820" w:rsidRDefault="007C5820" w:rsidP="007B39EC">
            <w:pPr>
              <w:rPr>
                <w:b/>
                <w:bCs/>
                <w:sz w:val="20"/>
                <w:szCs w:val="20"/>
              </w:rPr>
            </w:pPr>
            <w:r w:rsidRPr="007C5820">
              <w:rPr>
                <w:b/>
                <w:bCs/>
                <w:sz w:val="20"/>
                <w:szCs w:val="20"/>
              </w:rPr>
              <w:t>MAV</w:t>
            </w:r>
            <w:r>
              <w:rPr>
                <w:b/>
                <w:bCs/>
                <w:sz w:val="20"/>
                <w:szCs w:val="20"/>
              </w:rPr>
              <w:t xml:space="preserve"> </w:t>
            </w:r>
            <w:r w:rsidRPr="007C5820">
              <w:rPr>
                <w:b/>
                <w:bCs/>
                <w:sz w:val="20"/>
                <w:szCs w:val="20"/>
              </w:rPr>
              <w:t>(Maximum Acceptable Value</w:t>
            </w:r>
            <w:r>
              <w:rPr>
                <w:b/>
                <w:bCs/>
                <w:sz w:val="20"/>
                <w:szCs w:val="20"/>
              </w:rPr>
              <w:t>)</w:t>
            </w:r>
          </w:p>
        </w:tc>
        <w:tc>
          <w:tcPr>
            <w:tcW w:w="6084" w:type="dxa"/>
          </w:tcPr>
          <w:p w14:paraId="0E863A73" w14:textId="323345A6" w:rsidR="007C5820" w:rsidRDefault="000D4D3C" w:rsidP="000D4D3C">
            <w:pPr>
              <w:rPr>
                <w:sz w:val="20"/>
                <w:szCs w:val="20"/>
              </w:rPr>
            </w:pPr>
            <w:r w:rsidRPr="000D4D3C">
              <w:rPr>
                <w:sz w:val="20"/>
                <w:szCs w:val="20"/>
              </w:rPr>
              <w:t>The concentration of a</w:t>
            </w:r>
            <w:r>
              <w:rPr>
                <w:sz w:val="20"/>
                <w:szCs w:val="20"/>
              </w:rPr>
              <w:t xml:space="preserve"> determine </w:t>
            </w:r>
            <w:r w:rsidRPr="000D4D3C">
              <w:rPr>
                <w:sz w:val="20"/>
                <w:szCs w:val="20"/>
              </w:rPr>
              <w:t xml:space="preserve">and below which the presence of the </w:t>
            </w:r>
            <w:r>
              <w:rPr>
                <w:sz w:val="20"/>
                <w:szCs w:val="20"/>
              </w:rPr>
              <w:t xml:space="preserve">determine </w:t>
            </w:r>
            <w:r w:rsidRPr="000D4D3C">
              <w:rPr>
                <w:sz w:val="20"/>
                <w:szCs w:val="20"/>
              </w:rPr>
              <w:t>and does not</w:t>
            </w:r>
            <w:r>
              <w:rPr>
                <w:sz w:val="20"/>
                <w:szCs w:val="20"/>
              </w:rPr>
              <w:t xml:space="preserve"> </w:t>
            </w:r>
            <w:r w:rsidRPr="000D4D3C">
              <w:rPr>
                <w:sz w:val="20"/>
                <w:szCs w:val="20"/>
              </w:rPr>
              <w:t>result in any significant risk to a consumer over a lifetime of</w:t>
            </w:r>
            <w:r>
              <w:rPr>
                <w:sz w:val="20"/>
                <w:szCs w:val="20"/>
              </w:rPr>
              <w:t xml:space="preserve"> </w:t>
            </w:r>
            <w:r w:rsidRPr="000D4D3C">
              <w:rPr>
                <w:sz w:val="20"/>
                <w:szCs w:val="20"/>
              </w:rPr>
              <w:t>consumption.</w:t>
            </w:r>
          </w:p>
        </w:tc>
      </w:tr>
      <w:tr w:rsidR="000D4D3C" w14:paraId="2BC1EDA8" w14:textId="77777777" w:rsidTr="008B6154">
        <w:tc>
          <w:tcPr>
            <w:tcW w:w="3544" w:type="dxa"/>
          </w:tcPr>
          <w:p w14:paraId="392CB1F0" w14:textId="02237EB6" w:rsidR="000D4D3C" w:rsidRPr="007C5820" w:rsidRDefault="000D4D3C" w:rsidP="007B39EC">
            <w:pPr>
              <w:rPr>
                <w:b/>
                <w:bCs/>
                <w:sz w:val="20"/>
                <w:szCs w:val="20"/>
              </w:rPr>
            </w:pPr>
            <w:r w:rsidRPr="000D4D3C">
              <w:rPr>
                <w:b/>
                <w:bCs/>
                <w:sz w:val="20"/>
                <w:szCs w:val="20"/>
              </w:rPr>
              <w:t>Monitoring</w:t>
            </w:r>
            <w:r>
              <w:rPr>
                <w:b/>
                <w:bCs/>
                <w:sz w:val="20"/>
                <w:szCs w:val="20"/>
              </w:rPr>
              <w:t xml:space="preserve"> </w:t>
            </w:r>
            <w:r w:rsidRPr="000D4D3C">
              <w:rPr>
                <w:b/>
                <w:bCs/>
                <w:sz w:val="20"/>
                <w:szCs w:val="20"/>
              </w:rPr>
              <w:t>(DW</w:t>
            </w:r>
            <w:r w:rsidR="00647776">
              <w:rPr>
                <w:b/>
                <w:bCs/>
                <w:sz w:val="20"/>
                <w:szCs w:val="20"/>
              </w:rPr>
              <w:t>QAR</w:t>
            </w:r>
            <w:r>
              <w:rPr>
                <w:b/>
                <w:bCs/>
                <w:sz w:val="20"/>
                <w:szCs w:val="20"/>
              </w:rPr>
              <w:t>)</w:t>
            </w:r>
          </w:p>
        </w:tc>
        <w:tc>
          <w:tcPr>
            <w:tcW w:w="6084" w:type="dxa"/>
          </w:tcPr>
          <w:p w14:paraId="02B31890" w14:textId="47A71DBE" w:rsidR="000D4D3C" w:rsidRPr="000D4D3C" w:rsidRDefault="000D4D3C" w:rsidP="000D4D3C">
            <w:pPr>
              <w:rPr>
                <w:sz w:val="20"/>
                <w:szCs w:val="20"/>
              </w:rPr>
            </w:pPr>
            <w:r w:rsidRPr="000D4D3C">
              <w:rPr>
                <w:sz w:val="20"/>
                <w:szCs w:val="20"/>
              </w:rPr>
              <w:t>The sampling and analysis of a drinking-water</w:t>
            </w:r>
            <w:r>
              <w:rPr>
                <w:sz w:val="20"/>
                <w:szCs w:val="20"/>
              </w:rPr>
              <w:t xml:space="preserve"> </w:t>
            </w:r>
            <w:r w:rsidRPr="000D4D3C">
              <w:rPr>
                <w:sz w:val="20"/>
                <w:szCs w:val="20"/>
              </w:rPr>
              <w:t xml:space="preserve">supply to test for compliance with the </w:t>
            </w:r>
            <w:r w:rsidR="00647776">
              <w:rPr>
                <w:sz w:val="20"/>
                <w:szCs w:val="20"/>
              </w:rPr>
              <w:t>Rules</w:t>
            </w:r>
            <w:r w:rsidRPr="000D4D3C">
              <w:rPr>
                <w:sz w:val="20"/>
                <w:szCs w:val="20"/>
              </w:rPr>
              <w:t>, or for process</w:t>
            </w:r>
            <w:r>
              <w:rPr>
                <w:sz w:val="20"/>
                <w:szCs w:val="20"/>
              </w:rPr>
              <w:t xml:space="preserve"> </w:t>
            </w:r>
            <w:r w:rsidRPr="000D4D3C">
              <w:rPr>
                <w:sz w:val="20"/>
                <w:szCs w:val="20"/>
              </w:rPr>
              <w:t>control, by detecting changes in the concentrations of its constituent</w:t>
            </w:r>
            <w:r>
              <w:rPr>
                <w:sz w:val="20"/>
                <w:szCs w:val="20"/>
              </w:rPr>
              <w:t xml:space="preserve"> determine </w:t>
            </w:r>
            <w:r w:rsidRPr="000D4D3C">
              <w:rPr>
                <w:sz w:val="20"/>
                <w:szCs w:val="20"/>
              </w:rPr>
              <w:t>ands or deviations of these from target values.</w:t>
            </w:r>
          </w:p>
        </w:tc>
      </w:tr>
      <w:tr w:rsidR="000D4D3C" w14:paraId="5327B72C" w14:textId="77777777" w:rsidTr="008B6154">
        <w:tc>
          <w:tcPr>
            <w:tcW w:w="3544" w:type="dxa"/>
          </w:tcPr>
          <w:p w14:paraId="28BDDE78" w14:textId="0D722E56" w:rsidR="000D4D3C" w:rsidRPr="000D4D3C" w:rsidRDefault="000D4D3C" w:rsidP="007B39EC">
            <w:pPr>
              <w:rPr>
                <w:b/>
                <w:bCs/>
                <w:sz w:val="20"/>
                <w:szCs w:val="20"/>
              </w:rPr>
            </w:pPr>
            <w:r w:rsidRPr="000D4D3C">
              <w:rPr>
                <w:b/>
                <w:bCs/>
                <w:sz w:val="20"/>
                <w:szCs w:val="20"/>
              </w:rPr>
              <w:t>Outfall sewer</w:t>
            </w:r>
          </w:p>
        </w:tc>
        <w:tc>
          <w:tcPr>
            <w:tcW w:w="6084" w:type="dxa"/>
          </w:tcPr>
          <w:p w14:paraId="170C6FBF" w14:textId="188D1D72" w:rsidR="000D4D3C" w:rsidRPr="000D4D3C" w:rsidRDefault="0010109C" w:rsidP="0010109C">
            <w:pPr>
              <w:rPr>
                <w:sz w:val="20"/>
                <w:szCs w:val="20"/>
              </w:rPr>
            </w:pPr>
            <w:r w:rsidRPr="0010109C">
              <w:rPr>
                <w:sz w:val="20"/>
                <w:szCs w:val="20"/>
              </w:rPr>
              <w:t>The final length of sewer which conveys the whole of</w:t>
            </w:r>
            <w:r>
              <w:rPr>
                <w:sz w:val="20"/>
                <w:szCs w:val="20"/>
              </w:rPr>
              <w:t xml:space="preserve"> </w:t>
            </w:r>
            <w:r w:rsidRPr="0010109C">
              <w:rPr>
                <w:sz w:val="20"/>
                <w:szCs w:val="20"/>
              </w:rPr>
              <w:t>the wastewater from a sewerage system to a treatment works or a</w:t>
            </w:r>
            <w:r>
              <w:rPr>
                <w:sz w:val="20"/>
                <w:szCs w:val="20"/>
              </w:rPr>
              <w:t xml:space="preserve"> </w:t>
            </w:r>
            <w:r w:rsidRPr="0010109C">
              <w:rPr>
                <w:sz w:val="20"/>
                <w:szCs w:val="20"/>
              </w:rPr>
              <w:t>receiving water, or the pipeline which conveys the effluent from a</w:t>
            </w:r>
            <w:r>
              <w:rPr>
                <w:sz w:val="20"/>
                <w:szCs w:val="20"/>
              </w:rPr>
              <w:t xml:space="preserve"> </w:t>
            </w:r>
            <w:r w:rsidRPr="0010109C">
              <w:rPr>
                <w:sz w:val="20"/>
                <w:szCs w:val="20"/>
              </w:rPr>
              <w:t>wastewater-treatment works to a receiving water.</w:t>
            </w:r>
          </w:p>
        </w:tc>
      </w:tr>
      <w:tr w:rsidR="0010109C" w14:paraId="405C911C" w14:textId="77777777" w:rsidTr="008B6154">
        <w:tc>
          <w:tcPr>
            <w:tcW w:w="3544" w:type="dxa"/>
          </w:tcPr>
          <w:p w14:paraId="10012A8D" w14:textId="476C63C0" w:rsidR="0010109C" w:rsidRPr="000D4D3C" w:rsidRDefault="0010109C" w:rsidP="007B39EC">
            <w:pPr>
              <w:rPr>
                <w:b/>
                <w:bCs/>
                <w:sz w:val="20"/>
                <w:szCs w:val="20"/>
              </w:rPr>
            </w:pPr>
            <w:r w:rsidRPr="0010109C">
              <w:rPr>
                <w:b/>
                <w:bCs/>
                <w:sz w:val="20"/>
                <w:szCs w:val="20"/>
              </w:rPr>
              <w:t>Oxidation</w:t>
            </w:r>
          </w:p>
        </w:tc>
        <w:tc>
          <w:tcPr>
            <w:tcW w:w="6084" w:type="dxa"/>
          </w:tcPr>
          <w:p w14:paraId="6718B174" w14:textId="77777777" w:rsidR="0010109C" w:rsidRPr="0010109C" w:rsidRDefault="0010109C" w:rsidP="0010109C">
            <w:pPr>
              <w:rPr>
                <w:sz w:val="20"/>
                <w:szCs w:val="20"/>
              </w:rPr>
            </w:pPr>
            <w:r w:rsidRPr="0010109C">
              <w:rPr>
                <w:sz w:val="20"/>
                <w:szCs w:val="20"/>
              </w:rPr>
              <w:t>A chemical process in which electrons are removed from an</w:t>
            </w:r>
          </w:p>
          <w:p w14:paraId="17CA20E4" w14:textId="65B750FA" w:rsidR="0010109C" w:rsidRPr="0010109C" w:rsidRDefault="0010109C" w:rsidP="0010109C">
            <w:pPr>
              <w:rPr>
                <w:sz w:val="20"/>
                <w:szCs w:val="20"/>
              </w:rPr>
            </w:pPr>
            <w:r w:rsidRPr="0010109C">
              <w:rPr>
                <w:sz w:val="20"/>
                <w:szCs w:val="20"/>
              </w:rPr>
              <w:t>atom, ion or compound. The addition of oxygen is a specific form of</w:t>
            </w:r>
            <w:r>
              <w:rPr>
                <w:sz w:val="20"/>
                <w:szCs w:val="20"/>
              </w:rPr>
              <w:t xml:space="preserve"> </w:t>
            </w:r>
            <w:r w:rsidRPr="0010109C">
              <w:rPr>
                <w:sz w:val="20"/>
                <w:szCs w:val="20"/>
              </w:rPr>
              <w:t>oxidation. Combustion is an extremely rapid form of oxidation, while</w:t>
            </w:r>
            <w:r>
              <w:rPr>
                <w:sz w:val="20"/>
                <w:szCs w:val="20"/>
              </w:rPr>
              <w:t xml:space="preserve"> </w:t>
            </w:r>
            <w:r w:rsidRPr="0010109C">
              <w:rPr>
                <w:sz w:val="20"/>
                <w:szCs w:val="20"/>
              </w:rPr>
              <w:t>the rusting of iron is a slow form. Oxidation never occurs alone but</w:t>
            </w:r>
            <w:r>
              <w:rPr>
                <w:sz w:val="20"/>
                <w:szCs w:val="20"/>
              </w:rPr>
              <w:t xml:space="preserve"> </w:t>
            </w:r>
            <w:r w:rsidRPr="0010109C">
              <w:rPr>
                <w:sz w:val="20"/>
                <w:szCs w:val="20"/>
              </w:rPr>
              <w:t>always as a part of the oxidation-reduction (red ox) reaction.</w:t>
            </w:r>
          </w:p>
        </w:tc>
      </w:tr>
      <w:tr w:rsidR="0010109C" w14:paraId="3F0B342D" w14:textId="77777777" w:rsidTr="008B6154">
        <w:tc>
          <w:tcPr>
            <w:tcW w:w="3544" w:type="dxa"/>
          </w:tcPr>
          <w:p w14:paraId="69F030B6" w14:textId="0782C64F" w:rsidR="0010109C" w:rsidRPr="0010109C" w:rsidRDefault="0010109C" w:rsidP="007B39EC">
            <w:pPr>
              <w:rPr>
                <w:b/>
                <w:bCs/>
                <w:sz w:val="20"/>
                <w:szCs w:val="20"/>
              </w:rPr>
            </w:pPr>
            <w:r w:rsidRPr="0010109C">
              <w:rPr>
                <w:b/>
                <w:bCs/>
                <w:sz w:val="20"/>
                <w:szCs w:val="20"/>
              </w:rPr>
              <w:t>Oxidation pond</w:t>
            </w:r>
          </w:p>
        </w:tc>
        <w:tc>
          <w:tcPr>
            <w:tcW w:w="6084" w:type="dxa"/>
          </w:tcPr>
          <w:p w14:paraId="3E89944D" w14:textId="2C32EA55" w:rsidR="0010109C" w:rsidRPr="0010109C" w:rsidRDefault="0010109C" w:rsidP="0010109C">
            <w:pPr>
              <w:rPr>
                <w:sz w:val="20"/>
                <w:szCs w:val="20"/>
              </w:rPr>
            </w:pPr>
            <w:r w:rsidRPr="0010109C">
              <w:rPr>
                <w:sz w:val="20"/>
                <w:szCs w:val="20"/>
              </w:rPr>
              <w:t>A large shallow basin used for the stabilisation of</w:t>
            </w:r>
            <w:r>
              <w:rPr>
                <w:sz w:val="20"/>
                <w:szCs w:val="20"/>
              </w:rPr>
              <w:t xml:space="preserve"> </w:t>
            </w:r>
            <w:r w:rsidRPr="0010109C">
              <w:rPr>
                <w:sz w:val="20"/>
                <w:szCs w:val="20"/>
              </w:rPr>
              <w:t>organic matter in crude or settled wastewater. Also termed a</w:t>
            </w:r>
            <w:r>
              <w:rPr>
                <w:sz w:val="20"/>
                <w:szCs w:val="20"/>
              </w:rPr>
              <w:t xml:space="preserve"> ‘</w:t>
            </w:r>
            <w:r w:rsidRPr="0010109C">
              <w:rPr>
                <w:sz w:val="20"/>
                <w:szCs w:val="20"/>
              </w:rPr>
              <w:t>stabilisation pond'.</w:t>
            </w:r>
          </w:p>
        </w:tc>
      </w:tr>
      <w:tr w:rsidR="0010109C" w14:paraId="28E070CE" w14:textId="77777777" w:rsidTr="008B6154">
        <w:tc>
          <w:tcPr>
            <w:tcW w:w="3544" w:type="dxa"/>
          </w:tcPr>
          <w:p w14:paraId="074E8BF1" w14:textId="76DE19E8" w:rsidR="0010109C" w:rsidRPr="0010109C" w:rsidRDefault="00DC2555" w:rsidP="007B39EC">
            <w:pPr>
              <w:rPr>
                <w:b/>
                <w:bCs/>
                <w:sz w:val="20"/>
                <w:szCs w:val="20"/>
              </w:rPr>
            </w:pPr>
            <w:r w:rsidRPr="00DC2555">
              <w:rPr>
                <w:b/>
                <w:bCs/>
                <w:sz w:val="20"/>
                <w:szCs w:val="20"/>
              </w:rPr>
              <w:t>Pathogen</w:t>
            </w:r>
          </w:p>
        </w:tc>
        <w:tc>
          <w:tcPr>
            <w:tcW w:w="6084" w:type="dxa"/>
          </w:tcPr>
          <w:p w14:paraId="2489E8F3" w14:textId="77777777" w:rsidR="00DC2555" w:rsidRPr="00DC2555" w:rsidRDefault="00DC2555" w:rsidP="00DC2555">
            <w:pPr>
              <w:rPr>
                <w:sz w:val="20"/>
                <w:szCs w:val="20"/>
              </w:rPr>
            </w:pPr>
            <w:r w:rsidRPr="00DC2555">
              <w:rPr>
                <w:sz w:val="20"/>
                <w:szCs w:val="20"/>
              </w:rPr>
              <w:t>A Pathogen An organism which is capable of producing</w:t>
            </w:r>
          </w:p>
          <w:p w14:paraId="6B5B4E87" w14:textId="59BA6A66" w:rsidR="0010109C" w:rsidRPr="0010109C" w:rsidRDefault="00DC2555" w:rsidP="00DC2555">
            <w:pPr>
              <w:rPr>
                <w:sz w:val="20"/>
                <w:szCs w:val="20"/>
              </w:rPr>
            </w:pPr>
            <w:r w:rsidRPr="00DC2555">
              <w:rPr>
                <w:sz w:val="20"/>
                <w:szCs w:val="20"/>
              </w:rPr>
              <w:t>disease.</w:t>
            </w:r>
          </w:p>
        </w:tc>
      </w:tr>
      <w:tr w:rsidR="00DC2555" w14:paraId="450000A3" w14:textId="77777777" w:rsidTr="008B6154">
        <w:tc>
          <w:tcPr>
            <w:tcW w:w="3544" w:type="dxa"/>
          </w:tcPr>
          <w:p w14:paraId="0BF2191E" w14:textId="7ED2760F" w:rsidR="00DC2555" w:rsidRPr="00DC2555" w:rsidRDefault="00DC2555" w:rsidP="007B39EC">
            <w:pPr>
              <w:rPr>
                <w:b/>
                <w:bCs/>
                <w:sz w:val="20"/>
                <w:szCs w:val="20"/>
              </w:rPr>
            </w:pPr>
            <w:r w:rsidRPr="00DC2555">
              <w:rPr>
                <w:b/>
                <w:bCs/>
                <w:sz w:val="20"/>
                <w:szCs w:val="20"/>
              </w:rPr>
              <w:t>PE Pipe</w:t>
            </w:r>
          </w:p>
        </w:tc>
        <w:tc>
          <w:tcPr>
            <w:tcW w:w="6084" w:type="dxa"/>
          </w:tcPr>
          <w:p w14:paraId="61BA5948" w14:textId="6BDA5716" w:rsidR="00DC2555" w:rsidRPr="00DC2555" w:rsidRDefault="00DC2555" w:rsidP="00DC2555">
            <w:pPr>
              <w:rPr>
                <w:sz w:val="20"/>
                <w:szCs w:val="20"/>
              </w:rPr>
            </w:pPr>
            <w:r w:rsidRPr="00DC2555">
              <w:rPr>
                <w:sz w:val="20"/>
                <w:szCs w:val="20"/>
              </w:rPr>
              <w:t>A pipe made of polyethylene</w:t>
            </w:r>
          </w:p>
        </w:tc>
      </w:tr>
      <w:tr w:rsidR="00DC2555" w14:paraId="78186B99" w14:textId="77777777" w:rsidTr="008B6154">
        <w:tc>
          <w:tcPr>
            <w:tcW w:w="3544" w:type="dxa"/>
          </w:tcPr>
          <w:p w14:paraId="118450E0" w14:textId="4F4BDC29" w:rsidR="00DC2555" w:rsidRPr="00DC2555" w:rsidRDefault="00DC2555" w:rsidP="007B39EC">
            <w:pPr>
              <w:rPr>
                <w:b/>
                <w:bCs/>
                <w:sz w:val="20"/>
                <w:szCs w:val="20"/>
              </w:rPr>
            </w:pPr>
            <w:r w:rsidRPr="00DC2555">
              <w:rPr>
                <w:b/>
                <w:bCs/>
                <w:sz w:val="20"/>
                <w:szCs w:val="20"/>
              </w:rPr>
              <w:t>Peak Wet Weather Flow</w:t>
            </w:r>
            <w:r>
              <w:rPr>
                <w:b/>
                <w:bCs/>
                <w:sz w:val="20"/>
                <w:szCs w:val="20"/>
              </w:rPr>
              <w:t xml:space="preserve"> </w:t>
            </w:r>
            <w:r w:rsidRPr="00DC2555">
              <w:rPr>
                <w:b/>
                <w:bCs/>
                <w:sz w:val="20"/>
                <w:szCs w:val="20"/>
              </w:rPr>
              <w:t>(PWWF</w:t>
            </w:r>
            <w:r>
              <w:rPr>
                <w:b/>
                <w:bCs/>
                <w:sz w:val="20"/>
                <w:szCs w:val="20"/>
              </w:rPr>
              <w:t>)</w:t>
            </w:r>
          </w:p>
        </w:tc>
        <w:tc>
          <w:tcPr>
            <w:tcW w:w="6084" w:type="dxa"/>
          </w:tcPr>
          <w:p w14:paraId="1C1F4EA2" w14:textId="7E2D5D29" w:rsidR="00DC2555" w:rsidRPr="00DC2555" w:rsidRDefault="00DC2555" w:rsidP="00DC2555">
            <w:pPr>
              <w:rPr>
                <w:sz w:val="20"/>
                <w:szCs w:val="20"/>
              </w:rPr>
            </w:pPr>
            <w:r w:rsidRPr="00DC2555">
              <w:rPr>
                <w:sz w:val="20"/>
                <w:szCs w:val="20"/>
              </w:rPr>
              <w:t>The quantity of sewage discharged</w:t>
            </w:r>
            <w:r>
              <w:rPr>
                <w:sz w:val="20"/>
                <w:szCs w:val="20"/>
              </w:rPr>
              <w:t xml:space="preserve"> </w:t>
            </w:r>
            <w:r w:rsidRPr="00DC2555">
              <w:rPr>
                <w:sz w:val="20"/>
                <w:szCs w:val="20"/>
              </w:rPr>
              <w:t>by the sewerage system in 24 hours during extreme wet weather.</w:t>
            </w:r>
            <w:r>
              <w:rPr>
                <w:sz w:val="20"/>
                <w:szCs w:val="20"/>
              </w:rPr>
              <w:t xml:space="preserve"> </w:t>
            </w:r>
            <w:r w:rsidRPr="00DC2555">
              <w:rPr>
                <w:sz w:val="20"/>
                <w:szCs w:val="20"/>
              </w:rPr>
              <w:t>Alternatively, it may be the peak (instantaneous) rate of flow in a</w:t>
            </w:r>
            <w:r>
              <w:rPr>
                <w:sz w:val="20"/>
                <w:szCs w:val="20"/>
              </w:rPr>
              <w:t xml:space="preserve"> </w:t>
            </w:r>
            <w:r w:rsidRPr="00DC2555">
              <w:rPr>
                <w:sz w:val="20"/>
                <w:szCs w:val="20"/>
              </w:rPr>
              <w:t>sewer including stormwater infiltration, generally, expressed in m3/day.</w:t>
            </w:r>
          </w:p>
        </w:tc>
      </w:tr>
      <w:tr w:rsidR="00DC2555" w14:paraId="06732D79" w14:textId="77777777" w:rsidTr="008B6154">
        <w:tc>
          <w:tcPr>
            <w:tcW w:w="3544" w:type="dxa"/>
          </w:tcPr>
          <w:p w14:paraId="59841B79" w14:textId="14FD4402" w:rsidR="00DC2555" w:rsidRPr="00DC2555" w:rsidRDefault="00DC2555" w:rsidP="007B39EC">
            <w:pPr>
              <w:rPr>
                <w:b/>
                <w:bCs/>
                <w:sz w:val="20"/>
                <w:szCs w:val="20"/>
              </w:rPr>
            </w:pPr>
            <w:r w:rsidRPr="00DC2555">
              <w:rPr>
                <w:b/>
                <w:bCs/>
                <w:sz w:val="20"/>
                <w:szCs w:val="20"/>
              </w:rPr>
              <w:t>pH (potential of Hydrogen)</w:t>
            </w:r>
          </w:p>
        </w:tc>
        <w:tc>
          <w:tcPr>
            <w:tcW w:w="6084" w:type="dxa"/>
          </w:tcPr>
          <w:p w14:paraId="3C1ED8E2" w14:textId="6C55DA06" w:rsidR="00DC2555" w:rsidRPr="00DC2555" w:rsidRDefault="00DC2555" w:rsidP="00DC2555">
            <w:pPr>
              <w:rPr>
                <w:sz w:val="20"/>
                <w:szCs w:val="20"/>
              </w:rPr>
            </w:pPr>
            <w:r w:rsidRPr="00DC2555">
              <w:rPr>
                <w:sz w:val="20"/>
                <w:szCs w:val="20"/>
              </w:rPr>
              <w:t>An expression of the acidity of a solution;</w:t>
            </w:r>
            <w:r>
              <w:rPr>
                <w:sz w:val="20"/>
                <w:szCs w:val="20"/>
              </w:rPr>
              <w:t xml:space="preserve"> </w:t>
            </w:r>
            <w:r w:rsidRPr="00DC2555">
              <w:rPr>
                <w:sz w:val="20"/>
                <w:szCs w:val="20"/>
              </w:rPr>
              <w:t>the negative logarithm of the hydrogen ion concentration (pH 1 very</w:t>
            </w:r>
            <w:r>
              <w:rPr>
                <w:sz w:val="20"/>
                <w:szCs w:val="20"/>
              </w:rPr>
              <w:t xml:space="preserve"> </w:t>
            </w:r>
            <w:r w:rsidRPr="00DC2555">
              <w:rPr>
                <w:sz w:val="20"/>
                <w:szCs w:val="20"/>
              </w:rPr>
              <w:t>acidic; pH 14, very basic; pH 7, neutral).</w:t>
            </w:r>
          </w:p>
        </w:tc>
      </w:tr>
      <w:tr w:rsidR="00DC2555" w14:paraId="5D707879" w14:textId="77777777" w:rsidTr="008B6154">
        <w:tc>
          <w:tcPr>
            <w:tcW w:w="3544" w:type="dxa"/>
          </w:tcPr>
          <w:p w14:paraId="555D8258" w14:textId="6422C82C" w:rsidR="00DC2555" w:rsidRPr="00DC2555" w:rsidRDefault="004F6A9D" w:rsidP="007B39EC">
            <w:pPr>
              <w:rPr>
                <w:b/>
                <w:bCs/>
                <w:sz w:val="20"/>
                <w:szCs w:val="20"/>
              </w:rPr>
            </w:pPr>
            <w:r w:rsidRPr="004F6A9D">
              <w:rPr>
                <w:b/>
                <w:bCs/>
                <w:sz w:val="20"/>
                <w:szCs w:val="20"/>
              </w:rPr>
              <w:t>PH RMP</w:t>
            </w:r>
          </w:p>
        </w:tc>
        <w:tc>
          <w:tcPr>
            <w:tcW w:w="6084" w:type="dxa"/>
          </w:tcPr>
          <w:p w14:paraId="6324E960" w14:textId="77777777" w:rsidR="004F6A9D" w:rsidRPr="004F6A9D" w:rsidRDefault="004F6A9D" w:rsidP="004F6A9D">
            <w:pPr>
              <w:rPr>
                <w:sz w:val="20"/>
                <w:szCs w:val="20"/>
              </w:rPr>
            </w:pPr>
            <w:r w:rsidRPr="004F6A9D">
              <w:rPr>
                <w:sz w:val="20"/>
                <w:szCs w:val="20"/>
              </w:rPr>
              <w:t>A Public Health Risk Management Plan developed to assess</w:t>
            </w:r>
          </w:p>
          <w:p w14:paraId="7F5E3DA9" w14:textId="1A19FCEA" w:rsidR="00DC2555" w:rsidRPr="00DC2555" w:rsidRDefault="004F6A9D" w:rsidP="004F6A9D">
            <w:pPr>
              <w:rPr>
                <w:sz w:val="20"/>
                <w:szCs w:val="20"/>
              </w:rPr>
            </w:pPr>
            <w:r w:rsidRPr="004F6A9D">
              <w:rPr>
                <w:sz w:val="20"/>
                <w:szCs w:val="20"/>
              </w:rPr>
              <w:t>risk under the guidelines produced by the Ministry of Health.</w:t>
            </w:r>
          </w:p>
        </w:tc>
      </w:tr>
      <w:tr w:rsidR="004F6A9D" w14:paraId="61903BEA" w14:textId="77777777" w:rsidTr="008B6154">
        <w:tc>
          <w:tcPr>
            <w:tcW w:w="3544" w:type="dxa"/>
          </w:tcPr>
          <w:p w14:paraId="07083BDC" w14:textId="37BA85C4" w:rsidR="004F6A9D" w:rsidRPr="004F6A9D" w:rsidRDefault="004F6A9D" w:rsidP="007B39EC">
            <w:pPr>
              <w:rPr>
                <w:b/>
                <w:bCs/>
                <w:sz w:val="20"/>
                <w:szCs w:val="20"/>
              </w:rPr>
            </w:pPr>
            <w:r w:rsidRPr="004F6A9D">
              <w:rPr>
                <w:b/>
                <w:bCs/>
                <w:sz w:val="20"/>
                <w:szCs w:val="20"/>
              </w:rPr>
              <w:t>Point of Entry</w:t>
            </w:r>
            <w:r>
              <w:rPr>
                <w:b/>
                <w:bCs/>
                <w:sz w:val="20"/>
                <w:szCs w:val="20"/>
              </w:rPr>
              <w:t xml:space="preserve"> </w:t>
            </w:r>
            <w:r w:rsidRPr="004F6A9D">
              <w:rPr>
                <w:b/>
                <w:bCs/>
                <w:sz w:val="20"/>
                <w:szCs w:val="20"/>
              </w:rPr>
              <w:t>(POE)</w:t>
            </w:r>
          </w:p>
        </w:tc>
        <w:tc>
          <w:tcPr>
            <w:tcW w:w="6084" w:type="dxa"/>
          </w:tcPr>
          <w:p w14:paraId="61ED2423" w14:textId="6588EFAC" w:rsidR="004F6A9D" w:rsidRPr="004F6A9D" w:rsidRDefault="004F6A9D" w:rsidP="004F6A9D">
            <w:pPr>
              <w:rPr>
                <w:sz w:val="20"/>
                <w:szCs w:val="20"/>
              </w:rPr>
            </w:pPr>
            <w:r w:rsidRPr="004F6A9D">
              <w:rPr>
                <w:sz w:val="20"/>
                <w:szCs w:val="20"/>
              </w:rPr>
              <w:t>A water treatment device which is installed at the</w:t>
            </w:r>
            <w:r>
              <w:rPr>
                <w:sz w:val="20"/>
                <w:szCs w:val="20"/>
              </w:rPr>
              <w:t xml:space="preserve"> </w:t>
            </w:r>
            <w:r w:rsidRPr="004F6A9D">
              <w:rPr>
                <w:sz w:val="20"/>
                <w:szCs w:val="20"/>
              </w:rPr>
              <w:t>main inlet to a building and acts as centralized treatment.</w:t>
            </w:r>
          </w:p>
        </w:tc>
      </w:tr>
      <w:tr w:rsidR="004F6A9D" w14:paraId="64CB27FA" w14:textId="77777777" w:rsidTr="008B6154">
        <w:tc>
          <w:tcPr>
            <w:tcW w:w="3544" w:type="dxa"/>
          </w:tcPr>
          <w:p w14:paraId="51D8774B" w14:textId="34979528" w:rsidR="004F6A9D" w:rsidRPr="004F6A9D" w:rsidRDefault="004F6A9D" w:rsidP="007B39EC">
            <w:pPr>
              <w:rPr>
                <w:b/>
                <w:bCs/>
                <w:sz w:val="20"/>
                <w:szCs w:val="20"/>
              </w:rPr>
            </w:pPr>
            <w:r w:rsidRPr="004F6A9D">
              <w:rPr>
                <w:b/>
                <w:bCs/>
                <w:sz w:val="20"/>
                <w:szCs w:val="20"/>
              </w:rPr>
              <w:t>Point-of-Use (POU)</w:t>
            </w:r>
          </w:p>
        </w:tc>
        <w:tc>
          <w:tcPr>
            <w:tcW w:w="6084" w:type="dxa"/>
          </w:tcPr>
          <w:p w14:paraId="78656470" w14:textId="5DCB2C5C" w:rsidR="004F6A9D" w:rsidRPr="004F6A9D" w:rsidRDefault="00DB5DD6" w:rsidP="00DB5DD6">
            <w:pPr>
              <w:rPr>
                <w:sz w:val="20"/>
                <w:szCs w:val="20"/>
              </w:rPr>
            </w:pPr>
            <w:r w:rsidRPr="00DB5DD6">
              <w:rPr>
                <w:sz w:val="20"/>
                <w:szCs w:val="20"/>
              </w:rPr>
              <w:t>A water treatment system designed to connect at</w:t>
            </w:r>
            <w:r>
              <w:rPr>
                <w:sz w:val="20"/>
                <w:szCs w:val="20"/>
              </w:rPr>
              <w:t xml:space="preserve"> </w:t>
            </w:r>
            <w:r w:rsidRPr="00DB5DD6">
              <w:rPr>
                <w:sz w:val="20"/>
                <w:szCs w:val="20"/>
              </w:rPr>
              <w:t>the actual point-of-use for water; countertop or undersink treatment</w:t>
            </w:r>
            <w:r>
              <w:rPr>
                <w:sz w:val="20"/>
                <w:szCs w:val="20"/>
              </w:rPr>
              <w:t xml:space="preserve"> </w:t>
            </w:r>
            <w:r w:rsidRPr="00DB5DD6">
              <w:rPr>
                <w:sz w:val="20"/>
                <w:szCs w:val="20"/>
              </w:rPr>
              <w:t>systems.</w:t>
            </w:r>
          </w:p>
        </w:tc>
      </w:tr>
      <w:tr w:rsidR="00DB5DD6" w14:paraId="1317D000" w14:textId="77777777" w:rsidTr="008B6154">
        <w:tc>
          <w:tcPr>
            <w:tcW w:w="3544" w:type="dxa"/>
          </w:tcPr>
          <w:p w14:paraId="4B176B60" w14:textId="269CC2CF" w:rsidR="00DB5DD6" w:rsidRPr="004F6A9D" w:rsidRDefault="00DB5DD6" w:rsidP="007B39EC">
            <w:pPr>
              <w:rPr>
                <w:b/>
                <w:bCs/>
                <w:sz w:val="20"/>
                <w:szCs w:val="20"/>
              </w:rPr>
            </w:pPr>
            <w:r w:rsidRPr="00DB5DD6">
              <w:rPr>
                <w:b/>
                <w:bCs/>
                <w:sz w:val="20"/>
                <w:szCs w:val="20"/>
              </w:rPr>
              <w:t>Pollution</w:t>
            </w:r>
          </w:p>
        </w:tc>
        <w:tc>
          <w:tcPr>
            <w:tcW w:w="6084" w:type="dxa"/>
          </w:tcPr>
          <w:p w14:paraId="5C7F1A10" w14:textId="07322FBE" w:rsidR="00DB5DD6" w:rsidRPr="00DB5DD6" w:rsidRDefault="00DB5DD6" w:rsidP="00DB5DD6">
            <w:pPr>
              <w:rPr>
                <w:sz w:val="20"/>
                <w:szCs w:val="20"/>
              </w:rPr>
            </w:pPr>
            <w:r w:rsidRPr="00DB5DD6">
              <w:rPr>
                <w:sz w:val="20"/>
                <w:szCs w:val="20"/>
              </w:rPr>
              <w:t>The impairment of the suitability of water for some</w:t>
            </w:r>
            <w:r>
              <w:rPr>
                <w:sz w:val="20"/>
                <w:szCs w:val="20"/>
              </w:rPr>
              <w:t xml:space="preserve"> </w:t>
            </w:r>
            <w:r w:rsidRPr="00DB5DD6">
              <w:rPr>
                <w:sz w:val="20"/>
                <w:szCs w:val="20"/>
              </w:rPr>
              <w:t>considered purpose.</w:t>
            </w:r>
          </w:p>
        </w:tc>
      </w:tr>
      <w:tr w:rsidR="00DB5DD6" w14:paraId="0C1CEE80" w14:textId="77777777" w:rsidTr="008B6154">
        <w:tc>
          <w:tcPr>
            <w:tcW w:w="3544" w:type="dxa"/>
          </w:tcPr>
          <w:p w14:paraId="4CCC8FFD" w14:textId="00D3985B" w:rsidR="00DB5DD6" w:rsidRPr="00DB5DD6" w:rsidRDefault="00DB5DD6" w:rsidP="007B39EC">
            <w:pPr>
              <w:rPr>
                <w:b/>
                <w:bCs/>
                <w:sz w:val="20"/>
                <w:szCs w:val="20"/>
              </w:rPr>
            </w:pPr>
            <w:r w:rsidRPr="00DB5DD6">
              <w:rPr>
                <w:b/>
                <w:bCs/>
                <w:sz w:val="20"/>
                <w:szCs w:val="20"/>
              </w:rPr>
              <w:t>Potable Wate</w:t>
            </w:r>
            <w:r>
              <w:rPr>
                <w:b/>
                <w:bCs/>
                <w:sz w:val="20"/>
                <w:szCs w:val="20"/>
              </w:rPr>
              <w:t>r</w:t>
            </w:r>
          </w:p>
        </w:tc>
        <w:tc>
          <w:tcPr>
            <w:tcW w:w="6084" w:type="dxa"/>
          </w:tcPr>
          <w:p w14:paraId="5D33EE75" w14:textId="7FDA4FD1" w:rsidR="00DB5DD6" w:rsidRPr="00DB5DD6" w:rsidRDefault="00DB5DD6" w:rsidP="00DB5DD6">
            <w:pPr>
              <w:rPr>
                <w:sz w:val="20"/>
                <w:szCs w:val="20"/>
              </w:rPr>
            </w:pPr>
            <w:r w:rsidRPr="00DB5DD6">
              <w:rPr>
                <w:sz w:val="20"/>
                <w:szCs w:val="20"/>
              </w:rPr>
              <w:t>Water which is considered safe and fit for human</w:t>
            </w:r>
            <w:r>
              <w:rPr>
                <w:sz w:val="20"/>
                <w:szCs w:val="20"/>
              </w:rPr>
              <w:t xml:space="preserve"> </w:t>
            </w:r>
            <w:r w:rsidRPr="00DB5DD6">
              <w:rPr>
                <w:sz w:val="20"/>
                <w:szCs w:val="20"/>
              </w:rPr>
              <w:t>consumption, culinary and domestic purposes and meets the</w:t>
            </w:r>
          </w:p>
          <w:p w14:paraId="5EBCCD4D" w14:textId="226F0EE7" w:rsidR="00DB5DD6" w:rsidRPr="00DB5DD6" w:rsidRDefault="00DB5DD6" w:rsidP="00DB5DD6">
            <w:pPr>
              <w:rPr>
                <w:sz w:val="20"/>
                <w:szCs w:val="20"/>
              </w:rPr>
            </w:pPr>
            <w:r w:rsidRPr="00DB5DD6">
              <w:rPr>
                <w:sz w:val="20"/>
                <w:szCs w:val="20"/>
              </w:rPr>
              <w:t>requirements of the health authority having jurisdiction; i.e. Drinking</w:t>
            </w:r>
            <w:r>
              <w:rPr>
                <w:sz w:val="20"/>
                <w:szCs w:val="20"/>
              </w:rPr>
              <w:t xml:space="preserve"> </w:t>
            </w:r>
            <w:r w:rsidRPr="00DB5DD6">
              <w:rPr>
                <w:sz w:val="20"/>
                <w:szCs w:val="20"/>
              </w:rPr>
              <w:t>water</w:t>
            </w:r>
            <w:r>
              <w:rPr>
                <w:sz w:val="20"/>
                <w:szCs w:val="20"/>
              </w:rPr>
              <w:t xml:space="preserve"> </w:t>
            </w:r>
            <w:r w:rsidRPr="00DB5DD6">
              <w:rPr>
                <w:sz w:val="20"/>
                <w:szCs w:val="20"/>
              </w:rPr>
              <w:t xml:space="preserve">which does not contain any </w:t>
            </w:r>
            <w:r>
              <w:rPr>
                <w:sz w:val="20"/>
                <w:szCs w:val="20"/>
              </w:rPr>
              <w:t>determine</w:t>
            </w:r>
            <w:r w:rsidRPr="00DB5DD6">
              <w:rPr>
                <w:sz w:val="20"/>
                <w:szCs w:val="20"/>
              </w:rPr>
              <w:t>ands which exceed the</w:t>
            </w:r>
            <w:r>
              <w:rPr>
                <w:sz w:val="20"/>
                <w:szCs w:val="20"/>
              </w:rPr>
              <w:t xml:space="preserve"> </w:t>
            </w:r>
            <w:r w:rsidRPr="00DB5DD6">
              <w:rPr>
                <w:sz w:val="20"/>
                <w:szCs w:val="20"/>
              </w:rPr>
              <w:t>Maximum Acceptable Values (MAVs) given in the Drinking Water</w:t>
            </w:r>
            <w:r>
              <w:rPr>
                <w:sz w:val="20"/>
                <w:szCs w:val="20"/>
              </w:rPr>
              <w:t xml:space="preserve"> </w:t>
            </w:r>
            <w:r w:rsidRPr="00DB5DD6">
              <w:rPr>
                <w:sz w:val="20"/>
                <w:szCs w:val="20"/>
              </w:rPr>
              <w:t>Standards New Zealand - aka wholesome drinking-water.</w:t>
            </w:r>
          </w:p>
        </w:tc>
      </w:tr>
      <w:tr w:rsidR="008D57F7" w14:paraId="08F7B889" w14:textId="77777777" w:rsidTr="008B6154">
        <w:tc>
          <w:tcPr>
            <w:tcW w:w="3544" w:type="dxa"/>
          </w:tcPr>
          <w:p w14:paraId="5CA71C34" w14:textId="3FE4CE0C" w:rsidR="008D57F7" w:rsidRPr="00DB5DD6" w:rsidRDefault="008D57F7" w:rsidP="008D57F7">
            <w:pPr>
              <w:jc w:val="left"/>
              <w:rPr>
                <w:b/>
                <w:bCs/>
                <w:sz w:val="20"/>
                <w:szCs w:val="20"/>
              </w:rPr>
            </w:pPr>
            <w:r w:rsidRPr="008D57F7">
              <w:rPr>
                <w:b/>
                <w:bCs/>
                <w:sz w:val="20"/>
                <w:szCs w:val="20"/>
              </w:rPr>
              <w:t>Pretreatment</w:t>
            </w:r>
          </w:p>
        </w:tc>
        <w:tc>
          <w:tcPr>
            <w:tcW w:w="6084" w:type="dxa"/>
          </w:tcPr>
          <w:p w14:paraId="11F1EC02" w14:textId="2183CFA0" w:rsidR="008D57F7" w:rsidRPr="00DB5DD6" w:rsidRDefault="008D57F7" w:rsidP="008D57F7">
            <w:pPr>
              <w:rPr>
                <w:sz w:val="20"/>
                <w:szCs w:val="20"/>
              </w:rPr>
            </w:pPr>
            <w:r w:rsidRPr="008D57F7">
              <w:rPr>
                <w:sz w:val="20"/>
                <w:szCs w:val="20"/>
              </w:rPr>
              <w:t>The treatment which an industrial wastewater receives</w:t>
            </w:r>
            <w:r>
              <w:rPr>
                <w:sz w:val="20"/>
                <w:szCs w:val="20"/>
              </w:rPr>
              <w:t xml:space="preserve"> </w:t>
            </w:r>
            <w:r w:rsidRPr="008D57F7">
              <w:rPr>
                <w:sz w:val="20"/>
                <w:szCs w:val="20"/>
              </w:rPr>
              <w:t>at the factory before discharge into the public sewer. Pretreatment of</w:t>
            </w:r>
            <w:r>
              <w:rPr>
                <w:sz w:val="20"/>
                <w:szCs w:val="20"/>
              </w:rPr>
              <w:t xml:space="preserve"> </w:t>
            </w:r>
            <w:r w:rsidRPr="008D57F7">
              <w:rPr>
                <w:sz w:val="20"/>
                <w:szCs w:val="20"/>
              </w:rPr>
              <w:t>a sludge refers to conditioning before dewatering.</w:t>
            </w:r>
          </w:p>
        </w:tc>
      </w:tr>
      <w:tr w:rsidR="008D57F7" w14:paraId="785316BC" w14:textId="77777777" w:rsidTr="008B6154">
        <w:tc>
          <w:tcPr>
            <w:tcW w:w="3544" w:type="dxa"/>
          </w:tcPr>
          <w:p w14:paraId="48112D23" w14:textId="3F1707F9" w:rsidR="008D57F7" w:rsidRPr="008D57F7" w:rsidRDefault="008D57F7" w:rsidP="008D57F7">
            <w:pPr>
              <w:jc w:val="left"/>
              <w:rPr>
                <w:b/>
                <w:bCs/>
                <w:sz w:val="20"/>
                <w:szCs w:val="20"/>
              </w:rPr>
            </w:pPr>
            <w:r w:rsidRPr="008D57F7">
              <w:rPr>
                <w:b/>
                <w:bCs/>
                <w:sz w:val="20"/>
                <w:szCs w:val="20"/>
              </w:rPr>
              <w:t>Primary treatment</w:t>
            </w:r>
          </w:p>
        </w:tc>
        <w:tc>
          <w:tcPr>
            <w:tcW w:w="6084" w:type="dxa"/>
          </w:tcPr>
          <w:p w14:paraId="55FD7A8B" w14:textId="6042F29C" w:rsidR="008D57F7" w:rsidRPr="008D57F7" w:rsidRDefault="008D57F7" w:rsidP="008D57F7">
            <w:pPr>
              <w:rPr>
                <w:sz w:val="20"/>
                <w:szCs w:val="20"/>
              </w:rPr>
            </w:pPr>
            <w:r w:rsidRPr="008D57F7">
              <w:rPr>
                <w:sz w:val="20"/>
                <w:szCs w:val="20"/>
              </w:rPr>
              <w:t>The first major stage of treatment following</w:t>
            </w:r>
            <w:r>
              <w:rPr>
                <w:sz w:val="20"/>
                <w:szCs w:val="20"/>
              </w:rPr>
              <w:t xml:space="preserve"> </w:t>
            </w:r>
            <w:r w:rsidRPr="008D57F7">
              <w:rPr>
                <w:sz w:val="20"/>
                <w:szCs w:val="20"/>
              </w:rPr>
              <w:t>preliminary treatment in a wastewater works, usually involving</w:t>
            </w:r>
            <w:r>
              <w:rPr>
                <w:sz w:val="20"/>
                <w:szCs w:val="20"/>
              </w:rPr>
              <w:t xml:space="preserve"> </w:t>
            </w:r>
            <w:r w:rsidRPr="008D57F7">
              <w:rPr>
                <w:sz w:val="20"/>
                <w:szCs w:val="20"/>
              </w:rPr>
              <w:t>removal of settleable solids.</w:t>
            </w:r>
          </w:p>
        </w:tc>
      </w:tr>
      <w:tr w:rsidR="008D57F7" w14:paraId="1E8B6DB0" w14:textId="77777777" w:rsidTr="008B6154">
        <w:tc>
          <w:tcPr>
            <w:tcW w:w="3544" w:type="dxa"/>
          </w:tcPr>
          <w:p w14:paraId="2B971D3D" w14:textId="1C329CC6" w:rsidR="008D57F7" w:rsidRPr="008D57F7" w:rsidRDefault="008D57F7" w:rsidP="008D57F7">
            <w:pPr>
              <w:jc w:val="left"/>
              <w:rPr>
                <w:b/>
                <w:bCs/>
                <w:sz w:val="20"/>
                <w:szCs w:val="20"/>
              </w:rPr>
            </w:pPr>
            <w:r w:rsidRPr="008D57F7">
              <w:rPr>
                <w:b/>
                <w:bCs/>
                <w:sz w:val="20"/>
                <w:szCs w:val="20"/>
              </w:rPr>
              <w:t>Protozoa</w:t>
            </w:r>
          </w:p>
        </w:tc>
        <w:tc>
          <w:tcPr>
            <w:tcW w:w="6084" w:type="dxa"/>
          </w:tcPr>
          <w:p w14:paraId="5F496A9A" w14:textId="3E564B3F" w:rsidR="008D57F7" w:rsidRPr="008D57F7" w:rsidRDefault="00AE0D36" w:rsidP="00AE0D36">
            <w:pPr>
              <w:rPr>
                <w:sz w:val="20"/>
                <w:szCs w:val="20"/>
              </w:rPr>
            </w:pPr>
            <w:r w:rsidRPr="00AE0D36">
              <w:rPr>
                <w:sz w:val="20"/>
                <w:szCs w:val="20"/>
              </w:rPr>
              <w:t>A phylum of unicellular micro-organisms. Contains a</w:t>
            </w:r>
            <w:r>
              <w:rPr>
                <w:sz w:val="20"/>
                <w:szCs w:val="20"/>
              </w:rPr>
              <w:t xml:space="preserve"> </w:t>
            </w:r>
            <w:r w:rsidRPr="00AE0D36">
              <w:rPr>
                <w:sz w:val="20"/>
                <w:szCs w:val="20"/>
              </w:rPr>
              <w:t>heterogeneous collection of organisms of considerable diversity of</w:t>
            </w:r>
            <w:r>
              <w:rPr>
                <w:sz w:val="20"/>
                <w:szCs w:val="20"/>
              </w:rPr>
              <w:t xml:space="preserve"> </w:t>
            </w:r>
            <w:r w:rsidRPr="00AE0D36">
              <w:rPr>
                <w:sz w:val="20"/>
                <w:szCs w:val="20"/>
              </w:rPr>
              <w:t>form and nutrition and comprises four classes. The DWS Priority 1</w:t>
            </w:r>
            <w:r>
              <w:rPr>
                <w:sz w:val="20"/>
                <w:szCs w:val="20"/>
              </w:rPr>
              <w:t xml:space="preserve"> </w:t>
            </w:r>
            <w:r w:rsidRPr="00AE0D36">
              <w:rPr>
                <w:sz w:val="20"/>
                <w:szCs w:val="20"/>
              </w:rPr>
              <w:t>protozoa are currently Giardia and Cryptosporidium.</w:t>
            </w:r>
          </w:p>
        </w:tc>
      </w:tr>
      <w:tr w:rsidR="00AE0D36" w14:paraId="6CEF9D86" w14:textId="77777777" w:rsidTr="008B6154">
        <w:tc>
          <w:tcPr>
            <w:tcW w:w="3544" w:type="dxa"/>
          </w:tcPr>
          <w:p w14:paraId="071A4A12" w14:textId="3FB15A4A" w:rsidR="00AE0D36" w:rsidRPr="008D57F7" w:rsidRDefault="00AE0D36" w:rsidP="008D57F7">
            <w:pPr>
              <w:jc w:val="left"/>
              <w:rPr>
                <w:b/>
                <w:bCs/>
                <w:sz w:val="20"/>
                <w:szCs w:val="20"/>
              </w:rPr>
            </w:pPr>
            <w:r w:rsidRPr="00AE0D36">
              <w:rPr>
                <w:b/>
                <w:bCs/>
                <w:sz w:val="20"/>
                <w:szCs w:val="20"/>
              </w:rPr>
              <w:t>PVC Pipe</w:t>
            </w:r>
          </w:p>
        </w:tc>
        <w:tc>
          <w:tcPr>
            <w:tcW w:w="6084" w:type="dxa"/>
          </w:tcPr>
          <w:p w14:paraId="16985488" w14:textId="41D93CAD" w:rsidR="00AE0D36" w:rsidRPr="00AE0D36" w:rsidRDefault="00AE0D36" w:rsidP="00AE0D36">
            <w:pPr>
              <w:rPr>
                <w:sz w:val="20"/>
                <w:szCs w:val="20"/>
              </w:rPr>
            </w:pPr>
            <w:r w:rsidRPr="00AE0D36">
              <w:rPr>
                <w:sz w:val="20"/>
                <w:szCs w:val="20"/>
              </w:rPr>
              <w:t>A pipe made of Polyvinyl chloride</w:t>
            </w:r>
          </w:p>
        </w:tc>
      </w:tr>
      <w:tr w:rsidR="00AE0D36" w14:paraId="3591E967" w14:textId="77777777" w:rsidTr="008B6154">
        <w:tc>
          <w:tcPr>
            <w:tcW w:w="3544" w:type="dxa"/>
          </w:tcPr>
          <w:p w14:paraId="3B2DB5FA" w14:textId="3385A1CC" w:rsidR="00AE0D36" w:rsidRPr="00AE0D36" w:rsidRDefault="00AE0D36" w:rsidP="008D57F7">
            <w:pPr>
              <w:jc w:val="left"/>
              <w:rPr>
                <w:b/>
                <w:bCs/>
                <w:sz w:val="20"/>
                <w:szCs w:val="20"/>
              </w:rPr>
            </w:pPr>
            <w:r w:rsidRPr="00AE0D36">
              <w:rPr>
                <w:b/>
                <w:bCs/>
                <w:sz w:val="20"/>
                <w:szCs w:val="20"/>
              </w:rPr>
              <w:t>Receiving water</w:t>
            </w:r>
          </w:p>
        </w:tc>
        <w:tc>
          <w:tcPr>
            <w:tcW w:w="6084" w:type="dxa"/>
          </w:tcPr>
          <w:p w14:paraId="63AB16AD" w14:textId="7E6F612B" w:rsidR="00AE0D36" w:rsidRPr="00AE0D36" w:rsidRDefault="00AE0D36" w:rsidP="00AE0D36">
            <w:pPr>
              <w:rPr>
                <w:sz w:val="20"/>
                <w:szCs w:val="20"/>
              </w:rPr>
            </w:pPr>
            <w:r w:rsidRPr="00AE0D36">
              <w:rPr>
                <w:sz w:val="20"/>
                <w:szCs w:val="20"/>
              </w:rPr>
              <w:t>A body of water, flowing or otherwise, such as a</w:t>
            </w:r>
            <w:r>
              <w:rPr>
                <w:sz w:val="20"/>
                <w:szCs w:val="20"/>
              </w:rPr>
              <w:t xml:space="preserve"> </w:t>
            </w:r>
            <w:r w:rsidRPr="00AE0D36">
              <w:rPr>
                <w:sz w:val="20"/>
                <w:szCs w:val="20"/>
              </w:rPr>
              <w:t>stream, river, lake, estuary or the sea.</w:t>
            </w:r>
          </w:p>
        </w:tc>
      </w:tr>
      <w:tr w:rsidR="00AE0D36" w14:paraId="796D8FEA" w14:textId="77777777" w:rsidTr="008B6154">
        <w:tc>
          <w:tcPr>
            <w:tcW w:w="3544" w:type="dxa"/>
          </w:tcPr>
          <w:p w14:paraId="57A1C1DB" w14:textId="21CDC749" w:rsidR="00AE0D36" w:rsidRPr="00AE0D36" w:rsidRDefault="003A3A72" w:rsidP="008D57F7">
            <w:pPr>
              <w:jc w:val="left"/>
              <w:rPr>
                <w:b/>
                <w:bCs/>
                <w:sz w:val="20"/>
                <w:szCs w:val="20"/>
              </w:rPr>
            </w:pPr>
            <w:r w:rsidRPr="003A3A72">
              <w:rPr>
                <w:b/>
                <w:bCs/>
                <w:sz w:val="20"/>
                <w:szCs w:val="20"/>
              </w:rPr>
              <w:t>Recycling (LGA</w:t>
            </w:r>
            <w:r>
              <w:rPr>
                <w:b/>
                <w:bCs/>
                <w:sz w:val="20"/>
                <w:szCs w:val="20"/>
              </w:rPr>
              <w:t>)</w:t>
            </w:r>
          </w:p>
        </w:tc>
        <w:tc>
          <w:tcPr>
            <w:tcW w:w="6084" w:type="dxa"/>
          </w:tcPr>
          <w:p w14:paraId="7396C0C1" w14:textId="50208485" w:rsidR="00AE0D36" w:rsidRPr="00AE0D36" w:rsidRDefault="003A3A72" w:rsidP="003A3A72">
            <w:pPr>
              <w:rPr>
                <w:sz w:val="20"/>
                <w:szCs w:val="20"/>
              </w:rPr>
            </w:pPr>
            <w:r>
              <w:rPr>
                <w:sz w:val="20"/>
                <w:szCs w:val="20"/>
              </w:rPr>
              <w:t>M</w:t>
            </w:r>
            <w:r w:rsidRPr="003A3A72">
              <w:rPr>
                <w:sz w:val="20"/>
                <w:szCs w:val="20"/>
              </w:rPr>
              <w:t>eans the reprocessing of waste materials to</w:t>
            </w:r>
            <w:r>
              <w:rPr>
                <w:sz w:val="20"/>
                <w:szCs w:val="20"/>
              </w:rPr>
              <w:t xml:space="preserve"> </w:t>
            </w:r>
            <w:r w:rsidRPr="003A3A72">
              <w:rPr>
                <w:sz w:val="20"/>
                <w:szCs w:val="20"/>
              </w:rPr>
              <w:t>produce new products</w:t>
            </w:r>
          </w:p>
        </w:tc>
      </w:tr>
      <w:tr w:rsidR="003A3A72" w14:paraId="79C9CB81" w14:textId="77777777" w:rsidTr="008B6154">
        <w:tc>
          <w:tcPr>
            <w:tcW w:w="3544" w:type="dxa"/>
          </w:tcPr>
          <w:p w14:paraId="4D1BD732" w14:textId="2FE144D7" w:rsidR="003A3A72" w:rsidRPr="003A3A72" w:rsidRDefault="003A3A72" w:rsidP="008D57F7">
            <w:pPr>
              <w:jc w:val="left"/>
              <w:rPr>
                <w:b/>
                <w:bCs/>
                <w:sz w:val="20"/>
                <w:szCs w:val="20"/>
              </w:rPr>
            </w:pPr>
            <w:r w:rsidRPr="003A3A72">
              <w:rPr>
                <w:b/>
                <w:bCs/>
                <w:sz w:val="20"/>
                <w:szCs w:val="20"/>
              </w:rPr>
              <w:t>Regional Council (LGA)</w:t>
            </w:r>
          </w:p>
        </w:tc>
        <w:tc>
          <w:tcPr>
            <w:tcW w:w="6084" w:type="dxa"/>
          </w:tcPr>
          <w:p w14:paraId="401B7E51" w14:textId="43FF1CB7" w:rsidR="003A3A72" w:rsidRDefault="003A3A72" w:rsidP="003A3A72">
            <w:pPr>
              <w:rPr>
                <w:sz w:val="20"/>
                <w:szCs w:val="20"/>
              </w:rPr>
            </w:pPr>
            <w:r>
              <w:rPr>
                <w:sz w:val="20"/>
                <w:szCs w:val="20"/>
              </w:rPr>
              <w:t>M</w:t>
            </w:r>
            <w:r w:rsidRPr="003A3A72">
              <w:rPr>
                <w:sz w:val="20"/>
                <w:szCs w:val="20"/>
              </w:rPr>
              <w:t>eans a regional council named in Part 1 of</w:t>
            </w:r>
            <w:r>
              <w:rPr>
                <w:sz w:val="20"/>
                <w:szCs w:val="20"/>
              </w:rPr>
              <w:t xml:space="preserve"> </w:t>
            </w:r>
            <w:r w:rsidRPr="003A3A72">
              <w:rPr>
                <w:sz w:val="20"/>
                <w:szCs w:val="20"/>
              </w:rPr>
              <w:t>Schedule 2 of the LGA</w:t>
            </w:r>
          </w:p>
        </w:tc>
      </w:tr>
      <w:tr w:rsidR="003A3A72" w14:paraId="1773694E" w14:textId="77777777" w:rsidTr="008B6154">
        <w:tc>
          <w:tcPr>
            <w:tcW w:w="3544" w:type="dxa"/>
          </w:tcPr>
          <w:p w14:paraId="79E9C1F2" w14:textId="2ED0AAF2" w:rsidR="003A3A72" w:rsidRPr="003A3A72" w:rsidRDefault="003A3A72" w:rsidP="008D57F7">
            <w:pPr>
              <w:jc w:val="left"/>
              <w:rPr>
                <w:b/>
                <w:bCs/>
                <w:sz w:val="20"/>
                <w:szCs w:val="20"/>
              </w:rPr>
            </w:pPr>
            <w:r w:rsidRPr="003A3A72">
              <w:rPr>
                <w:b/>
                <w:bCs/>
                <w:sz w:val="20"/>
                <w:szCs w:val="20"/>
              </w:rPr>
              <w:t>Residual</w:t>
            </w:r>
          </w:p>
        </w:tc>
        <w:tc>
          <w:tcPr>
            <w:tcW w:w="6084" w:type="dxa"/>
          </w:tcPr>
          <w:p w14:paraId="4DC2C6BF" w14:textId="2B1BB858" w:rsidR="00FA24BC" w:rsidRPr="00FA24BC" w:rsidRDefault="00FA24BC" w:rsidP="00FA24BC">
            <w:pPr>
              <w:rPr>
                <w:sz w:val="20"/>
                <w:szCs w:val="20"/>
              </w:rPr>
            </w:pPr>
            <w:r w:rsidRPr="00FA24BC">
              <w:rPr>
                <w:sz w:val="20"/>
                <w:szCs w:val="20"/>
              </w:rPr>
              <w:t>The amount of a specific material remaining in the water</w:t>
            </w:r>
            <w:r>
              <w:rPr>
                <w:sz w:val="20"/>
                <w:szCs w:val="20"/>
              </w:rPr>
              <w:t xml:space="preserve"> </w:t>
            </w:r>
            <w:r w:rsidRPr="00FA24BC">
              <w:rPr>
                <w:sz w:val="20"/>
                <w:szCs w:val="20"/>
              </w:rPr>
              <w:t>following a water treatment process. It may refer to material</w:t>
            </w:r>
          </w:p>
          <w:p w14:paraId="17C26397" w14:textId="63902DA3" w:rsidR="003A3A72" w:rsidRDefault="00FA24BC" w:rsidP="00FA24BC">
            <w:pPr>
              <w:rPr>
                <w:sz w:val="20"/>
                <w:szCs w:val="20"/>
              </w:rPr>
            </w:pPr>
            <w:r w:rsidRPr="00FA24BC">
              <w:rPr>
                <w:sz w:val="20"/>
                <w:szCs w:val="20"/>
              </w:rPr>
              <w:t>remaining as the result of incomplete removal, or of a substance</w:t>
            </w:r>
            <w:r>
              <w:rPr>
                <w:sz w:val="20"/>
                <w:szCs w:val="20"/>
              </w:rPr>
              <w:t xml:space="preserve"> </w:t>
            </w:r>
            <w:r w:rsidRPr="00FA24BC">
              <w:rPr>
                <w:sz w:val="20"/>
                <w:szCs w:val="20"/>
              </w:rPr>
              <w:t>meant to remain in the treated water such as residual chlorine.</w:t>
            </w:r>
          </w:p>
        </w:tc>
      </w:tr>
      <w:tr w:rsidR="00FA24BC" w14:paraId="57D8B14E" w14:textId="77777777" w:rsidTr="008B6154">
        <w:tc>
          <w:tcPr>
            <w:tcW w:w="3544" w:type="dxa"/>
          </w:tcPr>
          <w:p w14:paraId="657C8DCF" w14:textId="5A186519" w:rsidR="00FA24BC" w:rsidRPr="003A3A72" w:rsidRDefault="00FA24BC" w:rsidP="008D57F7">
            <w:pPr>
              <w:jc w:val="left"/>
              <w:rPr>
                <w:b/>
                <w:bCs/>
                <w:sz w:val="20"/>
                <w:szCs w:val="20"/>
              </w:rPr>
            </w:pPr>
            <w:r w:rsidRPr="00FA24BC">
              <w:rPr>
                <w:b/>
                <w:bCs/>
                <w:sz w:val="20"/>
                <w:szCs w:val="20"/>
              </w:rPr>
              <w:t>Residual chlorine</w:t>
            </w:r>
          </w:p>
        </w:tc>
        <w:tc>
          <w:tcPr>
            <w:tcW w:w="6084" w:type="dxa"/>
          </w:tcPr>
          <w:p w14:paraId="3BD6B150" w14:textId="0E649030" w:rsidR="00FA24BC" w:rsidRPr="00FA24BC" w:rsidRDefault="00FA24BC" w:rsidP="00FA24BC">
            <w:pPr>
              <w:rPr>
                <w:sz w:val="20"/>
                <w:szCs w:val="20"/>
              </w:rPr>
            </w:pPr>
            <w:r w:rsidRPr="00FA24BC">
              <w:rPr>
                <w:sz w:val="20"/>
                <w:szCs w:val="20"/>
              </w:rPr>
              <w:t>Chlorine remaining in solution after a specified</w:t>
            </w:r>
            <w:r>
              <w:rPr>
                <w:sz w:val="20"/>
                <w:szCs w:val="20"/>
              </w:rPr>
              <w:t xml:space="preserve"> </w:t>
            </w:r>
            <w:r w:rsidRPr="00FA24BC">
              <w:rPr>
                <w:sz w:val="20"/>
                <w:szCs w:val="20"/>
              </w:rPr>
              <w:t>period of contact with the liquor being chlorinated, in a form available</w:t>
            </w:r>
          </w:p>
          <w:p w14:paraId="7659387B" w14:textId="1F61A2FB" w:rsidR="00FA24BC" w:rsidRPr="00FA24BC" w:rsidRDefault="00FA24BC" w:rsidP="00FA24BC">
            <w:pPr>
              <w:rPr>
                <w:sz w:val="20"/>
                <w:szCs w:val="20"/>
              </w:rPr>
            </w:pPr>
            <w:r w:rsidRPr="00FA24BC">
              <w:rPr>
                <w:sz w:val="20"/>
                <w:szCs w:val="20"/>
              </w:rPr>
              <w:t>to act as an oxidant. Also termed 'free residual chlorine', i.e. Cl2, HOCI,</w:t>
            </w:r>
            <w:r>
              <w:rPr>
                <w:sz w:val="20"/>
                <w:szCs w:val="20"/>
              </w:rPr>
              <w:t xml:space="preserve"> </w:t>
            </w:r>
            <w:r w:rsidRPr="00FA24BC">
              <w:rPr>
                <w:sz w:val="20"/>
                <w:szCs w:val="20"/>
              </w:rPr>
              <w:t>O</w:t>
            </w:r>
            <w:r>
              <w:rPr>
                <w:sz w:val="20"/>
                <w:szCs w:val="20"/>
              </w:rPr>
              <w:t>C</w:t>
            </w:r>
            <w:r w:rsidRPr="00FA24BC">
              <w:rPr>
                <w:sz w:val="20"/>
                <w:szCs w:val="20"/>
              </w:rPr>
              <w:t>l; and 1 combined residual chlorine', i.e. chloramines.</w:t>
            </w:r>
          </w:p>
        </w:tc>
      </w:tr>
      <w:tr w:rsidR="00FA24BC" w14:paraId="578009B8" w14:textId="77777777" w:rsidTr="008B6154">
        <w:tc>
          <w:tcPr>
            <w:tcW w:w="3544" w:type="dxa"/>
          </w:tcPr>
          <w:p w14:paraId="436945C3" w14:textId="23C75B2F" w:rsidR="00FA24BC" w:rsidRPr="00FA24BC" w:rsidRDefault="00FA24BC" w:rsidP="008D57F7">
            <w:pPr>
              <w:jc w:val="left"/>
              <w:rPr>
                <w:b/>
                <w:bCs/>
                <w:sz w:val="20"/>
                <w:szCs w:val="20"/>
              </w:rPr>
            </w:pPr>
            <w:r w:rsidRPr="00FA24BC">
              <w:rPr>
                <w:b/>
                <w:bCs/>
                <w:sz w:val="20"/>
                <w:szCs w:val="20"/>
              </w:rPr>
              <w:t>Rising main</w:t>
            </w:r>
          </w:p>
        </w:tc>
        <w:tc>
          <w:tcPr>
            <w:tcW w:w="6084" w:type="dxa"/>
          </w:tcPr>
          <w:p w14:paraId="38A61BAA" w14:textId="061BA527" w:rsidR="00FA24BC" w:rsidRPr="00FA24BC" w:rsidRDefault="00F61773" w:rsidP="00F61773">
            <w:pPr>
              <w:rPr>
                <w:sz w:val="20"/>
                <w:szCs w:val="20"/>
              </w:rPr>
            </w:pPr>
            <w:r w:rsidRPr="00F61773">
              <w:rPr>
                <w:sz w:val="20"/>
                <w:szCs w:val="20"/>
              </w:rPr>
              <w:t>A pipeline through which a liquid is pumped to a higher</w:t>
            </w:r>
            <w:r>
              <w:rPr>
                <w:sz w:val="20"/>
                <w:szCs w:val="20"/>
              </w:rPr>
              <w:t xml:space="preserve"> </w:t>
            </w:r>
            <w:r w:rsidRPr="00F61773">
              <w:rPr>
                <w:sz w:val="20"/>
                <w:szCs w:val="20"/>
              </w:rPr>
              <w:t>level.</w:t>
            </w:r>
          </w:p>
        </w:tc>
      </w:tr>
      <w:tr w:rsidR="00F61773" w14:paraId="3068063A" w14:textId="77777777" w:rsidTr="008B6154">
        <w:tc>
          <w:tcPr>
            <w:tcW w:w="3544" w:type="dxa"/>
          </w:tcPr>
          <w:p w14:paraId="7070A4CA" w14:textId="33D55C47" w:rsidR="00F61773" w:rsidRPr="00FA24BC" w:rsidRDefault="00F61773" w:rsidP="008D57F7">
            <w:pPr>
              <w:jc w:val="left"/>
              <w:rPr>
                <w:b/>
                <w:bCs/>
                <w:sz w:val="20"/>
                <w:szCs w:val="20"/>
              </w:rPr>
            </w:pPr>
            <w:r w:rsidRPr="00F61773">
              <w:rPr>
                <w:b/>
                <w:bCs/>
                <w:sz w:val="20"/>
                <w:szCs w:val="20"/>
              </w:rPr>
              <w:t xml:space="preserve">Sand Filter </w:t>
            </w:r>
          </w:p>
        </w:tc>
        <w:tc>
          <w:tcPr>
            <w:tcW w:w="6084" w:type="dxa"/>
          </w:tcPr>
          <w:p w14:paraId="2C6EC428" w14:textId="507EAC86" w:rsidR="00F61773" w:rsidRPr="00F61773" w:rsidRDefault="00F61773" w:rsidP="00F61773">
            <w:pPr>
              <w:rPr>
                <w:sz w:val="20"/>
                <w:szCs w:val="20"/>
              </w:rPr>
            </w:pPr>
            <w:r w:rsidRPr="00F61773">
              <w:rPr>
                <w:sz w:val="20"/>
                <w:szCs w:val="20"/>
              </w:rPr>
              <w:t>A treatment device or structure for removing solid or</w:t>
            </w:r>
            <w:r>
              <w:rPr>
                <w:sz w:val="20"/>
                <w:szCs w:val="20"/>
              </w:rPr>
              <w:t xml:space="preserve"> </w:t>
            </w:r>
            <w:r w:rsidRPr="00F61773">
              <w:rPr>
                <w:sz w:val="20"/>
                <w:szCs w:val="20"/>
              </w:rPr>
              <w:t>colloidal material of a type that cannot be removed by sedimentation.</w:t>
            </w:r>
            <w:r>
              <w:rPr>
                <w:sz w:val="20"/>
                <w:szCs w:val="20"/>
              </w:rPr>
              <w:t xml:space="preserve"> </w:t>
            </w:r>
            <w:r w:rsidRPr="00F61773">
              <w:rPr>
                <w:sz w:val="20"/>
                <w:szCs w:val="20"/>
              </w:rPr>
              <w:t>Such filters can be gravity rapid- rate or enclosed pressure type.</w:t>
            </w:r>
          </w:p>
        </w:tc>
      </w:tr>
      <w:tr w:rsidR="00F61773" w14:paraId="50747D21" w14:textId="77777777" w:rsidTr="008B6154">
        <w:tc>
          <w:tcPr>
            <w:tcW w:w="3544" w:type="dxa"/>
          </w:tcPr>
          <w:p w14:paraId="62CA347E" w14:textId="7DA5017F" w:rsidR="00F61773" w:rsidRPr="00F61773" w:rsidRDefault="00F61773" w:rsidP="008D57F7">
            <w:pPr>
              <w:jc w:val="left"/>
              <w:rPr>
                <w:b/>
                <w:bCs/>
                <w:sz w:val="20"/>
                <w:szCs w:val="20"/>
              </w:rPr>
            </w:pPr>
            <w:r w:rsidRPr="00F61773">
              <w:rPr>
                <w:b/>
                <w:bCs/>
                <w:sz w:val="20"/>
                <w:szCs w:val="20"/>
              </w:rPr>
              <w:t>Sanitary Services (LGA)</w:t>
            </w:r>
          </w:p>
        </w:tc>
        <w:tc>
          <w:tcPr>
            <w:tcW w:w="6084" w:type="dxa"/>
          </w:tcPr>
          <w:p w14:paraId="024C9ECB" w14:textId="68D64389" w:rsidR="00F61773" w:rsidRPr="00F61773" w:rsidRDefault="00F61773" w:rsidP="00F61773">
            <w:pPr>
              <w:rPr>
                <w:sz w:val="20"/>
                <w:szCs w:val="20"/>
              </w:rPr>
            </w:pPr>
            <w:r>
              <w:rPr>
                <w:sz w:val="20"/>
                <w:szCs w:val="20"/>
              </w:rPr>
              <w:t>H</w:t>
            </w:r>
            <w:r w:rsidRPr="00F61773">
              <w:rPr>
                <w:sz w:val="20"/>
                <w:szCs w:val="20"/>
              </w:rPr>
              <w:t>as the same meaning as sanitary works in</w:t>
            </w:r>
            <w:r>
              <w:rPr>
                <w:sz w:val="20"/>
                <w:szCs w:val="20"/>
              </w:rPr>
              <w:t xml:space="preserve"> </w:t>
            </w:r>
            <w:r w:rsidRPr="00F61773">
              <w:rPr>
                <w:sz w:val="20"/>
                <w:szCs w:val="20"/>
              </w:rPr>
              <w:t>section 25(1 )(a), (b), (c), (d), (h), and (i) of the Health Act 1956 (i.e.</w:t>
            </w:r>
            <w:r>
              <w:rPr>
                <w:sz w:val="20"/>
                <w:szCs w:val="20"/>
              </w:rPr>
              <w:t xml:space="preserve"> </w:t>
            </w:r>
            <w:r w:rsidRPr="00F61773">
              <w:rPr>
                <w:sz w:val="20"/>
                <w:szCs w:val="20"/>
              </w:rPr>
              <w:t>Drainage works, sewerage works, and works for the disposal of sewage; Waterworks; Works for the collection and disposal of refuse,</w:t>
            </w:r>
            <w:r>
              <w:rPr>
                <w:sz w:val="20"/>
                <w:szCs w:val="20"/>
              </w:rPr>
              <w:t xml:space="preserve"> </w:t>
            </w:r>
            <w:r w:rsidRPr="00F61773">
              <w:rPr>
                <w:sz w:val="20"/>
                <w:szCs w:val="20"/>
              </w:rPr>
              <w:t>night-soil, and other offensive matter; Sanitary conveniences for the</w:t>
            </w:r>
            <w:r>
              <w:rPr>
                <w:sz w:val="20"/>
                <w:szCs w:val="20"/>
              </w:rPr>
              <w:t xml:space="preserve"> </w:t>
            </w:r>
            <w:r w:rsidRPr="00F61773">
              <w:rPr>
                <w:sz w:val="20"/>
                <w:szCs w:val="20"/>
              </w:rPr>
              <w:t>use of the public; Cemeteries; Crematoria).</w:t>
            </w:r>
          </w:p>
        </w:tc>
      </w:tr>
      <w:tr w:rsidR="00F61773" w14:paraId="58B5B3E1" w14:textId="77777777" w:rsidTr="008B6154">
        <w:tc>
          <w:tcPr>
            <w:tcW w:w="3544" w:type="dxa"/>
          </w:tcPr>
          <w:p w14:paraId="0D326C69" w14:textId="44F312DB" w:rsidR="00F61773" w:rsidRPr="00F61773" w:rsidRDefault="00F61773" w:rsidP="008D57F7">
            <w:pPr>
              <w:jc w:val="left"/>
              <w:rPr>
                <w:b/>
                <w:bCs/>
                <w:sz w:val="20"/>
                <w:szCs w:val="20"/>
              </w:rPr>
            </w:pPr>
            <w:r w:rsidRPr="00F61773">
              <w:rPr>
                <w:b/>
                <w:bCs/>
                <w:sz w:val="20"/>
                <w:szCs w:val="20"/>
              </w:rPr>
              <w:t>Secondary treatment</w:t>
            </w:r>
          </w:p>
        </w:tc>
        <w:tc>
          <w:tcPr>
            <w:tcW w:w="6084" w:type="dxa"/>
          </w:tcPr>
          <w:p w14:paraId="6275B536" w14:textId="73EFE7AA" w:rsidR="00F61773" w:rsidRDefault="00946804" w:rsidP="00946804">
            <w:pPr>
              <w:rPr>
                <w:sz w:val="20"/>
                <w:szCs w:val="20"/>
              </w:rPr>
            </w:pPr>
            <w:r w:rsidRPr="00946804">
              <w:rPr>
                <w:sz w:val="20"/>
                <w:szCs w:val="20"/>
              </w:rPr>
              <w:t>The treatment of wastewater, usually after</w:t>
            </w:r>
            <w:r>
              <w:rPr>
                <w:sz w:val="20"/>
                <w:szCs w:val="20"/>
              </w:rPr>
              <w:t xml:space="preserve"> </w:t>
            </w:r>
            <w:r w:rsidRPr="00946804">
              <w:rPr>
                <w:sz w:val="20"/>
                <w:szCs w:val="20"/>
              </w:rPr>
              <w:t>the removal of gross suspended solids, by bacteria under aerobic</w:t>
            </w:r>
            <w:r>
              <w:rPr>
                <w:sz w:val="20"/>
                <w:szCs w:val="20"/>
              </w:rPr>
              <w:t xml:space="preserve"> </w:t>
            </w:r>
            <w:r w:rsidRPr="00946804">
              <w:rPr>
                <w:sz w:val="20"/>
                <w:szCs w:val="20"/>
              </w:rPr>
              <w:t>conditions during which organic matter in solution is oxidised or</w:t>
            </w:r>
            <w:r>
              <w:rPr>
                <w:sz w:val="20"/>
                <w:szCs w:val="20"/>
              </w:rPr>
              <w:t xml:space="preserve"> </w:t>
            </w:r>
            <w:r w:rsidRPr="00946804">
              <w:rPr>
                <w:sz w:val="20"/>
                <w:szCs w:val="20"/>
              </w:rPr>
              <w:t>incorporated into cells which may be removed by settlement, thus</w:t>
            </w:r>
            <w:r>
              <w:rPr>
                <w:sz w:val="20"/>
                <w:szCs w:val="20"/>
              </w:rPr>
              <w:t xml:space="preserve"> </w:t>
            </w:r>
            <w:r w:rsidRPr="00946804">
              <w:rPr>
                <w:sz w:val="20"/>
                <w:szCs w:val="20"/>
              </w:rPr>
              <w:t>reducing BOD and SS. This may be achieved by biological filtration, by</w:t>
            </w:r>
            <w:r>
              <w:rPr>
                <w:sz w:val="20"/>
                <w:szCs w:val="20"/>
              </w:rPr>
              <w:t xml:space="preserve"> </w:t>
            </w:r>
            <w:r w:rsidRPr="00946804">
              <w:rPr>
                <w:sz w:val="20"/>
                <w:szCs w:val="20"/>
              </w:rPr>
              <w:t>the activated-sludge process or the oxidation pond system.</w:t>
            </w:r>
            <w:r>
              <w:rPr>
                <w:sz w:val="20"/>
                <w:szCs w:val="20"/>
              </w:rPr>
              <w:t xml:space="preserve"> </w:t>
            </w:r>
            <w:r w:rsidRPr="00946804">
              <w:rPr>
                <w:sz w:val="20"/>
                <w:szCs w:val="20"/>
              </w:rPr>
              <w:t>Sometimes termed 'aerobic biological treatment'.</w:t>
            </w:r>
          </w:p>
        </w:tc>
      </w:tr>
      <w:tr w:rsidR="00946804" w14:paraId="43D8CF57" w14:textId="77777777" w:rsidTr="008B6154">
        <w:tc>
          <w:tcPr>
            <w:tcW w:w="3544" w:type="dxa"/>
          </w:tcPr>
          <w:p w14:paraId="5F50D3DE" w14:textId="4D6A2CBE" w:rsidR="00946804" w:rsidRPr="00F61773" w:rsidRDefault="00946804" w:rsidP="008D57F7">
            <w:pPr>
              <w:jc w:val="left"/>
              <w:rPr>
                <w:b/>
                <w:bCs/>
                <w:sz w:val="20"/>
                <w:szCs w:val="20"/>
              </w:rPr>
            </w:pPr>
            <w:r w:rsidRPr="00946804">
              <w:rPr>
                <w:b/>
                <w:bCs/>
                <w:sz w:val="20"/>
                <w:szCs w:val="20"/>
              </w:rPr>
              <w:t>Sedimentation tank</w:t>
            </w:r>
          </w:p>
        </w:tc>
        <w:tc>
          <w:tcPr>
            <w:tcW w:w="6084" w:type="dxa"/>
          </w:tcPr>
          <w:p w14:paraId="3ADCCE08" w14:textId="0AD63A56" w:rsidR="00946804" w:rsidRPr="00946804" w:rsidRDefault="00946804" w:rsidP="00946804">
            <w:pPr>
              <w:rPr>
                <w:sz w:val="20"/>
                <w:szCs w:val="20"/>
              </w:rPr>
            </w:pPr>
            <w:r w:rsidRPr="00946804">
              <w:rPr>
                <w:sz w:val="20"/>
                <w:szCs w:val="20"/>
              </w:rPr>
              <w:t>A tank in which wastewater is retained for a</w:t>
            </w:r>
            <w:r>
              <w:rPr>
                <w:sz w:val="20"/>
                <w:szCs w:val="20"/>
              </w:rPr>
              <w:t xml:space="preserve"> </w:t>
            </w:r>
            <w:r w:rsidRPr="00946804">
              <w:rPr>
                <w:sz w:val="20"/>
                <w:szCs w:val="20"/>
              </w:rPr>
              <w:t>sufficient period and at the same time is flowing at a sufficiently low</w:t>
            </w:r>
            <w:r>
              <w:rPr>
                <w:sz w:val="20"/>
                <w:szCs w:val="20"/>
              </w:rPr>
              <w:t xml:space="preserve"> </w:t>
            </w:r>
            <w:r w:rsidRPr="00946804">
              <w:rPr>
                <w:sz w:val="20"/>
                <w:szCs w:val="20"/>
              </w:rPr>
              <w:t>velocity for a portion of the solids to be removed by gravity.</w:t>
            </w:r>
          </w:p>
        </w:tc>
      </w:tr>
      <w:tr w:rsidR="00946804" w14:paraId="0ADE2462" w14:textId="77777777" w:rsidTr="008B6154">
        <w:tc>
          <w:tcPr>
            <w:tcW w:w="3544" w:type="dxa"/>
          </w:tcPr>
          <w:p w14:paraId="6A694F6D" w14:textId="559DC9F4" w:rsidR="00946804" w:rsidRPr="00946804" w:rsidRDefault="00946804" w:rsidP="008D57F7">
            <w:pPr>
              <w:jc w:val="left"/>
              <w:rPr>
                <w:b/>
                <w:bCs/>
                <w:sz w:val="20"/>
                <w:szCs w:val="20"/>
              </w:rPr>
            </w:pPr>
            <w:r w:rsidRPr="00946804">
              <w:rPr>
                <w:b/>
                <w:bCs/>
                <w:sz w:val="20"/>
                <w:szCs w:val="20"/>
              </w:rPr>
              <w:t>Septic tan</w:t>
            </w:r>
            <w:r>
              <w:rPr>
                <w:b/>
                <w:bCs/>
                <w:sz w:val="20"/>
                <w:szCs w:val="20"/>
              </w:rPr>
              <w:t>k</w:t>
            </w:r>
          </w:p>
        </w:tc>
        <w:tc>
          <w:tcPr>
            <w:tcW w:w="6084" w:type="dxa"/>
          </w:tcPr>
          <w:p w14:paraId="6518FE3C" w14:textId="56E27AAC" w:rsidR="00946804" w:rsidRPr="00946804" w:rsidRDefault="000C52E3" w:rsidP="000C52E3">
            <w:pPr>
              <w:rPr>
                <w:sz w:val="20"/>
                <w:szCs w:val="20"/>
              </w:rPr>
            </w:pPr>
            <w:r w:rsidRPr="000C52E3">
              <w:rPr>
                <w:sz w:val="20"/>
                <w:szCs w:val="20"/>
              </w:rPr>
              <w:t>A type of sedimentation tank in which the sludge is</w:t>
            </w:r>
            <w:r>
              <w:rPr>
                <w:sz w:val="20"/>
                <w:szCs w:val="20"/>
              </w:rPr>
              <w:t xml:space="preserve"> </w:t>
            </w:r>
            <w:r w:rsidRPr="000C52E3">
              <w:rPr>
                <w:sz w:val="20"/>
                <w:szCs w:val="20"/>
              </w:rPr>
              <w:t>retained for sufficient time for the organic content to undergo</w:t>
            </w:r>
            <w:r>
              <w:rPr>
                <w:sz w:val="20"/>
                <w:szCs w:val="20"/>
              </w:rPr>
              <w:t xml:space="preserve"> </w:t>
            </w:r>
            <w:r w:rsidRPr="000C52E3">
              <w:rPr>
                <w:sz w:val="20"/>
                <w:szCs w:val="20"/>
              </w:rPr>
              <w:t>anaerobic digestion.</w:t>
            </w:r>
          </w:p>
        </w:tc>
      </w:tr>
      <w:tr w:rsidR="000C52E3" w14:paraId="3A291BDB" w14:textId="77777777" w:rsidTr="008B6154">
        <w:tc>
          <w:tcPr>
            <w:tcW w:w="3544" w:type="dxa"/>
          </w:tcPr>
          <w:p w14:paraId="78A8D00E" w14:textId="3F21BEE9" w:rsidR="000C52E3" w:rsidRPr="00946804" w:rsidRDefault="000C52E3" w:rsidP="008D57F7">
            <w:pPr>
              <w:jc w:val="left"/>
              <w:rPr>
                <w:b/>
                <w:bCs/>
                <w:sz w:val="20"/>
                <w:szCs w:val="20"/>
              </w:rPr>
            </w:pPr>
            <w:r w:rsidRPr="000C52E3">
              <w:rPr>
                <w:b/>
                <w:bCs/>
                <w:sz w:val="20"/>
                <w:szCs w:val="20"/>
              </w:rPr>
              <w:t>Service Connection (LGA)</w:t>
            </w:r>
          </w:p>
        </w:tc>
        <w:tc>
          <w:tcPr>
            <w:tcW w:w="6084" w:type="dxa"/>
          </w:tcPr>
          <w:p w14:paraId="7F42A10B" w14:textId="5982B315" w:rsidR="000C52E3" w:rsidRPr="000C52E3" w:rsidRDefault="000C52E3" w:rsidP="000C52E3">
            <w:pPr>
              <w:rPr>
                <w:sz w:val="20"/>
                <w:szCs w:val="20"/>
              </w:rPr>
            </w:pPr>
            <w:r>
              <w:rPr>
                <w:sz w:val="20"/>
                <w:szCs w:val="20"/>
              </w:rPr>
              <w:t>M</w:t>
            </w:r>
            <w:r w:rsidRPr="000C52E3">
              <w:rPr>
                <w:sz w:val="20"/>
                <w:szCs w:val="20"/>
              </w:rPr>
              <w:t>eans a physical connection to a service</w:t>
            </w:r>
            <w:r>
              <w:rPr>
                <w:sz w:val="20"/>
                <w:szCs w:val="20"/>
              </w:rPr>
              <w:t xml:space="preserve"> </w:t>
            </w:r>
            <w:r w:rsidRPr="000C52E3">
              <w:rPr>
                <w:sz w:val="20"/>
                <w:szCs w:val="20"/>
              </w:rPr>
              <w:t>provided by, or on behalf of, a territorial authority.</w:t>
            </w:r>
          </w:p>
        </w:tc>
      </w:tr>
      <w:tr w:rsidR="000C52E3" w14:paraId="4285F2DC" w14:textId="77777777" w:rsidTr="008B6154">
        <w:tc>
          <w:tcPr>
            <w:tcW w:w="3544" w:type="dxa"/>
          </w:tcPr>
          <w:p w14:paraId="731FFC97" w14:textId="027876CE" w:rsidR="000C52E3" w:rsidRPr="000C52E3" w:rsidRDefault="000C52E3" w:rsidP="008D57F7">
            <w:pPr>
              <w:jc w:val="left"/>
              <w:rPr>
                <w:b/>
                <w:bCs/>
                <w:sz w:val="20"/>
                <w:szCs w:val="20"/>
              </w:rPr>
            </w:pPr>
            <w:r w:rsidRPr="000C52E3">
              <w:rPr>
                <w:b/>
                <w:bCs/>
                <w:sz w:val="20"/>
                <w:szCs w:val="20"/>
              </w:rPr>
              <w:t>Sludge</w:t>
            </w:r>
          </w:p>
        </w:tc>
        <w:tc>
          <w:tcPr>
            <w:tcW w:w="6084" w:type="dxa"/>
          </w:tcPr>
          <w:p w14:paraId="77C7BC7D" w14:textId="77777777" w:rsidR="005D79A3" w:rsidRPr="005D79A3" w:rsidRDefault="005D79A3" w:rsidP="005D79A3">
            <w:pPr>
              <w:rPr>
                <w:sz w:val="20"/>
                <w:szCs w:val="20"/>
              </w:rPr>
            </w:pPr>
            <w:r w:rsidRPr="005D79A3">
              <w:rPr>
                <w:sz w:val="20"/>
                <w:szCs w:val="20"/>
              </w:rPr>
              <w:t>A mixture of solids and water produced during the treatment</w:t>
            </w:r>
          </w:p>
          <w:p w14:paraId="2D2A1575" w14:textId="44970538" w:rsidR="000C52E3" w:rsidRDefault="005D79A3" w:rsidP="005D79A3">
            <w:pPr>
              <w:rPr>
                <w:sz w:val="20"/>
                <w:szCs w:val="20"/>
              </w:rPr>
            </w:pPr>
            <w:r w:rsidRPr="005D79A3">
              <w:rPr>
                <w:sz w:val="20"/>
                <w:szCs w:val="20"/>
              </w:rPr>
              <w:t>of wastewater.</w:t>
            </w:r>
          </w:p>
        </w:tc>
      </w:tr>
      <w:tr w:rsidR="005D79A3" w14:paraId="78FAFFE1" w14:textId="77777777" w:rsidTr="008B6154">
        <w:tc>
          <w:tcPr>
            <w:tcW w:w="3544" w:type="dxa"/>
          </w:tcPr>
          <w:p w14:paraId="011150AB" w14:textId="5AF929C5" w:rsidR="005D79A3" w:rsidRPr="000C52E3" w:rsidRDefault="005D79A3" w:rsidP="008D57F7">
            <w:pPr>
              <w:jc w:val="left"/>
              <w:rPr>
                <w:b/>
                <w:bCs/>
                <w:sz w:val="20"/>
                <w:szCs w:val="20"/>
              </w:rPr>
            </w:pPr>
            <w:r w:rsidRPr="005D79A3">
              <w:rPr>
                <w:b/>
                <w:bCs/>
                <w:sz w:val="20"/>
                <w:szCs w:val="20"/>
              </w:rPr>
              <w:t>Special Consultative Procedure (LGA)</w:t>
            </w:r>
          </w:p>
        </w:tc>
        <w:tc>
          <w:tcPr>
            <w:tcW w:w="6084" w:type="dxa"/>
          </w:tcPr>
          <w:p w14:paraId="10507090" w14:textId="1312F917" w:rsidR="005D79A3" w:rsidRPr="005D79A3" w:rsidRDefault="005D79A3" w:rsidP="005D79A3">
            <w:pPr>
              <w:rPr>
                <w:sz w:val="20"/>
                <w:szCs w:val="20"/>
              </w:rPr>
            </w:pPr>
            <w:r>
              <w:rPr>
                <w:sz w:val="20"/>
                <w:szCs w:val="20"/>
              </w:rPr>
              <w:t>M</w:t>
            </w:r>
            <w:r w:rsidRPr="005D79A3">
              <w:rPr>
                <w:sz w:val="20"/>
                <w:szCs w:val="20"/>
              </w:rPr>
              <w:t>eans the procedure set out in</w:t>
            </w:r>
            <w:r>
              <w:rPr>
                <w:sz w:val="20"/>
                <w:szCs w:val="20"/>
              </w:rPr>
              <w:t xml:space="preserve"> </w:t>
            </w:r>
            <w:r w:rsidRPr="005D79A3">
              <w:rPr>
                <w:sz w:val="20"/>
                <w:szCs w:val="20"/>
              </w:rPr>
              <w:t>section 83 of the LGA</w:t>
            </w:r>
            <w:r>
              <w:rPr>
                <w:sz w:val="20"/>
                <w:szCs w:val="20"/>
              </w:rPr>
              <w:t>.</w:t>
            </w:r>
          </w:p>
        </w:tc>
      </w:tr>
      <w:tr w:rsidR="005D79A3" w14:paraId="42BBC314" w14:textId="77777777" w:rsidTr="008B6154">
        <w:tc>
          <w:tcPr>
            <w:tcW w:w="3544" w:type="dxa"/>
          </w:tcPr>
          <w:p w14:paraId="3995E299" w14:textId="07C34BFA" w:rsidR="005D79A3" w:rsidRPr="005D79A3" w:rsidRDefault="005D79A3" w:rsidP="008D57F7">
            <w:pPr>
              <w:jc w:val="left"/>
              <w:rPr>
                <w:b/>
                <w:bCs/>
                <w:sz w:val="20"/>
                <w:szCs w:val="20"/>
              </w:rPr>
            </w:pPr>
            <w:r w:rsidRPr="005D79A3">
              <w:rPr>
                <w:b/>
                <w:bCs/>
                <w:sz w:val="20"/>
                <w:szCs w:val="20"/>
              </w:rPr>
              <w:t>Stormwater</w:t>
            </w:r>
          </w:p>
        </w:tc>
        <w:tc>
          <w:tcPr>
            <w:tcW w:w="6084" w:type="dxa"/>
          </w:tcPr>
          <w:p w14:paraId="4622DE6D" w14:textId="6CD92736" w:rsidR="005D79A3" w:rsidRDefault="005D79A3" w:rsidP="005D79A3">
            <w:pPr>
              <w:rPr>
                <w:sz w:val="20"/>
                <w:szCs w:val="20"/>
              </w:rPr>
            </w:pPr>
            <w:r w:rsidRPr="005D79A3">
              <w:rPr>
                <w:sz w:val="20"/>
                <w:szCs w:val="20"/>
              </w:rPr>
              <w:t>Water uncontaminated by human trade or trade wastes,</w:t>
            </w:r>
            <w:r>
              <w:rPr>
                <w:sz w:val="20"/>
                <w:szCs w:val="20"/>
              </w:rPr>
              <w:t xml:space="preserve"> </w:t>
            </w:r>
            <w:r w:rsidRPr="005D79A3">
              <w:rPr>
                <w:sz w:val="20"/>
                <w:szCs w:val="20"/>
              </w:rPr>
              <w:t>including rainwater, surface water and ground water.</w:t>
            </w:r>
          </w:p>
        </w:tc>
      </w:tr>
      <w:tr w:rsidR="005D79A3" w14:paraId="41C360A2" w14:textId="77777777" w:rsidTr="008B6154">
        <w:tc>
          <w:tcPr>
            <w:tcW w:w="3544" w:type="dxa"/>
          </w:tcPr>
          <w:p w14:paraId="01DC4ACE" w14:textId="1E3146A5" w:rsidR="005D79A3" w:rsidRPr="005D79A3" w:rsidRDefault="00820D71" w:rsidP="008D57F7">
            <w:pPr>
              <w:jc w:val="left"/>
              <w:rPr>
                <w:b/>
                <w:bCs/>
                <w:sz w:val="20"/>
                <w:szCs w:val="20"/>
              </w:rPr>
            </w:pPr>
            <w:r w:rsidRPr="00820D71">
              <w:rPr>
                <w:b/>
                <w:bCs/>
                <w:sz w:val="20"/>
                <w:szCs w:val="20"/>
              </w:rPr>
              <w:t>Strategic Asset (LGA)</w:t>
            </w:r>
          </w:p>
        </w:tc>
        <w:tc>
          <w:tcPr>
            <w:tcW w:w="6084" w:type="dxa"/>
          </w:tcPr>
          <w:p w14:paraId="476AAFA4" w14:textId="35F3A510" w:rsidR="00820D71" w:rsidRPr="00820D71" w:rsidRDefault="00820D71" w:rsidP="00820D71">
            <w:pPr>
              <w:rPr>
                <w:sz w:val="20"/>
                <w:szCs w:val="20"/>
              </w:rPr>
            </w:pPr>
            <w:r>
              <w:rPr>
                <w:sz w:val="20"/>
                <w:szCs w:val="20"/>
              </w:rPr>
              <w:t>I</w:t>
            </w:r>
            <w:r w:rsidRPr="00820D71">
              <w:rPr>
                <w:sz w:val="20"/>
                <w:szCs w:val="20"/>
              </w:rPr>
              <w:t>n relation to the assets held by a local</w:t>
            </w:r>
            <w:r>
              <w:rPr>
                <w:sz w:val="20"/>
                <w:szCs w:val="20"/>
              </w:rPr>
              <w:t xml:space="preserve"> </w:t>
            </w:r>
            <w:r w:rsidRPr="00820D71">
              <w:rPr>
                <w:sz w:val="20"/>
                <w:szCs w:val="20"/>
              </w:rPr>
              <w:t>authority, means an asset or group of assets that the local authority</w:t>
            </w:r>
            <w:r>
              <w:rPr>
                <w:sz w:val="20"/>
                <w:szCs w:val="20"/>
              </w:rPr>
              <w:t xml:space="preserve"> </w:t>
            </w:r>
            <w:r w:rsidRPr="00820D71">
              <w:rPr>
                <w:sz w:val="20"/>
                <w:szCs w:val="20"/>
              </w:rPr>
              <w:t>needs to retain if the local authority is to maintain the local authority's</w:t>
            </w:r>
          </w:p>
          <w:p w14:paraId="7B2E7ECC" w14:textId="59CFB262" w:rsidR="005D79A3" w:rsidRPr="005D79A3" w:rsidRDefault="00820D71" w:rsidP="00820D71">
            <w:pPr>
              <w:rPr>
                <w:sz w:val="20"/>
                <w:szCs w:val="20"/>
              </w:rPr>
            </w:pPr>
            <w:r w:rsidRPr="00820D71">
              <w:rPr>
                <w:sz w:val="20"/>
                <w:szCs w:val="20"/>
              </w:rPr>
              <w:t>capacity to achieve or promote any outcome that the local authority</w:t>
            </w:r>
            <w:r>
              <w:rPr>
                <w:sz w:val="20"/>
                <w:szCs w:val="20"/>
              </w:rPr>
              <w:t xml:space="preserve"> </w:t>
            </w:r>
            <w:r w:rsidRPr="00820D71">
              <w:rPr>
                <w:sz w:val="20"/>
                <w:szCs w:val="20"/>
              </w:rPr>
              <w:t>determines to be important to the current or future well-being of the</w:t>
            </w:r>
            <w:r>
              <w:rPr>
                <w:sz w:val="20"/>
                <w:szCs w:val="20"/>
              </w:rPr>
              <w:t xml:space="preserve"> </w:t>
            </w:r>
            <w:r w:rsidRPr="00820D71">
              <w:rPr>
                <w:sz w:val="20"/>
                <w:szCs w:val="20"/>
              </w:rPr>
              <w:t>community.</w:t>
            </w:r>
          </w:p>
        </w:tc>
      </w:tr>
      <w:tr w:rsidR="00820D71" w14:paraId="749507D2" w14:textId="77777777" w:rsidTr="008B6154">
        <w:tc>
          <w:tcPr>
            <w:tcW w:w="3544" w:type="dxa"/>
          </w:tcPr>
          <w:p w14:paraId="6D1D3BD7" w14:textId="22EE6C4D" w:rsidR="00820D71" w:rsidRPr="00820D71" w:rsidRDefault="00820D71" w:rsidP="008D57F7">
            <w:pPr>
              <w:jc w:val="left"/>
              <w:rPr>
                <w:b/>
                <w:bCs/>
                <w:sz w:val="20"/>
                <w:szCs w:val="20"/>
              </w:rPr>
            </w:pPr>
            <w:r w:rsidRPr="00820D71">
              <w:rPr>
                <w:b/>
                <w:bCs/>
                <w:sz w:val="20"/>
                <w:szCs w:val="20"/>
              </w:rPr>
              <w:t>Surface water</w:t>
            </w:r>
          </w:p>
        </w:tc>
        <w:tc>
          <w:tcPr>
            <w:tcW w:w="6084" w:type="dxa"/>
          </w:tcPr>
          <w:p w14:paraId="158D9B8C" w14:textId="1AB6FB07" w:rsidR="00820D71" w:rsidRDefault="00820D71" w:rsidP="00820D71">
            <w:pPr>
              <w:rPr>
                <w:sz w:val="20"/>
                <w:szCs w:val="20"/>
              </w:rPr>
            </w:pPr>
            <w:r w:rsidRPr="00820D71">
              <w:rPr>
                <w:sz w:val="20"/>
                <w:szCs w:val="20"/>
              </w:rPr>
              <w:t>The run off of natural water (usually rainwater or other</w:t>
            </w:r>
            <w:r>
              <w:rPr>
                <w:sz w:val="20"/>
                <w:szCs w:val="20"/>
              </w:rPr>
              <w:t xml:space="preserve"> </w:t>
            </w:r>
            <w:r w:rsidRPr="00820D71">
              <w:rPr>
                <w:sz w:val="20"/>
                <w:szCs w:val="20"/>
              </w:rPr>
              <w:t>precipitation)</w:t>
            </w:r>
            <w:r>
              <w:rPr>
                <w:sz w:val="20"/>
                <w:szCs w:val="20"/>
              </w:rPr>
              <w:t xml:space="preserve"> </w:t>
            </w:r>
            <w:r w:rsidRPr="00820D71">
              <w:rPr>
                <w:sz w:val="20"/>
                <w:szCs w:val="20"/>
              </w:rPr>
              <w:t>from the ground surface, including roads and other</w:t>
            </w:r>
            <w:r>
              <w:rPr>
                <w:sz w:val="20"/>
                <w:szCs w:val="20"/>
              </w:rPr>
              <w:t xml:space="preserve"> </w:t>
            </w:r>
            <w:r w:rsidRPr="00820D71">
              <w:rPr>
                <w:sz w:val="20"/>
                <w:szCs w:val="20"/>
              </w:rPr>
              <w:t>sealed areas, roofs and unpaved land. Surface water can also be</w:t>
            </w:r>
            <w:r>
              <w:rPr>
                <w:sz w:val="20"/>
                <w:szCs w:val="20"/>
              </w:rPr>
              <w:t xml:space="preserve"> </w:t>
            </w:r>
            <w:r w:rsidRPr="00820D71">
              <w:rPr>
                <w:sz w:val="20"/>
                <w:szCs w:val="20"/>
              </w:rPr>
              <w:t>defined as all water open to the atmosphere and subject to surface</w:t>
            </w:r>
            <w:r>
              <w:rPr>
                <w:sz w:val="20"/>
                <w:szCs w:val="20"/>
              </w:rPr>
              <w:t xml:space="preserve"> </w:t>
            </w:r>
            <w:r w:rsidRPr="00820D71">
              <w:rPr>
                <w:sz w:val="20"/>
                <w:szCs w:val="20"/>
              </w:rPr>
              <w:t>run off.</w:t>
            </w:r>
          </w:p>
        </w:tc>
      </w:tr>
      <w:tr w:rsidR="00820D71" w14:paraId="5A28B616" w14:textId="77777777" w:rsidTr="008B6154">
        <w:tc>
          <w:tcPr>
            <w:tcW w:w="3544" w:type="dxa"/>
          </w:tcPr>
          <w:p w14:paraId="522484B5" w14:textId="201ECCEF" w:rsidR="00820D71" w:rsidRPr="00820D71" w:rsidRDefault="0070012A" w:rsidP="008D57F7">
            <w:pPr>
              <w:jc w:val="left"/>
              <w:rPr>
                <w:b/>
                <w:bCs/>
                <w:sz w:val="20"/>
                <w:szCs w:val="20"/>
              </w:rPr>
            </w:pPr>
            <w:r w:rsidRPr="0070012A">
              <w:rPr>
                <w:b/>
                <w:bCs/>
                <w:sz w:val="20"/>
                <w:szCs w:val="20"/>
              </w:rPr>
              <w:t>Territorial Authority (LGA)</w:t>
            </w:r>
          </w:p>
        </w:tc>
        <w:tc>
          <w:tcPr>
            <w:tcW w:w="6084" w:type="dxa"/>
          </w:tcPr>
          <w:p w14:paraId="5E03FDB3" w14:textId="27A4FEC4" w:rsidR="00820D71" w:rsidRPr="00820D71" w:rsidRDefault="0070012A" w:rsidP="0070012A">
            <w:pPr>
              <w:rPr>
                <w:sz w:val="20"/>
                <w:szCs w:val="20"/>
              </w:rPr>
            </w:pPr>
            <w:r>
              <w:rPr>
                <w:sz w:val="20"/>
                <w:szCs w:val="20"/>
              </w:rPr>
              <w:t>M</w:t>
            </w:r>
            <w:r w:rsidRPr="0070012A">
              <w:rPr>
                <w:sz w:val="20"/>
                <w:szCs w:val="20"/>
              </w:rPr>
              <w:t>eans a city council or a district council</w:t>
            </w:r>
            <w:r>
              <w:rPr>
                <w:sz w:val="20"/>
                <w:szCs w:val="20"/>
              </w:rPr>
              <w:t xml:space="preserve"> </w:t>
            </w:r>
            <w:r w:rsidRPr="0070012A">
              <w:rPr>
                <w:sz w:val="20"/>
                <w:szCs w:val="20"/>
              </w:rPr>
              <w:t>named in Part 2 of Schedule 2 of the LGA</w:t>
            </w:r>
          </w:p>
        </w:tc>
      </w:tr>
      <w:tr w:rsidR="0070012A" w14:paraId="3D4E46B7" w14:textId="77777777" w:rsidTr="008B6154">
        <w:tc>
          <w:tcPr>
            <w:tcW w:w="3544" w:type="dxa"/>
          </w:tcPr>
          <w:p w14:paraId="79CE9319" w14:textId="6B248E46" w:rsidR="0070012A" w:rsidRPr="0070012A" w:rsidRDefault="0070012A" w:rsidP="008D57F7">
            <w:pPr>
              <w:jc w:val="left"/>
              <w:rPr>
                <w:b/>
                <w:bCs/>
                <w:sz w:val="20"/>
                <w:szCs w:val="20"/>
              </w:rPr>
            </w:pPr>
            <w:r w:rsidRPr="0070012A">
              <w:rPr>
                <w:b/>
                <w:bCs/>
                <w:sz w:val="20"/>
                <w:szCs w:val="20"/>
              </w:rPr>
              <w:t>Tertiary Treatment</w:t>
            </w:r>
          </w:p>
        </w:tc>
        <w:tc>
          <w:tcPr>
            <w:tcW w:w="6084" w:type="dxa"/>
          </w:tcPr>
          <w:p w14:paraId="04EE1953" w14:textId="1B412282" w:rsidR="0070012A" w:rsidRDefault="00FD19FA" w:rsidP="00FD19FA">
            <w:pPr>
              <w:rPr>
                <w:sz w:val="20"/>
                <w:szCs w:val="20"/>
              </w:rPr>
            </w:pPr>
            <w:r w:rsidRPr="00FD19FA">
              <w:rPr>
                <w:sz w:val="20"/>
                <w:szCs w:val="20"/>
              </w:rPr>
              <w:t>The further treatment (generally third stage) of</w:t>
            </w:r>
            <w:r>
              <w:rPr>
                <w:sz w:val="20"/>
                <w:szCs w:val="20"/>
              </w:rPr>
              <w:t xml:space="preserve"> </w:t>
            </w:r>
            <w:r w:rsidRPr="00FD19FA">
              <w:rPr>
                <w:sz w:val="20"/>
                <w:szCs w:val="20"/>
              </w:rPr>
              <w:t>biologically- treated wastewater by removing suspended matter to</w:t>
            </w:r>
            <w:r>
              <w:rPr>
                <w:sz w:val="20"/>
                <w:szCs w:val="20"/>
              </w:rPr>
              <w:t xml:space="preserve"> </w:t>
            </w:r>
            <w:r w:rsidRPr="00FD19FA">
              <w:rPr>
                <w:sz w:val="20"/>
                <w:szCs w:val="20"/>
              </w:rPr>
              <w:t>enable the effluent to comply with the Resource Consent (often 30:20</w:t>
            </w:r>
            <w:r>
              <w:rPr>
                <w:sz w:val="20"/>
                <w:szCs w:val="20"/>
              </w:rPr>
              <w:t xml:space="preserve"> </w:t>
            </w:r>
            <w:r w:rsidRPr="00FD19FA">
              <w:rPr>
                <w:sz w:val="20"/>
                <w:szCs w:val="20"/>
              </w:rPr>
              <w:t>or better). Also termed 'polishing'.</w:t>
            </w:r>
          </w:p>
        </w:tc>
      </w:tr>
      <w:tr w:rsidR="00FD19FA" w14:paraId="629931BF" w14:textId="77777777" w:rsidTr="008B6154">
        <w:tc>
          <w:tcPr>
            <w:tcW w:w="3544" w:type="dxa"/>
          </w:tcPr>
          <w:p w14:paraId="5ABE8181" w14:textId="6E17AFAB" w:rsidR="00FD19FA" w:rsidRPr="0070012A" w:rsidRDefault="00FD19FA" w:rsidP="008D57F7">
            <w:pPr>
              <w:jc w:val="left"/>
              <w:rPr>
                <w:b/>
                <w:bCs/>
                <w:sz w:val="20"/>
                <w:szCs w:val="20"/>
              </w:rPr>
            </w:pPr>
            <w:r w:rsidRPr="00FD19FA">
              <w:rPr>
                <w:b/>
                <w:bCs/>
                <w:sz w:val="20"/>
                <w:szCs w:val="20"/>
              </w:rPr>
              <w:t>Treatment (LGA)</w:t>
            </w:r>
          </w:p>
        </w:tc>
        <w:tc>
          <w:tcPr>
            <w:tcW w:w="6084" w:type="dxa"/>
          </w:tcPr>
          <w:p w14:paraId="597B19CA" w14:textId="58C47EDF" w:rsidR="00FD19FA" w:rsidRPr="00FD19FA" w:rsidRDefault="00FD19FA" w:rsidP="00FD19FA">
            <w:pPr>
              <w:rPr>
                <w:sz w:val="20"/>
                <w:szCs w:val="20"/>
              </w:rPr>
            </w:pPr>
            <w:r>
              <w:rPr>
                <w:sz w:val="20"/>
                <w:szCs w:val="20"/>
              </w:rPr>
              <w:t>M</w:t>
            </w:r>
            <w:r w:rsidRPr="00FD19FA">
              <w:rPr>
                <w:sz w:val="20"/>
                <w:szCs w:val="20"/>
              </w:rPr>
              <w:t>eans, in relation to waste, subjecting the waste to</w:t>
            </w:r>
            <w:r>
              <w:rPr>
                <w:sz w:val="20"/>
                <w:szCs w:val="20"/>
              </w:rPr>
              <w:t xml:space="preserve"> </w:t>
            </w:r>
            <w:r w:rsidRPr="00FD19FA">
              <w:rPr>
                <w:sz w:val="20"/>
                <w:szCs w:val="20"/>
              </w:rPr>
              <w:t>any physical, biological, or chemical process to change the volume or</w:t>
            </w:r>
            <w:r>
              <w:rPr>
                <w:sz w:val="20"/>
                <w:szCs w:val="20"/>
              </w:rPr>
              <w:t xml:space="preserve"> </w:t>
            </w:r>
            <w:r w:rsidRPr="00FD19FA">
              <w:rPr>
                <w:sz w:val="20"/>
                <w:szCs w:val="20"/>
              </w:rPr>
              <w:t>character of that waste so that it may be disposed of with no, or</w:t>
            </w:r>
            <w:r>
              <w:rPr>
                <w:sz w:val="20"/>
                <w:szCs w:val="20"/>
              </w:rPr>
              <w:t xml:space="preserve"> </w:t>
            </w:r>
            <w:r w:rsidRPr="00FD19FA">
              <w:rPr>
                <w:sz w:val="20"/>
                <w:szCs w:val="20"/>
              </w:rPr>
              <w:t>reduced significant adverse effect on the environment.</w:t>
            </w:r>
          </w:p>
        </w:tc>
      </w:tr>
      <w:tr w:rsidR="00FD19FA" w14:paraId="6A8AB7CB" w14:textId="77777777" w:rsidTr="008B6154">
        <w:tc>
          <w:tcPr>
            <w:tcW w:w="3544" w:type="dxa"/>
          </w:tcPr>
          <w:p w14:paraId="59DC5ED1" w14:textId="6D10D5B8" w:rsidR="00FD19FA" w:rsidRPr="00FD19FA" w:rsidRDefault="00FD19FA" w:rsidP="008D57F7">
            <w:pPr>
              <w:jc w:val="left"/>
              <w:rPr>
                <w:b/>
                <w:bCs/>
                <w:sz w:val="20"/>
                <w:szCs w:val="20"/>
              </w:rPr>
            </w:pPr>
            <w:r w:rsidRPr="00FD19FA">
              <w:rPr>
                <w:b/>
                <w:bCs/>
                <w:sz w:val="20"/>
                <w:szCs w:val="20"/>
              </w:rPr>
              <w:t>Turbidity</w:t>
            </w:r>
          </w:p>
        </w:tc>
        <w:tc>
          <w:tcPr>
            <w:tcW w:w="6084" w:type="dxa"/>
          </w:tcPr>
          <w:p w14:paraId="2B21FD89" w14:textId="77777777" w:rsidR="00FD19FA" w:rsidRPr="00FD19FA" w:rsidRDefault="00FD19FA" w:rsidP="00FD19FA">
            <w:pPr>
              <w:rPr>
                <w:sz w:val="20"/>
                <w:szCs w:val="20"/>
              </w:rPr>
            </w:pPr>
            <w:r w:rsidRPr="00FD19FA">
              <w:rPr>
                <w:sz w:val="20"/>
                <w:szCs w:val="20"/>
              </w:rPr>
              <w:t>A measure of the amount of finely divided suspended matter</w:t>
            </w:r>
          </w:p>
          <w:p w14:paraId="762E5549" w14:textId="42C0B474" w:rsidR="00FD19FA" w:rsidRDefault="00FD19FA" w:rsidP="00FD19FA">
            <w:pPr>
              <w:rPr>
                <w:sz w:val="20"/>
                <w:szCs w:val="20"/>
              </w:rPr>
            </w:pPr>
            <w:r w:rsidRPr="00FD19FA">
              <w:rPr>
                <w:sz w:val="20"/>
                <w:szCs w:val="20"/>
              </w:rPr>
              <w:t>in water, which causes the scattering and adsorption of light rays.</w:t>
            </w:r>
            <w:r>
              <w:rPr>
                <w:sz w:val="20"/>
                <w:szCs w:val="20"/>
              </w:rPr>
              <w:t xml:space="preserve"> </w:t>
            </w:r>
            <w:r w:rsidRPr="00FD19FA">
              <w:rPr>
                <w:sz w:val="20"/>
                <w:szCs w:val="20"/>
              </w:rPr>
              <w:t>Turbidity is usually reported in arbitrary nephelometric turbidity units</w:t>
            </w:r>
            <w:r>
              <w:rPr>
                <w:sz w:val="20"/>
                <w:szCs w:val="20"/>
              </w:rPr>
              <w:t xml:space="preserve"> </w:t>
            </w:r>
            <w:r w:rsidRPr="00FD19FA">
              <w:rPr>
                <w:sz w:val="20"/>
                <w:szCs w:val="20"/>
              </w:rPr>
              <w:t>(NTU)determined by measurements of light scattering. NTU should</w:t>
            </w:r>
            <w:r>
              <w:rPr>
                <w:sz w:val="20"/>
                <w:szCs w:val="20"/>
              </w:rPr>
              <w:t xml:space="preserve"> </w:t>
            </w:r>
            <w:r w:rsidRPr="00FD19FA">
              <w:rPr>
                <w:sz w:val="20"/>
                <w:szCs w:val="20"/>
              </w:rPr>
              <w:t>not exceed 0.5 in potable water. Turbidity can protect bacteria from</w:t>
            </w:r>
            <w:r>
              <w:rPr>
                <w:sz w:val="20"/>
                <w:szCs w:val="20"/>
              </w:rPr>
              <w:t xml:space="preserve"> </w:t>
            </w:r>
            <w:r w:rsidRPr="00FD19FA">
              <w:rPr>
                <w:sz w:val="20"/>
                <w:szCs w:val="20"/>
              </w:rPr>
              <w:t>sterilization.</w:t>
            </w:r>
          </w:p>
        </w:tc>
      </w:tr>
      <w:tr w:rsidR="00FD19FA" w14:paraId="395DB644" w14:textId="77777777" w:rsidTr="008B6154">
        <w:tc>
          <w:tcPr>
            <w:tcW w:w="3544" w:type="dxa"/>
          </w:tcPr>
          <w:p w14:paraId="33406C5A" w14:textId="22F74394" w:rsidR="00FD19FA" w:rsidRPr="00FD19FA" w:rsidRDefault="00FD19FA" w:rsidP="008D57F7">
            <w:pPr>
              <w:jc w:val="left"/>
              <w:rPr>
                <w:b/>
                <w:bCs/>
                <w:sz w:val="20"/>
                <w:szCs w:val="20"/>
              </w:rPr>
            </w:pPr>
            <w:r w:rsidRPr="00FD19FA">
              <w:rPr>
                <w:b/>
                <w:bCs/>
                <w:sz w:val="20"/>
                <w:szCs w:val="20"/>
              </w:rPr>
              <w:t>Ultraviolet Light</w:t>
            </w:r>
          </w:p>
        </w:tc>
        <w:tc>
          <w:tcPr>
            <w:tcW w:w="6084" w:type="dxa"/>
          </w:tcPr>
          <w:p w14:paraId="49897516" w14:textId="5BB44B6F" w:rsidR="00FD19FA" w:rsidRPr="00FD19FA" w:rsidRDefault="00837A04" w:rsidP="00837A04">
            <w:pPr>
              <w:rPr>
                <w:sz w:val="20"/>
                <w:szCs w:val="20"/>
              </w:rPr>
            </w:pPr>
            <w:r w:rsidRPr="00837A04">
              <w:rPr>
                <w:sz w:val="20"/>
                <w:szCs w:val="20"/>
              </w:rPr>
              <w:t>Radiation having a wave length shorter than 4000</w:t>
            </w:r>
            <w:r>
              <w:rPr>
                <w:sz w:val="20"/>
                <w:szCs w:val="20"/>
              </w:rPr>
              <w:t xml:space="preserve"> </w:t>
            </w:r>
            <w:r w:rsidRPr="00837A04">
              <w:rPr>
                <w:sz w:val="20"/>
                <w:szCs w:val="20"/>
              </w:rPr>
              <w:t>angstroms (visible light) down to 100 angstroms on the border of the</w:t>
            </w:r>
            <w:r>
              <w:rPr>
                <w:sz w:val="20"/>
                <w:szCs w:val="20"/>
              </w:rPr>
              <w:t xml:space="preserve"> </w:t>
            </w:r>
            <w:r w:rsidRPr="00837A04">
              <w:rPr>
                <w:sz w:val="20"/>
                <w:szCs w:val="20"/>
              </w:rPr>
              <w:t>x-ray region. Ultraviolet light is used as a disinfectant.</w:t>
            </w:r>
          </w:p>
        </w:tc>
      </w:tr>
      <w:tr w:rsidR="00837A04" w14:paraId="5B35AC7D" w14:textId="77777777" w:rsidTr="008B6154">
        <w:tc>
          <w:tcPr>
            <w:tcW w:w="3544" w:type="dxa"/>
          </w:tcPr>
          <w:p w14:paraId="388C2371" w14:textId="193A5F5C" w:rsidR="00837A04" w:rsidRPr="00FD19FA" w:rsidRDefault="00837A04" w:rsidP="008D57F7">
            <w:pPr>
              <w:jc w:val="left"/>
              <w:rPr>
                <w:b/>
                <w:bCs/>
                <w:sz w:val="20"/>
                <w:szCs w:val="20"/>
              </w:rPr>
            </w:pPr>
            <w:r w:rsidRPr="00837A04">
              <w:rPr>
                <w:b/>
                <w:bCs/>
                <w:sz w:val="20"/>
                <w:szCs w:val="20"/>
              </w:rPr>
              <w:t>Virus</w:t>
            </w:r>
          </w:p>
        </w:tc>
        <w:tc>
          <w:tcPr>
            <w:tcW w:w="6084" w:type="dxa"/>
          </w:tcPr>
          <w:p w14:paraId="770BFA5B" w14:textId="77777777" w:rsidR="00837A04" w:rsidRPr="00837A04" w:rsidRDefault="00837A04" w:rsidP="00837A04">
            <w:pPr>
              <w:rPr>
                <w:sz w:val="20"/>
                <w:szCs w:val="20"/>
              </w:rPr>
            </w:pPr>
            <w:r w:rsidRPr="00837A04">
              <w:rPr>
                <w:sz w:val="20"/>
                <w:szCs w:val="20"/>
              </w:rPr>
              <w:t>Very small parasitic organisms that can only reproduce if they</w:t>
            </w:r>
          </w:p>
          <w:p w14:paraId="21905ABD" w14:textId="77777777" w:rsidR="00837A04" w:rsidRPr="00837A04" w:rsidRDefault="00837A04" w:rsidP="00837A04">
            <w:pPr>
              <w:rPr>
                <w:sz w:val="20"/>
                <w:szCs w:val="20"/>
              </w:rPr>
            </w:pPr>
            <w:r w:rsidRPr="00837A04">
              <w:rPr>
                <w:sz w:val="20"/>
                <w:szCs w:val="20"/>
              </w:rPr>
              <w:t>can colonise a living cell by "hi-jacking" some of the host cell's</w:t>
            </w:r>
          </w:p>
          <w:p w14:paraId="73388AE7" w14:textId="66BC9481" w:rsidR="00837A04" w:rsidRPr="00837A04" w:rsidRDefault="00837A04" w:rsidP="00837A04">
            <w:pPr>
              <w:rPr>
                <w:sz w:val="20"/>
                <w:szCs w:val="20"/>
              </w:rPr>
            </w:pPr>
            <w:r w:rsidRPr="00837A04">
              <w:rPr>
                <w:sz w:val="20"/>
                <w:szCs w:val="20"/>
              </w:rPr>
              <w:t>metabolic processes, as compared to cell division as most other</w:t>
            </w:r>
            <w:r>
              <w:rPr>
                <w:sz w:val="20"/>
                <w:szCs w:val="20"/>
              </w:rPr>
              <w:t xml:space="preserve"> </w:t>
            </w:r>
            <w:r w:rsidRPr="00837A04">
              <w:rPr>
                <w:sz w:val="20"/>
                <w:szCs w:val="20"/>
              </w:rPr>
              <w:t>organisms do. They are sub-microscopic particles of nucleic material</w:t>
            </w:r>
            <w:r>
              <w:rPr>
                <w:sz w:val="20"/>
                <w:szCs w:val="20"/>
              </w:rPr>
              <w:t xml:space="preserve"> </w:t>
            </w:r>
            <w:r w:rsidRPr="00837A04">
              <w:rPr>
                <w:sz w:val="20"/>
                <w:szCs w:val="20"/>
              </w:rPr>
              <w:t>enclosed in a protein coat. Viruses are responsible for several</w:t>
            </w:r>
            <w:r>
              <w:rPr>
                <w:sz w:val="20"/>
                <w:szCs w:val="20"/>
              </w:rPr>
              <w:t xml:space="preserve"> </w:t>
            </w:r>
            <w:r w:rsidRPr="00837A04">
              <w:rPr>
                <w:sz w:val="20"/>
                <w:szCs w:val="20"/>
              </w:rPr>
              <w:t>waterborne diseases such as infectious hepatitis and polio.</w:t>
            </w:r>
          </w:p>
        </w:tc>
      </w:tr>
      <w:tr w:rsidR="00837A04" w14:paraId="2D3982A0" w14:textId="77777777" w:rsidTr="008B6154">
        <w:tc>
          <w:tcPr>
            <w:tcW w:w="3544" w:type="dxa"/>
          </w:tcPr>
          <w:p w14:paraId="2DA944EC" w14:textId="43BDBEB0" w:rsidR="00837A04" w:rsidRPr="00837A04" w:rsidRDefault="00E30317" w:rsidP="008D57F7">
            <w:pPr>
              <w:jc w:val="left"/>
              <w:rPr>
                <w:b/>
                <w:bCs/>
                <w:sz w:val="20"/>
                <w:szCs w:val="20"/>
              </w:rPr>
            </w:pPr>
            <w:r w:rsidRPr="00E30317">
              <w:rPr>
                <w:b/>
                <w:bCs/>
                <w:sz w:val="20"/>
                <w:szCs w:val="20"/>
              </w:rPr>
              <w:t>Waste Management Plan (LGA)</w:t>
            </w:r>
          </w:p>
        </w:tc>
        <w:tc>
          <w:tcPr>
            <w:tcW w:w="6084" w:type="dxa"/>
          </w:tcPr>
          <w:p w14:paraId="51C5D2EC" w14:textId="67B8BDDE" w:rsidR="00837A04" w:rsidRPr="00837A04" w:rsidRDefault="00E30317" w:rsidP="00E30317">
            <w:pPr>
              <w:rPr>
                <w:sz w:val="20"/>
                <w:szCs w:val="20"/>
              </w:rPr>
            </w:pPr>
            <w:r>
              <w:rPr>
                <w:sz w:val="20"/>
                <w:szCs w:val="20"/>
              </w:rPr>
              <w:t>M</w:t>
            </w:r>
            <w:r w:rsidRPr="00E30317">
              <w:rPr>
                <w:sz w:val="20"/>
                <w:szCs w:val="20"/>
              </w:rPr>
              <w:t>eans, in relation to a district, any plan</w:t>
            </w:r>
            <w:r>
              <w:rPr>
                <w:sz w:val="20"/>
                <w:szCs w:val="20"/>
              </w:rPr>
              <w:t xml:space="preserve"> </w:t>
            </w:r>
            <w:r w:rsidRPr="00E30317">
              <w:rPr>
                <w:sz w:val="20"/>
                <w:szCs w:val="20"/>
              </w:rPr>
              <w:t>for the management of waste in the district, being a plan developed</w:t>
            </w:r>
            <w:r>
              <w:rPr>
                <w:sz w:val="20"/>
                <w:szCs w:val="20"/>
              </w:rPr>
              <w:t xml:space="preserve"> </w:t>
            </w:r>
            <w:r w:rsidRPr="00E30317">
              <w:rPr>
                <w:sz w:val="20"/>
                <w:szCs w:val="20"/>
              </w:rPr>
              <w:t>after consideration, in the following order of priority, of the following</w:t>
            </w:r>
            <w:r>
              <w:rPr>
                <w:sz w:val="20"/>
                <w:szCs w:val="20"/>
              </w:rPr>
              <w:t xml:space="preserve"> </w:t>
            </w:r>
            <w:r w:rsidRPr="00E30317">
              <w:rPr>
                <w:sz w:val="20"/>
                <w:szCs w:val="20"/>
              </w:rPr>
              <w:t>methods (methods are listed in order of their importance).</w:t>
            </w:r>
          </w:p>
        </w:tc>
      </w:tr>
      <w:tr w:rsidR="00E30317" w14:paraId="5A79B162" w14:textId="77777777" w:rsidTr="008B6154">
        <w:tc>
          <w:tcPr>
            <w:tcW w:w="3544" w:type="dxa"/>
          </w:tcPr>
          <w:p w14:paraId="7A861654" w14:textId="508CB5A6" w:rsidR="00E30317" w:rsidRPr="00E30317" w:rsidRDefault="00E30317" w:rsidP="008D57F7">
            <w:pPr>
              <w:jc w:val="left"/>
              <w:rPr>
                <w:b/>
                <w:bCs/>
                <w:sz w:val="20"/>
                <w:szCs w:val="20"/>
              </w:rPr>
            </w:pPr>
            <w:r w:rsidRPr="00E30317">
              <w:rPr>
                <w:b/>
                <w:bCs/>
                <w:sz w:val="20"/>
                <w:szCs w:val="20"/>
              </w:rPr>
              <w:t>Wastewater Services (LGA)</w:t>
            </w:r>
          </w:p>
        </w:tc>
        <w:tc>
          <w:tcPr>
            <w:tcW w:w="6084" w:type="dxa"/>
          </w:tcPr>
          <w:p w14:paraId="05138FA0" w14:textId="16A4B27F" w:rsidR="00E30317" w:rsidRDefault="00E30317" w:rsidP="00E30317">
            <w:pPr>
              <w:rPr>
                <w:sz w:val="20"/>
                <w:szCs w:val="20"/>
              </w:rPr>
            </w:pPr>
            <w:r>
              <w:rPr>
                <w:sz w:val="20"/>
                <w:szCs w:val="20"/>
              </w:rPr>
              <w:t>M</w:t>
            </w:r>
            <w:r w:rsidRPr="00E30317">
              <w:rPr>
                <w:sz w:val="20"/>
                <w:szCs w:val="20"/>
              </w:rPr>
              <w:t>eans sewerage, treatment and disposal</w:t>
            </w:r>
            <w:r>
              <w:rPr>
                <w:sz w:val="20"/>
                <w:szCs w:val="20"/>
              </w:rPr>
              <w:t xml:space="preserve"> </w:t>
            </w:r>
            <w:r w:rsidRPr="00E30317">
              <w:rPr>
                <w:sz w:val="20"/>
                <w:szCs w:val="20"/>
              </w:rPr>
              <w:t>of sew age, and stormwater drainage.</w:t>
            </w:r>
          </w:p>
        </w:tc>
      </w:tr>
      <w:tr w:rsidR="00E30317" w14:paraId="24642AD1" w14:textId="77777777" w:rsidTr="008B6154">
        <w:tc>
          <w:tcPr>
            <w:tcW w:w="3544" w:type="dxa"/>
          </w:tcPr>
          <w:p w14:paraId="6C2FC9B7" w14:textId="5209D943" w:rsidR="00E30317" w:rsidRPr="00E30317" w:rsidRDefault="00E30317" w:rsidP="008D57F7">
            <w:pPr>
              <w:jc w:val="left"/>
              <w:rPr>
                <w:b/>
                <w:bCs/>
                <w:sz w:val="20"/>
                <w:szCs w:val="20"/>
              </w:rPr>
            </w:pPr>
            <w:r w:rsidRPr="00E30317">
              <w:rPr>
                <w:b/>
                <w:bCs/>
                <w:sz w:val="20"/>
                <w:szCs w:val="20"/>
              </w:rPr>
              <w:t>Water and Sanitary Services Assessment (LGA</w:t>
            </w:r>
            <w:r>
              <w:rPr>
                <w:b/>
                <w:bCs/>
                <w:sz w:val="20"/>
                <w:szCs w:val="20"/>
              </w:rPr>
              <w:t>)</w:t>
            </w:r>
          </w:p>
        </w:tc>
        <w:tc>
          <w:tcPr>
            <w:tcW w:w="6084" w:type="dxa"/>
          </w:tcPr>
          <w:p w14:paraId="005A5464" w14:textId="4A7BBE8A" w:rsidR="00E30317" w:rsidRDefault="0021657C" w:rsidP="0021657C">
            <w:pPr>
              <w:rPr>
                <w:sz w:val="20"/>
                <w:szCs w:val="20"/>
              </w:rPr>
            </w:pPr>
            <w:r w:rsidRPr="0021657C">
              <w:rPr>
                <w:sz w:val="20"/>
                <w:szCs w:val="20"/>
              </w:rPr>
              <w:t>An assessment of</w:t>
            </w:r>
            <w:r>
              <w:rPr>
                <w:sz w:val="20"/>
                <w:szCs w:val="20"/>
              </w:rPr>
              <w:t xml:space="preserve"> </w:t>
            </w:r>
            <w:r w:rsidRPr="0021657C">
              <w:rPr>
                <w:sz w:val="20"/>
                <w:szCs w:val="20"/>
              </w:rPr>
              <w:t>water services and other sanitary services available to communities</w:t>
            </w:r>
            <w:r>
              <w:rPr>
                <w:sz w:val="20"/>
                <w:szCs w:val="20"/>
              </w:rPr>
              <w:t xml:space="preserve"> </w:t>
            </w:r>
            <w:r w:rsidRPr="0021657C">
              <w:rPr>
                <w:sz w:val="20"/>
                <w:szCs w:val="20"/>
              </w:rPr>
              <w:t>in the district of the territorial authority; but does not include</w:t>
            </w:r>
            <w:r>
              <w:rPr>
                <w:sz w:val="20"/>
                <w:szCs w:val="20"/>
              </w:rPr>
              <w:t xml:space="preserve"> </w:t>
            </w:r>
            <w:r w:rsidRPr="0021657C">
              <w:rPr>
                <w:sz w:val="20"/>
                <w:szCs w:val="20"/>
              </w:rPr>
              <w:t>assessments in relation to individual properties.</w:t>
            </w:r>
          </w:p>
        </w:tc>
      </w:tr>
      <w:tr w:rsidR="0021657C" w14:paraId="0E812D66" w14:textId="77777777" w:rsidTr="008B6154">
        <w:tc>
          <w:tcPr>
            <w:tcW w:w="3544" w:type="dxa"/>
          </w:tcPr>
          <w:p w14:paraId="1A5AB3F6" w14:textId="6D4DC79F" w:rsidR="0021657C" w:rsidRPr="00E30317" w:rsidRDefault="0021657C" w:rsidP="008D57F7">
            <w:pPr>
              <w:jc w:val="left"/>
              <w:rPr>
                <w:b/>
                <w:bCs/>
                <w:sz w:val="20"/>
                <w:szCs w:val="20"/>
              </w:rPr>
            </w:pPr>
            <w:r w:rsidRPr="0021657C">
              <w:rPr>
                <w:b/>
                <w:bCs/>
                <w:sz w:val="20"/>
                <w:szCs w:val="20"/>
              </w:rPr>
              <w:t>Water conservation</w:t>
            </w:r>
          </w:p>
        </w:tc>
        <w:tc>
          <w:tcPr>
            <w:tcW w:w="6084" w:type="dxa"/>
          </w:tcPr>
          <w:p w14:paraId="24B6A914" w14:textId="05F11D45" w:rsidR="0021657C" w:rsidRPr="0021657C" w:rsidRDefault="0021657C" w:rsidP="0021657C">
            <w:pPr>
              <w:rPr>
                <w:sz w:val="20"/>
                <w:szCs w:val="20"/>
              </w:rPr>
            </w:pPr>
            <w:r w:rsidRPr="0021657C">
              <w:rPr>
                <w:sz w:val="20"/>
                <w:szCs w:val="20"/>
              </w:rPr>
              <w:t>The preservation, control and development of</w:t>
            </w:r>
            <w:r>
              <w:rPr>
                <w:sz w:val="20"/>
                <w:szCs w:val="20"/>
              </w:rPr>
              <w:t xml:space="preserve"> </w:t>
            </w:r>
            <w:r w:rsidRPr="0021657C">
              <w:rPr>
                <w:sz w:val="20"/>
                <w:szCs w:val="20"/>
              </w:rPr>
              <w:t>water resources (both surface and ground) whether by storage,</w:t>
            </w:r>
            <w:r>
              <w:rPr>
                <w:sz w:val="20"/>
                <w:szCs w:val="20"/>
              </w:rPr>
              <w:t xml:space="preserve"> </w:t>
            </w:r>
            <w:r w:rsidRPr="0021657C">
              <w:rPr>
                <w:sz w:val="20"/>
                <w:szCs w:val="20"/>
              </w:rPr>
              <w:t>including natural ground storage, prevention of pollution, or other</w:t>
            </w:r>
            <w:r>
              <w:rPr>
                <w:sz w:val="20"/>
                <w:szCs w:val="20"/>
              </w:rPr>
              <w:t xml:space="preserve"> </w:t>
            </w:r>
            <w:r w:rsidRPr="0021657C">
              <w:rPr>
                <w:sz w:val="20"/>
                <w:szCs w:val="20"/>
              </w:rPr>
              <w:t>means, so as to ensure that adequate and reliable supplies of water</w:t>
            </w:r>
            <w:r>
              <w:rPr>
                <w:sz w:val="20"/>
                <w:szCs w:val="20"/>
              </w:rPr>
              <w:t xml:space="preserve"> </w:t>
            </w:r>
            <w:r w:rsidRPr="0021657C">
              <w:rPr>
                <w:sz w:val="20"/>
                <w:szCs w:val="20"/>
              </w:rPr>
              <w:t>are made available for all purposes in the most suitable and</w:t>
            </w:r>
            <w:r>
              <w:rPr>
                <w:sz w:val="20"/>
                <w:szCs w:val="20"/>
              </w:rPr>
              <w:t xml:space="preserve"> </w:t>
            </w:r>
            <w:r w:rsidRPr="0021657C">
              <w:rPr>
                <w:sz w:val="20"/>
                <w:szCs w:val="20"/>
              </w:rPr>
              <w:t>economical way whilst safeguarding legitimate interests.</w:t>
            </w:r>
          </w:p>
        </w:tc>
      </w:tr>
      <w:tr w:rsidR="0021657C" w14:paraId="256D4293" w14:textId="77777777" w:rsidTr="008B6154">
        <w:tc>
          <w:tcPr>
            <w:tcW w:w="3544" w:type="dxa"/>
          </w:tcPr>
          <w:p w14:paraId="7640BD06" w14:textId="6F842A90" w:rsidR="0021657C" w:rsidRPr="0021657C" w:rsidRDefault="0021657C" w:rsidP="008D57F7">
            <w:pPr>
              <w:jc w:val="left"/>
              <w:rPr>
                <w:b/>
                <w:bCs/>
                <w:sz w:val="20"/>
                <w:szCs w:val="20"/>
              </w:rPr>
            </w:pPr>
            <w:r w:rsidRPr="0021657C">
              <w:rPr>
                <w:b/>
                <w:bCs/>
                <w:sz w:val="20"/>
                <w:szCs w:val="20"/>
              </w:rPr>
              <w:t>Water consumption</w:t>
            </w:r>
          </w:p>
        </w:tc>
        <w:tc>
          <w:tcPr>
            <w:tcW w:w="6084" w:type="dxa"/>
          </w:tcPr>
          <w:p w14:paraId="2CA08724" w14:textId="710A3217" w:rsidR="0021657C" w:rsidRPr="0021657C" w:rsidRDefault="0021657C" w:rsidP="0021657C">
            <w:pPr>
              <w:rPr>
                <w:sz w:val="20"/>
                <w:szCs w:val="20"/>
              </w:rPr>
            </w:pPr>
            <w:r w:rsidRPr="0021657C">
              <w:rPr>
                <w:sz w:val="20"/>
                <w:szCs w:val="20"/>
              </w:rPr>
              <w:t>The volume of water supplied to a district during</w:t>
            </w:r>
            <w:r>
              <w:rPr>
                <w:sz w:val="20"/>
                <w:szCs w:val="20"/>
              </w:rPr>
              <w:t xml:space="preserve"> </w:t>
            </w:r>
            <w:r w:rsidRPr="0021657C">
              <w:rPr>
                <w:sz w:val="20"/>
                <w:szCs w:val="20"/>
              </w:rPr>
              <w:t>a given period, or the volume per head of the population, including the</w:t>
            </w:r>
            <w:r>
              <w:rPr>
                <w:sz w:val="20"/>
                <w:szCs w:val="20"/>
              </w:rPr>
              <w:t xml:space="preserve"> </w:t>
            </w:r>
            <w:r w:rsidRPr="0021657C">
              <w:rPr>
                <w:sz w:val="20"/>
                <w:szCs w:val="20"/>
              </w:rPr>
              <w:t>volume used, wasted, lost or otherwise unaccounted for.</w:t>
            </w:r>
          </w:p>
        </w:tc>
      </w:tr>
      <w:tr w:rsidR="0021657C" w14:paraId="08663288" w14:textId="77777777" w:rsidTr="008B6154">
        <w:tc>
          <w:tcPr>
            <w:tcW w:w="3544" w:type="dxa"/>
          </w:tcPr>
          <w:p w14:paraId="38C9BD76" w14:textId="4C5F7DDA" w:rsidR="0021657C" w:rsidRPr="0021657C" w:rsidRDefault="00921E8A" w:rsidP="008D57F7">
            <w:pPr>
              <w:jc w:val="left"/>
              <w:rPr>
                <w:b/>
                <w:bCs/>
                <w:sz w:val="20"/>
                <w:szCs w:val="20"/>
              </w:rPr>
            </w:pPr>
            <w:r w:rsidRPr="00921E8A">
              <w:rPr>
                <w:b/>
                <w:bCs/>
                <w:sz w:val="20"/>
                <w:szCs w:val="20"/>
              </w:rPr>
              <w:t>Water Safety Plan (WSP)</w:t>
            </w:r>
          </w:p>
        </w:tc>
        <w:tc>
          <w:tcPr>
            <w:tcW w:w="6084" w:type="dxa"/>
          </w:tcPr>
          <w:p w14:paraId="2E76389A" w14:textId="35DF0A86" w:rsidR="0021657C" w:rsidRPr="0021657C" w:rsidRDefault="00921E8A" w:rsidP="00921E8A">
            <w:pPr>
              <w:rPr>
                <w:sz w:val="20"/>
                <w:szCs w:val="20"/>
              </w:rPr>
            </w:pPr>
            <w:r w:rsidRPr="00921E8A">
              <w:rPr>
                <w:sz w:val="20"/>
                <w:szCs w:val="20"/>
              </w:rPr>
              <w:t>A Public Health Risk Management Plan</w:t>
            </w:r>
            <w:r>
              <w:rPr>
                <w:sz w:val="20"/>
                <w:szCs w:val="20"/>
              </w:rPr>
              <w:t xml:space="preserve"> </w:t>
            </w:r>
            <w:r w:rsidRPr="00921E8A">
              <w:rPr>
                <w:sz w:val="20"/>
                <w:szCs w:val="20"/>
              </w:rPr>
              <w:t>developed to assess risk under the guidelines produced by the</w:t>
            </w:r>
            <w:r>
              <w:rPr>
                <w:sz w:val="20"/>
                <w:szCs w:val="20"/>
              </w:rPr>
              <w:t xml:space="preserve"> </w:t>
            </w:r>
            <w:r w:rsidRPr="00921E8A">
              <w:rPr>
                <w:sz w:val="20"/>
                <w:szCs w:val="20"/>
              </w:rPr>
              <w:t>Wellington Region and Local Councils and aligned with the Ministry of</w:t>
            </w:r>
            <w:r>
              <w:rPr>
                <w:sz w:val="20"/>
                <w:szCs w:val="20"/>
              </w:rPr>
              <w:t xml:space="preserve"> </w:t>
            </w:r>
            <w:r w:rsidRPr="00921E8A">
              <w:rPr>
                <w:sz w:val="20"/>
                <w:szCs w:val="20"/>
              </w:rPr>
              <w:t>Health.</w:t>
            </w:r>
          </w:p>
        </w:tc>
      </w:tr>
      <w:tr w:rsidR="00921E8A" w14:paraId="6D2EA566" w14:textId="77777777" w:rsidTr="008B6154">
        <w:tc>
          <w:tcPr>
            <w:tcW w:w="3544" w:type="dxa"/>
          </w:tcPr>
          <w:p w14:paraId="57209114" w14:textId="7577AD2B" w:rsidR="00921E8A" w:rsidRPr="00921E8A" w:rsidRDefault="00921E8A" w:rsidP="008D57F7">
            <w:pPr>
              <w:jc w:val="left"/>
              <w:rPr>
                <w:b/>
                <w:bCs/>
                <w:sz w:val="20"/>
                <w:szCs w:val="20"/>
              </w:rPr>
            </w:pPr>
            <w:r w:rsidRPr="00921E8A">
              <w:rPr>
                <w:b/>
                <w:bCs/>
                <w:sz w:val="20"/>
                <w:szCs w:val="20"/>
              </w:rPr>
              <w:t>Water Services (LGA)</w:t>
            </w:r>
          </w:p>
        </w:tc>
        <w:tc>
          <w:tcPr>
            <w:tcW w:w="6084" w:type="dxa"/>
          </w:tcPr>
          <w:p w14:paraId="176A89A1" w14:textId="24F467EF" w:rsidR="00921E8A" w:rsidRPr="00921E8A" w:rsidRDefault="00921E8A" w:rsidP="00921E8A">
            <w:pPr>
              <w:rPr>
                <w:sz w:val="20"/>
                <w:szCs w:val="20"/>
              </w:rPr>
            </w:pPr>
            <w:r>
              <w:rPr>
                <w:sz w:val="20"/>
                <w:szCs w:val="20"/>
              </w:rPr>
              <w:t>M</w:t>
            </w:r>
            <w:r w:rsidRPr="00921E8A">
              <w:rPr>
                <w:sz w:val="20"/>
                <w:szCs w:val="20"/>
              </w:rPr>
              <w:t>eans water supply and wastewater services.</w:t>
            </w:r>
          </w:p>
        </w:tc>
      </w:tr>
      <w:tr w:rsidR="00921E8A" w14:paraId="75F8B509" w14:textId="77777777" w:rsidTr="008B6154">
        <w:tc>
          <w:tcPr>
            <w:tcW w:w="3544" w:type="dxa"/>
          </w:tcPr>
          <w:p w14:paraId="351A3FF7" w14:textId="7EC6B775" w:rsidR="00921E8A" w:rsidRPr="00921E8A" w:rsidRDefault="00921E8A" w:rsidP="008D57F7">
            <w:pPr>
              <w:jc w:val="left"/>
              <w:rPr>
                <w:b/>
                <w:bCs/>
                <w:sz w:val="20"/>
                <w:szCs w:val="20"/>
              </w:rPr>
            </w:pPr>
            <w:r w:rsidRPr="00921E8A">
              <w:rPr>
                <w:b/>
                <w:bCs/>
                <w:sz w:val="20"/>
                <w:szCs w:val="20"/>
              </w:rPr>
              <w:t>Water Supply</w:t>
            </w:r>
            <w:r>
              <w:rPr>
                <w:b/>
                <w:bCs/>
                <w:sz w:val="20"/>
                <w:szCs w:val="20"/>
              </w:rPr>
              <w:t xml:space="preserve"> </w:t>
            </w:r>
            <w:r w:rsidRPr="00921E8A">
              <w:rPr>
                <w:b/>
                <w:bCs/>
                <w:sz w:val="20"/>
                <w:szCs w:val="20"/>
              </w:rPr>
              <w:t>(LGA)</w:t>
            </w:r>
          </w:p>
        </w:tc>
        <w:tc>
          <w:tcPr>
            <w:tcW w:w="6084" w:type="dxa"/>
          </w:tcPr>
          <w:p w14:paraId="4B14BF38" w14:textId="422A49D9" w:rsidR="00921E8A" w:rsidRDefault="00921E8A" w:rsidP="00921E8A">
            <w:pPr>
              <w:rPr>
                <w:sz w:val="20"/>
                <w:szCs w:val="20"/>
              </w:rPr>
            </w:pPr>
            <w:r>
              <w:rPr>
                <w:sz w:val="20"/>
                <w:szCs w:val="20"/>
              </w:rPr>
              <w:t>M</w:t>
            </w:r>
            <w:r w:rsidRPr="00921E8A">
              <w:rPr>
                <w:sz w:val="20"/>
                <w:szCs w:val="20"/>
              </w:rPr>
              <w:t>eans the provision of drinking water to</w:t>
            </w:r>
            <w:r>
              <w:rPr>
                <w:sz w:val="20"/>
                <w:szCs w:val="20"/>
              </w:rPr>
              <w:t xml:space="preserve"> </w:t>
            </w:r>
            <w:r w:rsidRPr="00921E8A">
              <w:rPr>
                <w:sz w:val="20"/>
                <w:szCs w:val="20"/>
              </w:rPr>
              <w:t>communities by network reticulation to the point of supply of each</w:t>
            </w:r>
            <w:r>
              <w:rPr>
                <w:sz w:val="20"/>
                <w:szCs w:val="20"/>
              </w:rPr>
              <w:t xml:space="preserve"> </w:t>
            </w:r>
            <w:r w:rsidRPr="00921E8A">
              <w:rPr>
                <w:sz w:val="20"/>
                <w:szCs w:val="20"/>
              </w:rPr>
              <w:t>dwelling and commercial premise to which drinking water is supplied.</w:t>
            </w:r>
          </w:p>
        </w:tc>
      </w:tr>
      <w:tr w:rsidR="00921E8A" w14:paraId="48260C88" w14:textId="77777777" w:rsidTr="008B6154">
        <w:tc>
          <w:tcPr>
            <w:tcW w:w="3544" w:type="dxa"/>
          </w:tcPr>
          <w:p w14:paraId="2CD287A1" w14:textId="5A8115DB" w:rsidR="00921E8A" w:rsidRPr="00921E8A" w:rsidRDefault="00921E8A" w:rsidP="008D57F7">
            <w:pPr>
              <w:jc w:val="left"/>
              <w:rPr>
                <w:b/>
                <w:bCs/>
                <w:sz w:val="20"/>
                <w:szCs w:val="20"/>
              </w:rPr>
            </w:pPr>
            <w:r w:rsidRPr="00921E8A">
              <w:rPr>
                <w:b/>
                <w:bCs/>
                <w:sz w:val="20"/>
                <w:szCs w:val="20"/>
              </w:rPr>
              <w:t>Water table</w:t>
            </w:r>
          </w:p>
        </w:tc>
        <w:tc>
          <w:tcPr>
            <w:tcW w:w="6084" w:type="dxa"/>
          </w:tcPr>
          <w:p w14:paraId="23A9E795" w14:textId="4385E560" w:rsidR="00921E8A" w:rsidRDefault="00921E8A" w:rsidP="00921E8A">
            <w:pPr>
              <w:rPr>
                <w:sz w:val="20"/>
                <w:szCs w:val="20"/>
              </w:rPr>
            </w:pPr>
            <w:r w:rsidRPr="00921E8A">
              <w:rPr>
                <w:sz w:val="20"/>
                <w:szCs w:val="20"/>
              </w:rPr>
              <w:t>The surface below which the ground is saturated with</w:t>
            </w:r>
            <w:r>
              <w:rPr>
                <w:sz w:val="20"/>
                <w:szCs w:val="20"/>
              </w:rPr>
              <w:t xml:space="preserve"> </w:t>
            </w:r>
            <w:r w:rsidRPr="00921E8A">
              <w:rPr>
                <w:sz w:val="20"/>
                <w:szCs w:val="20"/>
              </w:rPr>
              <w:t>water, except where the surface is impermeable.</w:t>
            </w:r>
          </w:p>
        </w:tc>
      </w:tr>
      <w:tr w:rsidR="00921E8A" w14:paraId="1BBCD269" w14:textId="77777777" w:rsidTr="008B6154">
        <w:tc>
          <w:tcPr>
            <w:tcW w:w="3544" w:type="dxa"/>
          </w:tcPr>
          <w:p w14:paraId="7A0754AC" w14:textId="7D2C84FD" w:rsidR="00921E8A" w:rsidRPr="00921E8A" w:rsidRDefault="008B59E1" w:rsidP="008D57F7">
            <w:pPr>
              <w:jc w:val="left"/>
              <w:rPr>
                <w:b/>
                <w:bCs/>
                <w:sz w:val="20"/>
                <w:szCs w:val="20"/>
              </w:rPr>
            </w:pPr>
            <w:r w:rsidRPr="008B59E1">
              <w:rPr>
                <w:b/>
                <w:bCs/>
                <w:sz w:val="20"/>
                <w:szCs w:val="20"/>
              </w:rPr>
              <w:t>Water treatment plant</w:t>
            </w:r>
            <w:r>
              <w:rPr>
                <w:b/>
                <w:bCs/>
                <w:sz w:val="20"/>
                <w:szCs w:val="20"/>
              </w:rPr>
              <w:t xml:space="preserve"> </w:t>
            </w:r>
            <w:r w:rsidRPr="008B59E1">
              <w:rPr>
                <w:b/>
                <w:bCs/>
                <w:sz w:val="20"/>
                <w:szCs w:val="20"/>
              </w:rPr>
              <w:t>(DW</w:t>
            </w:r>
            <w:r w:rsidR="00036C71">
              <w:rPr>
                <w:b/>
                <w:bCs/>
                <w:sz w:val="20"/>
                <w:szCs w:val="20"/>
              </w:rPr>
              <w:t>QAR</w:t>
            </w:r>
            <w:r w:rsidRPr="008B59E1">
              <w:rPr>
                <w:b/>
                <w:bCs/>
                <w:sz w:val="20"/>
                <w:szCs w:val="20"/>
              </w:rPr>
              <w:t>)</w:t>
            </w:r>
          </w:p>
        </w:tc>
        <w:tc>
          <w:tcPr>
            <w:tcW w:w="6084" w:type="dxa"/>
          </w:tcPr>
          <w:p w14:paraId="064838EF" w14:textId="1E0ECF55" w:rsidR="00921E8A" w:rsidRPr="00921E8A" w:rsidRDefault="008B59E1" w:rsidP="008B59E1">
            <w:pPr>
              <w:rPr>
                <w:sz w:val="20"/>
                <w:szCs w:val="20"/>
              </w:rPr>
            </w:pPr>
            <w:r w:rsidRPr="008B59E1">
              <w:rPr>
                <w:sz w:val="20"/>
                <w:szCs w:val="20"/>
              </w:rPr>
              <w:t>The point where the drinking-water</w:t>
            </w:r>
            <w:r>
              <w:rPr>
                <w:sz w:val="20"/>
                <w:szCs w:val="20"/>
              </w:rPr>
              <w:t xml:space="preserve"> </w:t>
            </w:r>
            <w:r w:rsidRPr="008B59E1">
              <w:rPr>
                <w:sz w:val="20"/>
                <w:szCs w:val="20"/>
              </w:rPr>
              <w:t>supply enters the distribution system, regardless of the treatment</w:t>
            </w:r>
            <w:r>
              <w:rPr>
                <w:sz w:val="20"/>
                <w:szCs w:val="20"/>
              </w:rPr>
              <w:t xml:space="preserve"> </w:t>
            </w:r>
            <w:r w:rsidRPr="008B59E1">
              <w:rPr>
                <w:sz w:val="20"/>
                <w:szCs w:val="20"/>
              </w:rPr>
              <w:t>process.</w:t>
            </w:r>
          </w:p>
        </w:tc>
      </w:tr>
      <w:tr w:rsidR="008B59E1" w14:paraId="543EC75E" w14:textId="77777777" w:rsidTr="008B6154">
        <w:tc>
          <w:tcPr>
            <w:tcW w:w="3544" w:type="dxa"/>
          </w:tcPr>
          <w:p w14:paraId="114302F5" w14:textId="4AEA3618" w:rsidR="008B59E1" w:rsidRPr="008B59E1" w:rsidRDefault="008B59E1" w:rsidP="008D57F7">
            <w:pPr>
              <w:jc w:val="left"/>
              <w:rPr>
                <w:b/>
                <w:bCs/>
                <w:sz w:val="20"/>
                <w:szCs w:val="20"/>
              </w:rPr>
            </w:pPr>
            <w:r w:rsidRPr="008B59E1">
              <w:rPr>
                <w:b/>
                <w:bCs/>
                <w:sz w:val="20"/>
                <w:szCs w:val="20"/>
              </w:rPr>
              <w:t>Water treatment process</w:t>
            </w:r>
            <w:r>
              <w:rPr>
                <w:b/>
                <w:bCs/>
                <w:sz w:val="20"/>
                <w:szCs w:val="20"/>
              </w:rPr>
              <w:t xml:space="preserve"> </w:t>
            </w:r>
            <w:r w:rsidRPr="008B59E1">
              <w:rPr>
                <w:b/>
                <w:bCs/>
                <w:sz w:val="20"/>
                <w:szCs w:val="20"/>
              </w:rPr>
              <w:t>(DW</w:t>
            </w:r>
            <w:r w:rsidR="00036C71">
              <w:rPr>
                <w:b/>
                <w:bCs/>
                <w:sz w:val="20"/>
                <w:szCs w:val="20"/>
              </w:rPr>
              <w:t>QAR</w:t>
            </w:r>
            <w:r w:rsidRPr="008B59E1">
              <w:rPr>
                <w:b/>
                <w:bCs/>
                <w:sz w:val="20"/>
                <w:szCs w:val="20"/>
              </w:rPr>
              <w:t>)</w:t>
            </w:r>
          </w:p>
        </w:tc>
        <w:tc>
          <w:tcPr>
            <w:tcW w:w="6084" w:type="dxa"/>
          </w:tcPr>
          <w:p w14:paraId="52D51977" w14:textId="0E924BAE" w:rsidR="008B59E1" w:rsidRPr="008B59E1" w:rsidRDefault="008B59E1" w:rsidP="008B59E1">
            <w:pPr>
              <w:rPr>
                <w:sz w:val="20"/>
                <w:szCs w:val="20"/>
              </w:rPr>
            </w:pPr>
            <w:r w:rsidRPr="008B59E1">
              <w:rPr>
                <w:sz w:val="20"/>
                <w:szCs w:val="20"/>
              </w:rPr>
              <w:t>A chemical, biological or physical</w:t>
            </w:r>
            <w:r>
              <w:rPr>
                <w:sz w:val="20"/>
                <w:szCs w:val="20"/>
              </w:rPr>
              <w:t xml:space="preserve"> </w:t>
            </w:r>
            <w:r w:rsidRPr="008B59E1">
              <w:rPr>
                <w:sz w:val="20"/>
                <w:szCs w:val="20"/>
              </w:rPr>
              <w:t>process employed to enhance the quality of a drinking-water supply</w:t>
            </w:r>
            <w:r>
              <w:rPr>
                <w:sz w:val="20"/>
                <w:szCs w:val="20"/>
              </w:rPr>
              <w:t xml:space="preserve"> </w:t>
            </w:r>
            <w:r w:rsidRPr="008B59E1">
              <w:rPr>
                <w:sz w:val="20"/>
                <w:szCs w:val="20"/>
              </w:rPr>
              <w:t>prior to distribution.</w:t>
            </w:r>
          </w:p>
        </w:tc>
      </w:tr>
      <w:tr w:rsidR="008B59E1" w14:paraId="35F9EC83" w14:textId="77777777" w:rsidTr="008B6154">
        <w:tc>
          <w:tcPr>
            <w:tcW w:w="3544" w:type="dxa"/>
          </w:tcPr>
          <w:p w14:paraId="321BA865" w14:textId="7D6C3369" w:rsidR="008B59E1" w:rsidRPr="008B59E1" w:rsidRDefault="00F25D8A" w:rsidP="008D57F7">
            <w:pPr>
              <w:jc w:val="left"/>
              <w:rPr>
                <w:b/>
                <w:bCs/>
                <w:sz w:val="20"/>
                <w:szCs w:val="20"/>
              </w:rPr>
            </w:pPr>
            <w:r w:rsidRPr="00F25D8A">
              <w:rPr>
                <w:b/>
                <w:bCs/>
                <w:sz w:val="20"/>
                <w:szCs w:val="20"/>
              </w:rPr>
              <w:t>Waterworks</w:t>
            </w:r>
            <w:r>
              <w:rPr>
                <w:b/>
                <w:bCs/>
                <w:sz w:val="20"/>
                <w:szCs w:val="20"/>
              </w:rPr>
              <w:t xml:space="preserve"> </w:t>
            </w:r>
            <w:r w:rsidRPr="00F25D8A">
              <w:rPr>
                <w:b/>
                <w:bCs/>
                <w:sz w:val="20"/>
                <w:szCs w:val="20"/>
              </w:rPr>
              <w:t>(LGA)</w:t>
            </w:r>
          </w:p>
        </w:tc>
        <w:tc>
          <w:tcPr>
            <w:tcW w:w="6084" w:type="dxa"/>
          </w:tcPr>
          <w:p w14:paraId="6A180162" w14:textId="24919740" w:rsidR="008B59E1" w:rsidRPr="008B59E1" w:rsidRDefault="00F25D8A" w:rsidP="00F25D8A">
            <w:pPr>
              <w:rPr>
                <w:sz w:val="20"/>
                <w:szCs w:val="20"/>
              </w:rPr>
            </w:pPr>
            <w:r>
              <w:rPr>
                <w:sz w:val="20"/>
                <w:szCs w:val="20"/>
              </w:rPr>
              <w:t>I</w:t>
            </w:r>
            <w:r w:rsidRPr="00F25D8A">
              <w:rPr>
                <w:sz w:val="20"/>
                <w:szCs w:val="20"/>
              </w:rPr>
              <w:t>n relation to the provision of water supply within</w:t>
            </w:r>
            <w:r>
              <w:rPr>
                <w:sz w:val="20"/>
                <w:szCs w:val="20"/>
              </w:rPr>
              <w:t xml:space="preserve"> </w:t>
            </w:r>
            <w:r w:rsidRPr="00F25D8A">
              <w:rPr>
                <w:sz w:val="20"/>
                <w:szCs w:val="20"/>
              </w:rPr>
              <w:t>and outside the district of a territorial authority, includes water</w:t>
            </w:r>
            <w:r>
              <w:rPr>
                <w:sz w:val="20"/>
                <w:szCs w:val="20"/>
              </w:rPr>
              <w:t xml:space="preserve"> </w:t>
            </w:r>
            <w:r w:rsidRPr="00F25D8A">
              <w:rPr>
                <w:sz w:val="20"/>
                <w:szCs w:val="20"/>
              </w:rPr>
              <w:t>sources (e.g. rivers, land), treatment works and reticulation.</w:t>
            </w:r>
          </w:p>
        </w:tc>
      </w:tr>
    </w:tbl>
    <w:p w14:paraId="39AA0136" w14:textId="2B407F62" w:rsidR="00F25D8A" w:rsidRDefault="00F25D8A" w:rsidP="007B39EC"/>
    <w:p w14:paraId="6463A133" w14:textId="77777777" w:rsidR="00F25D8A" w:rsidRDefault="00F25D8A">
      <w:pPr>
        <w:spacing w:after="160" w:line="259" w:lineRule="auto"/>
        <w:jc w:val="left"/>
      </w:pPr>
      <w:r>
        <w:br w:type="page"/>
      </w:r>
    </w:p>
    <w:p w14:paraId="05C9D6C2" w14:textId="379BD7B9" w:rsidR="007B39EC" w:rsidRDefault="000374E3" w:rsidP="000374E3">
      <w:pPr>
        <w:pStyle w:val="02MDCSubheading"/>
      </w:pPr>
      <w:bookmarkStart w:id="99" w:name="_Toc227247599"/>
      <w:r>
        <w:t xml:space="preserve">Appendix </w:t>
      </w:r>
      <w:r w:rsidR="00774D6E">
        <w:t>A</w:t>
      </w:r>
      <w:r>
        <w:t>2: Risk Tables</w:t>
      </w:r>
      <w:bookmarkEnd w:id="99"/>
    </w:p>
    <w:p w14:paraId="001B810D" w14:textId="77777777" w:rsidR="000374E3" w:rsidRDefault="000374E3" w:rsidP="000374E3">
      <w:r w:rsidRPr="000374E3">
        <w:t>The risk events for water services are summarised in the attached</w:t>
      </w:r>
      <w:r>
        <w:t xml:space="preserve"> </w:t>
      </w:r>
      <w:r w:rsidRPr="000374E3">
        <w:t>tables. The tables show the risks associated with a generic situation.</w:t>
      </w:r>
      <w:r>
        <w:t xml:space="preserve"> </w:t>
      </w:r>
    </w:p>
    <w:p w14:paraId="40E575EC" w14:textId="77777777" w:rsidR="000374E3" w:rsidRDefault="000374E3" w:rsidP="000374E3"/>
    <w:p w14:paraId="271EE3FE" w14:textId="3A3290B0" w:rsidR="000374E3" w:rsidRDefault="000374E3" w:rsidP="000374E3">
      <w:r w:rsidRPr="000374E3">
        <w:t>The preventative measures are the measures available to Council and</w:t>
      </w:r>
      <w:r>
        <w:t xml:space="preserve"> </w:t>
      </w:r>
      <w:r w:rsidRPr="000374E3">
        <w:t>not the owner of the water supply.</w:t>
      </w:r>
    </w:p>
    <w:p w14:paraId="26331F9C" w14:textId="13A23DE9" w:rsidR="002166B9" w:rsidRDefault="002166B9" w:rsidP="002166B9">
      <w:pPr>
        <w:pStyle w:val="03MDCL2subheading"/>
      </w:pPr>
      <w:bookmarkStart w:id="100" w:name="_Toc227247600"/>
      <w:r>
        <w:t>Water Supply: Roof Tank Risk Tables</w:t>
      </w:r>
      <w:bookmarkEnd w:id="100"/>
      <w:r>
        <w:t xml:space="preserve"> </w:t>
      </w:r>
    </w:p>
    <w:p w14:paraId="4A82EF43" w14:textId="77777777" w:rsidR="000374E3" w:rsidRDefault="000374E3" w:rsidP="000374E3"/>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3828"/>
        <w:gridCol w:w="5802"/>
        <w:gridCol w:w="8"/>
      </w:tblGrid>
      <w:tr w:rsidR="00197293" w14:paraId="7898F686" w14:textId="77777777" w:rsidTr="00C4641F">
        <w:trPr>
          <w:gridAfter w:val="1"/>
          <w:wAfter w:w="4" w:type="pct"/>
        </w:trPr>
        <w:tc>
          <w:tcPr>
            <w:tcW w:w="4996" w:type="pct"/>
            <w:gridSpan w:val="2"/>
            <w:shd w:val="clear" w:color="auto" w:fill="658C28" w:themeFill="accent2"/>
          </w:tcPr>
          <w:p w14:paraId="0611EC0A" w14:textId="6A84AE31" w:rsidR="00197293" w:rsidRPr="00C02077" w:rsidRDefault="00197293" w:rsidP="00E350B1">
            <w:pPr>
              <w:pStyle w:val="09MDCTableheading"/>
              <w:rPr>
                <w:szCs w:val="24"/>
              </w:rPr>
            </w:pPr>
            <w:r>
              <w:t>Water Supply</w:t>
            </w:r>
            <w:r w:rsidR="000769EB">
              <w:t>:</w:t>
            </w:r>
            <w:r>
              <w:t xml:space="preserve"> Roof Tank </w:t>
            </w:r>
          </w:p>
        </w:tc>
      </w:tr>
      <w:tr w:rsidR="00197293" w14:paraId="774D93AA" w14:textId="77777777" w:rsidTr="00C4641F">
        <w:tc>
          <w:tcPr>
            <w:tcW w:w="1986" w:type="pct"/>
          </w:tcPr>
          <w:p w14:paraId="24F46D04" w14:textId="2F6F2C8F" w:rsidR="00197293" w:rsidRPr="00C4641F" w:rsidRDefault="00197293" w:rsidP="00E350B1">
            <w:pPr>
              <w:pStyle w:val="12MDCTablebodycopy"/>
              <w:rPr>
                <w:b/>
                <w:bCs/>
              </w:rPr>
            </w:pPr>
            <w:r w:rsidRPr="00C4641F">
              <w:rPr>
                <w:b/>
                <w:bCs/>
              </w:rPr>
              <w:t>Event:</w:t>
            </w:r>
          </w:p>
          <w:p w14:paraId="3272D39E" w14:textId="77777777" w:rsidR="00197293" w:rsidRPr="00C4641F" w:rsidRDefault="00197293" w:rsidP="00E350B1">
            <w:pPr>
              <w:pStyle w:val="12MDCTablebodycopy"/>
              <w:rPr>
                <w:b/>
                <w:bCs/>
              </w:rPr>
            </w:pPr>
            <w:r w:rsidRPr="00C4641F">
              <w:rPr>
                <w:b/>
                <w:bCs/>
              </w:rPr>
              <w:t>Probability:</w:t>
            </w:r>
          </w:p>
          <w:p w14:paraId="51235F94" w14:textId="77777777" w:rsidR="00197293" w:rsidRPr="00C4641F" w:rsidRDefault="00C4641F" w:rsidP="00E350B1">
            <w:pPr>
              <w:pStyle w:val="12MDCTablebodycopy"/>
              <w:rPr>
                <w:b/>
                <w:bCs/>
              </w:rPr>
            </w:pPr>
            <w:r w:rsidRPr="00C4641F">
              <w:rPr>
                <w:b/>
                <w:bCs/>
              </w:rPr>
              <w:t>Population:</w:t>
            </w:r>
          </w:p>
          <w:p w14:paraId="5165D11C" w14:textId="095566B5" w:rsidR="00C4641F" w:rsidRPr="0091781D" w:rsidRDefault="00C4641F" w:rsidP="00E350B1">
            <w:pPr>
              <w:pStyle w:val="12MDCTablebodycopy"/>
            </w:pPr>
            <w:r w:rsidRPr="00C4641F">
              <w:rPr>
                <w:b/>
                <w:bCs/>
              </w:rPr>
              <w:t>Risk Without Preventable Measures:</w:t>
            </w:r>
          </w:p>
        </w:tc>
        <w:tc>
          <w:tcPr>
            <w:tcW w:w="3014" w:type="pct"/>
            <w:gridSpan w:val="2"/>
          </w:tcPr>
          <w:p w14:paraId="780D61BA" w14:textId="77777777" w:rsidR="00197293" w:rsidRDefault="00C4641F" w:rsidP="00C4641F">
            <w:pPr>
              <w:pStyle w:val="12MDCTablebodycopy"/>
            </w:pPr>
            <w:r w:rsidRPr="00C4641F">
              <w:t>Bacterial and microbiologica</w:t>
            </w:r>
            <w:r>
              <w:t xml:space="preserve">l </w:t>
            </w:r>
            <w:r w:rsidRPr="00C4641F">
              <w:t>contamination of supply</w:t>
            </w:r>
          </w:p>
          <w:p w14:paraId="1D85B165" w14:textId="77777777" w:rsidR="00C4641F" w:rsidRDefault="00C4641F" w:rsidP="00C4641F">
            <w:pPr>
              <w:pStyle w:val="12MDCTablebodycopy"/>
            </w:pPr>
            <w:r>
              <w:t>Likely</w:t>
            </w:r>
          </w:p>
          <w:p w14:paraId="28698667" w14:textId="77777777" w:rsidR="00C4641F" w:rsidRDefault="00C4641F" w:rsidP="00C4641F">
            <w:pPr>
              <w:pStyle w:val="12MDCTablebodycopy"/>
            </w:pPr>
            <w:r>
              <w:t>&lt;10</w:t>
            </w:r>
          </w:p>
          <w:p w14:paraId="4A13FFFB" w14:textId="1C1060C4" w:rsidR="00C4641F" w:rsidRPr="00717399" w:rsidRDefault="00C4641F" w:rsidP="00C4641F">
            <w:pPr>
              <w:pStyle w:val="12MDCTablebodycopy"/>
            </w:pPr>
            <w:r>
              <w:t>Medium</w:t>
            </w:r>
          </w:p>
        </w:tc>
      </w:tr>
      <w:tr w:rsidR="00197293" w14:paraId="766A11DD" w14:textId="77777777" w:rsidTr="00C4641F">
        <w:tc>
          <w:tcPr>
            <w:tcW w:w="1986" w:type="pct"/>
            <w:shd w:val="clear" w:color="auto" w:fill="D7DBDE" w:themeFill="background2"/>
          </w:tcPr>
          <w:p w14:paraId="1F366A0B" w14:textId="555C02E8" w:rsidR="00197293" w:rsidRPr="00C4641F" w:rsidRDefault="00C4641F" w:rsidP="00E350B1">
            <w:pPr>
              <w:pStyle w:val="12MDCTablebodycopy"/>
              <w:rPr>
                <w:b/>
                <w:bCs/>
              </w:rPr>
            </w:pPr>
            <w:r>
              <w:rPr>
                <w:b/>
                <w:bCs/>
              </w:rPr>
              <w:t>Causes</w:t>
            </w:r>
            <w:r w:rsidR="00197293" w:rsidRPr="00C4641F">
              <w:rPr>
                <w:b/>
                <w:bCs/>
              </w:rPr>
              <w:t xml:space="preserve"> </w:t>
            </w:r>
          </w:p>
        </w:tc>
        <w:tc>
          <w:tcPr>
            <w:tcW w:w="3014" w:type="pct"/>
            <w:gridSpan w:val="2"/>
            <w:shd w:val="clear" w:color="auto" w:fill="D7DBDE" w:themeFill="background2"/>
          </w:tcPr>
          <w:p w14:paraId="058EE91D" w14:textId="50594E03" w:rsidR="00197293" w:rsidRPr="00C4641F" w:rsidRDefault="004B67DA" w:rsidP="00E350B1">
            <w:pPr>
              <w:pStyle w:val="12MDCTablebodycopy"/>
              <w:rPr>
                <w:b/>
                <w:bCs/>
              </w:rPr>
            </w:pPr>
            <w:r>
              <w:rPr>
                <w:b/>
                <w:bCs/>
              </w:rPr>
              <w:t>Preventative Measures - Options</w:t>
            </w:r>
          </w:p>
        </w:tc>
      </w:tr>
      <w:tr w:rsidR="00197293" w14:paraId="3F7992EE" w14:textId="77777777" w:rsidTr="00C4641F">
        <w:tc>
          <w:tcPr>
            <w:tcW w:w="1986" w:type="pct"/>
            <w:shd w:val="clear" w:color="auto" w:fill="FFFFFF" w:themeFill="background1"/>
          </w:tcPr>
          <w:p w14:paraId="7FDA6EBD" w14:textId="40EC238E" w:rsidR="004B67DA" w:rsidRPr="004B67DA" w:rsidRDefault="004B67DA" w:rsidP="006D6638">
            <w:pPr>
              <w:pStyle w:val="12MDCTablebodycopy"/>
              <w:numPr>
                <w:ilvl w:val="0"/>
                <w:numId w:val="53"/>
              </w:numPr>
              <w:ind w:left="288" w:hanging="284"/>
            </w:pPr>
            <w:r w:rsidRPr="004B67DA">
              <w:t>Runoff from roof - accessed by</w:t>
            </w:r>
            <w:r>
              <w:t xml:space="preserve"> </w:t>
            </w:r>
            <w:r w:rsidRPr="004B67DA">
              <w:t>birds/ animals</w:t>
            </w:r>
          </w:p>
          <w:p w14:paraId="7DEF644C" w14:textId="77777777" w:rsidR="004B67DA" w:rsidRDefault="004B67DA" w:rsidP="006D6638">
            <w:pPr>
              <w:pStyle w:val="12MDCTablebodycopy"/>
              <w:numPr>
                <w:ilvl w:val="0"/>
                <w:numId w:val="53"/>
              </w:numPr>
              <w:ind w:left="288" w:hanging="284"/>
            </w:pPr>
            <w:r w:rsidRPr="004B67DA">
              <w:t>Inadequate treatment</w:t>
            </w:r>
          </w:p>
          <w:p w14:paraId="508F3500" w14:textId="373B6DC8" w:rsidR="004B67DA" w:rsidRPr="004B67DA" w:rsidRDefault="004B67DA" w:rsidP="006D6638">
            <w:pPr>
              <w:pStyle w:val="12MDCTablebodycopy"/>
              <w:numPr>
                <w:ilvl w:val="0"/>
                <w:numId w:val="53"/>
              </w:numPr>
              <w:ind w:left="288" w:hanging="284"/>
            </w:pPr>
            <w:r w:rsidRPr="004B67DA">
              <w:t>Contamination of storage tank</w:t>
            </w:r>
          </w:p>
          <w:p w14:paraId="16D55222" w14:textId="621A3C7D" w:rsidR="004B67DA" w:rsidRPr="004B67DA" w:rsidRDefault="004B67DA" w:rsidP="006D6638">
            <w:pPr>
              <w:pStyle w:val="12MDCTablebodycopy"/>
              <w:numPr>
                <w:ilvl w:val="0"/>
                <w:numId w:val="53"/>
              </w:numPr>
              <w:ind w:left="288" w:hanging="284"/>
            </w:pPr>
            <w:r w:rsidRPr="004B67DA">
              <w:t>Poor maintenance of</w:t>
            </w:r>
            <w:r>
              <w:t xml:space="preserve"> </w:t>
            </w:r>
            <w:r w:rsidRPr="004B67DA">
              <w:t>infrastructure -including</w:t>
            </w:r>
            <w:r>
              <w:t xml:space="preserve"> </w:t>
            </w:r>
            <w:r w:rsidRPr="004B67DA">
              <w:t>sediment accumulation and</w:t>
            </w:r>
            <w:r>
              <w:t xml:space="preserve"> </w:t>
            </w:r>
            <w:r w:rsidRPr="004B67DA">
              <w:t>cleaning</w:t>
            </w:r>
          </w:p>
          <w:p w14:paraId="10BCAD82" w14:textId="77777777" w:rsidR="004B67DA" w:rsidRPr="004B67DA" w:rsidRDefault="004B67DA" w:rsidP="006D6638">
            <w:pPr>
              <w:pStyle w:val="12MDCTablebodycopy"/>
              <w:numPr>
                <w:ilvl w:val="0"/>
                <w:numId w:val="53"/>
              </w:numPr>
              <w:ind w:left="288" w:hanging="284"/>
            </w:pPr>
            <w:r w:rsidRPr="004B67DA">
              <w:t>Vandalism/ sabotage</w:t>
            </w:r>
          </w:p>
          <w:p w14:paraId="5E3C48A4" w14:textId="31590ED2" w:rsidR="00197293" w:rsidRPr="00345644" w:rsidRDefault="004B67DA" w:rsidP="006D6638">
            <w:pPr>
              <w:pStyle w:val="12MDCTablebodycopy"/>
              <w:numPr>
                <w:ilvl w:val="0"/>
                <w:numId w:val="53"/>
              </w:numPr>
              <w:ind w:left="288" w:hanging="284"/>
            </w:pPr>
            <w:r w:rsidRPr="004B67DA">
              <w:t>Overhanging vegetation</w:t>
            </w:r>
          </w:p>
        </w:tc>
        <w:tc>
          <w:tcPr>
            <w:tcW w:w="3014" w:type="pct"/>
            <w:gridSpan w:val="2"/>
            <w:shd w:val="clear" w:color="auto" w:fill="FFFFFF" w:themeFill="background1"/>
          </w:tcPr>
          <w:p w14:paraId="3AA4A179" w14:textId="6605E21C" w:rsidR="00912035" w:rsidRPr="00912035" w:rsidRDefault="00912035" w:rsidP="006D6638">
            <w:pPr>
              <w:pStyle w:val="12MDCTablebodycopy"/>
              <w:numPr>
                <w:ilvl w:val="0"/>
                <w:numId w:val="54"/>
              </w:numPr>
              <w:ind w:left="425" w:hanging="425"/>
            </w:pPr>
            <w:r w:rsidRPr="00912035">
              <w:t>Direct funding of connection to existing community supply</w:t>
            </w:r>
          </w:p>
          <w:p w14:paraId="0221257D" w14:textId="77777777" w:rsidR="00912035" w:rsidRDefault="00912035" w:rsidP="006D6638">
            <w:pPr>
              <w:pStyle w:val="12MDCTablebodycopy"/>
              <w:numPr>
                <w:ilvl w:val="0"/>
                <w:numId w:val="54"/>
              </w:numPr>
              <w:ind w:left="425" w:hanging="425"/>
            </w:pPr>
            <w:r w:rsidRPr="00912035">
              <w:t>Require owner to:</w:t>
            </w:r>
          </w:p>
          <w:p w14:paraId="0EA696D1" w14:textId="6ADEF710" w:rsidR="00705D65" w:rsidRDefault="00912035" w:rsidP="006D6638">
            <w:pPr>
              <w:pStyle w:val="12MDCTablebodycopy"/>
              <w:numPr>
                <w:ilvl w:val="1"/>
                <w:numId w:val="54"/>
              </w:numPr>
              <w:ind w:left="850"/>
            </w:pPr>
            <w:r>
              <w:t>C</w:t>
            </w:r>
            <w:r w:rsidRPr="00912035">
              <w:t>omplete and implement public health risk management plans for assessment by EH0</w:t>
            </w:r>
          </w:p>
          <w:p w14:paraId="183ECFA5" w14:textId="77777777" w:rsidR="00705D65" w:rsidRDefault="00705D65" w:rsidP="006D6638">
            <w:pPr>
              <w:pStyle w:val="12MDCTablebodycopy"/>
              <w:numPr>
                <w:ilvl w:val="1"/>
                <w:numId w:val="54"/>
              </w:numPr>
              <w:ind w:left="850"/>
            </w:pPr>
            <w:r>
              <w:t>E</w:t>
            </w:r>
            <w:r w:rsidR="00912035" w:rsidRPr="00912035">
              <w:t xml:space="preserve">levate monitoring of water quality (refer </w:t>
            </w:r>
            <w:r>
              <w:t>d</w:t>
            </w:r>
            <w:r w:rsidR="00912035" w:rsidRPr="00912035">
              <w:t>raft NZDWS 2005)</w:t>
            </w:r>
          </w:p>
          <w:p w14:paraId="2D8B5261" w14:textId="77777777" w:rsidR="00705D65" w:rsidRDefault="00912035" w:rsidP="006D6638">
            <w:pPr>
              <w:pStyle w:val="12MDCTablebodycopy"/>
              <w:numPr>
                <w:ilvl w:val="1"/>
                <w:numId w:val="54"/>
              </w:numPr>
              <w:ind w:left="850"/>
            </w:pPr>
            <w:r w:rsidRPr="00912035">
              <w:t xml:space="preserve">Implement a comprehensive maintenance programme to ensure roof, and tank is </w:t>
            </w:r>
            <w:r w:rsidR="00705D65">
              <w:t>c</w:t>
            </w:r>
            <w:r w:rsidRPr="00912035">
              <w:t>leaned</w:t>
            </w:r>
            <w:r w:rsidR="00705D65">
              <w:t xml:space="preserve"> </w:t>
            </w:r>
            <w:r w:rsidRPr="00912035">
              <w:t>regularly and is secure from contamination</w:t>
            </w:r>
            <w:r w:rsidR="00705D65">
              <w:t xml:space="preserve"> </w:t>
            </w:r>
          </w:p>
          <w:p w14:paraId="53F1DD66" w14:textId="77777777" w:rsidR="00705D65" w:rsidRDefault="00912035" w:rsidP="006D6638">
            <w:pPr>
              <w:pStyle w:val="12MDCTablebodycopy"/>
              <w:numPr>
                <w:ilvl w:val="1"/>
                <w:numId w:val="54"/>
              </w:numPr>
              <w:ind w:left="850"/>
            </w:pPr>
            <w:r w:rsidRPr="00912035">
              <w:t>Through bylaw / building WOF/ consent process and subsequent inspection service.</w:t>
            </w:r>
          </w:p>
          <w:p w14:paraId="4452A08D" w14:textId="77777777" w:rsidR="00705D65" w:rsidRDefault="00912035" w:rsidP="006D6638">
            <w:pPr>
              <w:pStyle w:val="12MDCTablebodycopy"/>
              <w:numPr>
                <w:ilvl w:val="0"/>
                <w:numId w:val="54"/>
              </w:numPr>
              <w:ind w:left="425" w:hanging="425"/>
            </w:pPr>
            <w:r w:rsidRPr="00912035">
              <w:t>Encourage owner to:</w:t>
            </w:r>
          </w:p>
          <w:p w14:paraId="0E9A6834" w14:textId="77777777" w:rsidR="00705D65" w:rsidRDefault="00912035" w:rsidP="006D6638">
            <w:pPr>
              <w:pStyle w:val="12MDCTablebodycopy"/>
              <w:numPr>
                <w:ilvl w:val="1"/>
                <w:numId w:val="54"/>
              </w:numPr>
              <w:ind w:left="850"/>
            </w:pPr>
            <w:r w:rsidRPr="00912035">
              <w:t>Upgrade water supply system to provide adequate barriers to faecal contamination</w:t>
            </w:r>
          </w:p>
          <w:p w14:paraId="5E096FBA" w14:textId="77777777" w:rsidR="00705D65" w:rsidRDefault="00912035" w:rsidP="006D6638">
            <w:pPr>
              <w:pStyle w:val="12MDCTablebodycopy"/>
              <w:numPr>
                <w:ilvl w:val="1"/>
                <w:numId w:val="54"/>
              </w:numPr>
              <w:ind w:left="850"/>
            </w:pPr>
            <w:r w:rsidRPr="00912035">
              <w:t>Install first flush diverters on collection pipework</w:t>
            </w:r>
          </w:p>
          <w:p w14:paraId="3B5B851E" w14:textId="77777777" w:rsidR="00705D65" w:rsidRDefault="00912035" w:rsidP="006D6638">
            <w:pPr>
              <w:pStyle w:val="12MDCTablebodycopy"/>
              <w:numPr>
                <w:ilvl w:val="1"/>
                <w:numId w:val="54"/>
              </w:numPr>
              <w:ind w:left="850"/>
            </w:pPr>
            <w:r w:rsidRPr="00912035">
              <w:t>Review the design of pipework and tanks to minimise risk of drawing collected sediment</w:t>
            </w:r>
            <w:r w:rsidR="00705D65">
              <w:t xml:space="preserve"> </w:t>
            </w:r>
            <w:r w:rsidRPr="00912035">
              <w:t>(refer NZWWA Journal Sept 2004 P30- article by John Ashworth - "Simple Measures to</w:t>
            </w:r>
            <w:r w:rsidR="00705D65">
              <w:t xml:space="preserve"> </w:t>
            </w:r>
            <w:r w:rsidRPr="00912035">
              <w:t>Improve Tank Water Quality''.</w:t>
            </w:r>
            <w:r w:rsidR="00705D65">
              <w:t xml:space="preserve"> </w:t>
            </w:r>
          </w:p>
          <w:p w14:paraId="64E98A92" w14:textId="77777777" w:rsidR="00705D65" w:rsidRDefault="00912035" w:rsidP="006D6638">
            <w:pPr>
              <w:pStyle w:val="12MDCTablebodycopy"/>
              <w:numPr>
                <w:ilvl w:val="1"/>
                <w:numId w:val="54"/>
              </w:numPr>
              <w:ind w:left="850"/>
            </w:pPr>
            <w:r w:rsidRPr="00912035">
              <w:t>Prepare and implement public health risk management plans accompanied by a planned</w:t>
            </w:r>
            <w:r w:rsidR="00705D65">
              <w:t xml:space="preserve"> </w:t>
            </w:r>
            <w:r w:rsidRPr="00912035">
              <w:t>maintenance and monitoring programme</w:t>
            </w:r>
            <w:r w:rsidR="00705D65">
              <w:t xml:space="preserve">. </w:t>
            </w:r>
          </w:p>
          <w:p w14:paraId="1F3FDD9B" w14:textId="77777777" w:rsidR="00705D65" w:rsidRDefault="00912035" w:rsidP="006D6638">
            <w:pPr>
              <w:pStyle w:val="12MDCTablebodycopy"/>
              <w:numPr>
                <w:ilvl w:val="1"/>
                <w:numId w:val="54"/>
              </w:numPr>
              <w:ind w:left="850"/>
            </w:pPr>
            <w:r w:rsidRPr="00912035">
              <w:t>Elevate monitoring of water quality (refer draft NZDWS 2005)</w:t>
            </w:r>
            <w:r w:rsidR="00705D65">
              <w:t xml:space="preserve"> </w:t>
            </w:r>
          </w:p>
          <w:p w14:paraId="49BB9112" w14:textId="0FF1DB77" w:rsidR="00197293" w:rsidRPr="00345644" w:rsidRDefault="00912035" w:rsidP="006D6638">
            <w:pPr>
              <w:pStyle w:val="12MDCTablebodycopy"/>
              <w:numPr>
                <w:ilvl w:val="0"/>
                <w:numId w:val="55"/>
              </w:numPr>
              <w:ind w:left="283" w:hanging="284"/>
            </w:pPr>
            <w:r w:rsidRPr="00912035">
              <w:t>Encouragement can be enhanced through cooperation with HPO/Drinking Water Assessor to</w:t>
            </w:r>
            <w:r w:rsidR="00705D65">
              <w:t xml:space="preserve"> </w:t>
            </w:r>
            <w:r w:rsidRPr="00912035">
              <w:t>jointly disseminate literature and advice about alternatives for water supply treatment</w:t>
            </w:r>
            <w:r w:rsidR="00705D65">
              <w:t xml:space="preserve"> </w:t>
            </w:r>
            <w:r w:rsidRPr="00912035">
              <w:t>improvements and the benefits of maintenance and monitoring programmes</w:t>
            </w:r>
          </w:p>
        </w:tc>
      </w:tr>
    </w:tbl>
    <w:p w14:paraId="5746114F" w14:textId="77777777" w:rsidR="000374E3" w:rsidRDefault="000374E3" w:rsidP="000374E3"/>
    <w:p w14:paraId="6116FF10" w14:textId="77777777" w:rsidR="007A3431" w:rsidRDefault="007A3431" w:rsidP="000374E3"/>
    <w:p w14:paraId="2E209B61" w14:textId="77777777" w:rsidR="007A3431" w:rsidRDefault="007A3431" w:rsidP="000374E3"/>
    <w:p w14:paraId="6FE94709" w14:textId="77777777" w:rsidR="007A3431" w:rsidRDefault="007A3431" w:rsidP="000374E3"/>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3828"/>
        <w:gridCol w:w="5802"/>
        <w:gridCol w:w="8"/>
      </w:tblGrid>
      <w:tr w:rsidR="007A3431" w14:paraId="0DBD401A" w14:textId="77777777" w:rsidTr="00E350B1">
        <w:trPr>
          <w:gridAfter w:val="1"/>
          <w:wAfter w:w="4" w:type="pct"/>
        </w:trPr>
        <w:tc>
          <w:tcPr>
            <w:tcW w:w="4996" w:type="pct"/>
            <w:gridSpan w:val="2"/>
            <w:shd w:val="clear" w:color="auto" w:fill="658C28" w:themeFill="accent2"/>
          </w:tcPr>
          <w:p w14:paraId="07E23FFB" w14:textId="34CE544C" w:rsidR="007A3431" w:rsidRPr="00C02077" w:rsidRDefault="007A3431" w:rsidP="0026337C">
            <w:pPr>
              <w:pStyle w:val="09MDCTableheading"/>
              <w:rPr>
                <w:szCs w:val="24"/>
              </w:rPr>
            </w:pPr>
            <w:r>
              <w:t>Water Supply</w:t>
            </w:r>
            <w:r w:rsidR="000769EB">
              <w:t>:</w:t>
            </w:r>
            <w:r>
              <w:t xml:space="preserve"> Roof Tank  </w:t>
            </w:r>
          </w:p>
        </w:tc>
      </w:tr>
      <w:tr w:rsidR="007A3431" w14:paraId="00FCE728" w14:textId="77777777" w:rsidTr="00E350B1">
        <w:tc>
          <w:tcPr>
            <w:tcW w:w="1986" w:type="pct"/>
          </w:tcPr>
          <w:p w14:paraId="3050D699" w14:textId="77777777" w:rsidR="007A3431" w:rsidRPr="00C4641F" w:rsidRDefault="007A3431" w:rsidP="00E350B1">
            <w:pPr>
              <w:pStyle w:val="12MDCTablebodycopy"/>
              <w:rPr>
                <w:b/>
                <w:bCs/>
              </w:rPr>
            </w:pPr>
            <w:r w:rsidRPr="00C4641F">
              <w:rPr>
                <w:b/>
                <w:bCs/>
              </w:rPr>
              <w:t>Event:</w:t>
            </w:r>
          </w:p>
          <w:p w14:paraId="28458B6B" w14:textId="77777777" w:rsidR="007A3431" w:rsidRPr="00C4641F" w:rsidRDefault="007A3431" w:rsidP="00E350B1">
            <w:pPr>
              <w:pStyle w:val="12MDCTablebodycopy"/>
              <w:rPr>
                <w:b/>
                <w:bCs/>
              </w:rPr>
            </w:pPr>
            <w:r w:rsidRPr="00C4641F">
              <w:rPr>
                <w:b/>
                <w:bCs/>
              </w:rPr>
              <w:t>Probability:</w:t>
            </w:r>
          </w:p>
          <w:p w14:paraId="0F024790" w14:textId="77777777" w:rsidR="007A3431" w:rsidRPr="00C4641F" w:rsidRDefault="007A3431" w:rsidP="00E350B1">
            <w:pPr>
              <w:pStyle w:val="12MDCTablebodycopy"/>
              <w:rPr>
                <w:b/>
                <w:bCs/>
              </w:rPr>
            </w:pPr>
            <w:r w:rsidRPr="00C4641F">
              <w:rPr>
                <w:b/>
                <w:bCs/>
              </w:rPr>
              <w:t>Population:</w:t>
            </w:r>
          </w:p>
          <w:p w14:paraId="658021EC" w14:textId="77777777" w:rsidR="007A3431" w:rsidRPr="0091781D" w:rsidRDefault="007A3431" w:rsidP="00E350B1">
            <w:pPr>
              <w:pStyle w:val="12MDCTablebodycopy"/>
            </w:pPr>
            <w:r w:rsidRPr="00C4641F">
              <w:rPr>
                <w:b/>
                <w:bCs/>
              </w:rPr>
              <w:t>Risk Without Preventable Measures:</w:t>
            </w:r>
          </w:p>
        </w:tc>
        <w:tc>
          <w:tcPr>
            <w:tcW w:w="3014" w:type="pct"/>
            <w:gridSpan w:val="2"/>
          </w:tcPr>
          <w:p w14:paraId="5D512BE2" w14:textId="77777777" w:rsidR="007A3431" w:rsidRDefault="007A3431" w:rsidP="00E350B1">
            <w:pPr>
              <w:pStyle w:val="12MDCTablebodycopy"/>
            </w:pPr>
            <w:r w:rsidRPr="007A3431">
              <w:t>Chemical contamination of supply</w:t>
            </w:r>
          </w:p>
          <w:p w14:paraId="0F87FD65" w14:textId="3893D550" w:rsidR="007A3431" w:rsidRDefault="007A3431" w:rsidP="00E350B1">
            <w:pPr>
              <w:pStyle w:val="12MDCTablebodycopy"/>
            </w:pPr>
            <w:r>
              <w:t>Possible</w:t>
            </w:r>
          </w:p>
          <w:p w14:paraId="6F10B294" w14:textId="77777777" w:rsidR="007A3431" w:rsidRDefault="007A3431" w:rsidP="00E350B1">
            <w:pPr>
              <w:pStyle w:val="12MDCTablebodycopy"/>
            </w:pPr>
            <w:r>
              <w:t>&lt;10</w:t>
            </w:r>
          </w:p>
          <w:p w14:paraId="6E9FBC04" w14:textId="200202A9" w:rsidR="007A3431" w:rsidRPr="00717399" w:rsidRDefault="007A3431" w:rsidP="00E350B1">
            <w:pPr>
              <w:pStyle w:val="12MDCTablebodycopy"/>
            </w:pPr>
            <w:r>
              <w:t>Low</w:t>
            </w:r>
          </w:p>
        </w:tc>
      </w:tr>
      <w:tr w:rsidR="007A3431" w14:paraId="483DB154" w14:textId="77777777" w:rsidTr="00E350B1">
        <w:tc>
          <w:tcPr>
            <w:tcW w:w="1986" w:type="pct"/>
            <w:shd w:val="clear" w:color="auto" w:fill="D7DBDE" w:themeFill="background2"/>
          </w:tcPr>
          <w:p w14:paraId="013CAD32" w14:textId="77777777" w:rsidR="007A3431" w:rsidRPr="00C4641F" w:rsidRDefault="007A3431" w:rsidP="00E350B1">
            <w:pPr>
              <w:pStyle w:val="12MDCTablebodycopy"/>
              <w:rPr>
                <w:b/>
                <w:bCs/>
              </w:rPr>
            </w:pPr>
            <w:r>
              <w:rPr>
                <w:b/>
                <w:bCs/>
              </w:rPr>
              <w:t>Causes</w:t>
            </w:r>
            <w:r w:rsidRPr="00C4641F">
              <w:rPr>
                <w:b/>
                <w:bCs/>
              </w:rPr>
              <w:t xml:space="preserve"> </w:t>
            </w:r>
          </w:p>
        </w:tc>
        <w:tc>
          <w:tcPr>
            <w:tcW w:w="3014" w:type="pct"/>
            <w:gridSpan w:val="2"/>
            <w:shd w:val="clear" w:color="auto" w:fill="D7DBDE" w:themeFill="background2"/>
          </w:tcPr>
          <w:p w14:paraId="0FCD0B78" w14:textId="77777777" w:rsidR="007A3431" w:rsidRPr="00C4641F" w:rsidRDefault="007A3431" w:rsidP="00E350B1">
            <w:pPr>
              <w:pStyle w:val="12MDCTablebodycopy"/>
              <w:rPr>
                <w:b/>
                <w:bCs/>
              </w:rPr>
            </w:pPr>
            <w:r>
              <w:rPr>
                <w:b/>
                <w:bCs/>
              </w:rPr>
              <w:t>Preventative Measures - Options</w:t>
            </w:r>
          </w:p>
        </w:tc>
      </w:tr>
      <w:tr w:rsidR="007A3431" w14:paraId="5EA40555" w14:textId="77777777" w:rsidTr="00E350B1">
        <w:tc>
          <w:tcPr>
            <w:tcW w:w="1986" w:type="pct"/>
            <w:shd w:val="clear" w:color="auto" w:fill="FFFFFF" w:themeFill="background1"/>
          </w:tcPr>
          <w:p w14:paraId="271B91AE" w14:textId="29CE97F1" w:rsidR="006E466A" w:rsidRDefault="006E466A" w:rsidP="006D6638">
            <w:pPr>
              <w:pStyle w:val="12MDCTablebodycopy"/>
              <w:numPr>
                <w:ilvl w:val="0"/>
                <w:numId w:val="53"/>
              </w:numPr>
              <w:ind w:left="288" w:hanging="284"/>
            </w:pPr>
            <w:r w:rsidRPr="006E466A">
              <w:t>Runoff from roof from pesticide/herbicide spray drift</w:t>
            </w:r>
          </w:p>
          <w:p w14:paraId="0AB808FF" w14:textId="30CC4263" w:rsidR="007A3431" w:rsidRDefault="007A3431" w:rsidP="006D6638">
            <w:pPr>
              <w:pStyle w:val="12MDCTablebodycopy"/>
              <w:numPr>
                <w:ilvl w:val="0"/>
                <w:numId w:val="53"/>
              </w:numPr>
              <w:ind w:left="288" w:hanging="284"/>
            </w:pPr>
            <w:r w:rsidRPr="004B67DA">
              <w:t>Inadequate treatment</w:t>
            </w:r>
          </w:p>
          <w:p w14:paraId="2483A696" w14:textId="699A84A8" w:rsidR="007A3431" w:rsidRDefault="005056B5" w:rsidP="006D6638">
            <w:pPr>
              <w:pStyle w:val="12MDCTablebodycopy"/>
              <w:numPr>
                <w:ilvl w:val="0"/>
                <w:numId w:val="53"/>
              </w:numPr>
              <w:ind w:left="288" w:hanging="284"/>
            </w:pPr>
            <w:r w:rsidRPr="005056B5">
              <w:t>Use of inappropriate roof paints (e.g. lead based)</w:t>
            </w:r>
          </w:p>
          <w:p w14:paraId="7798CECE" w14:textId="77777777" w:rsidR="005056B5" w:rsidRDefault="005056B5" w:rsidP="006D6638">
            <w:pPr>
              <w:pStyle w:val="12MDCTablebodycopy"/>
              <w:numPr>
                <w:ilvl w:val="0"/>
                <w:numId w:val="53"/>
              </w:numPr>
              <w:ind w:left="288" w:hanging="284"/>
            </w:pPr>
            <w:r w:rsidRPr="005056B5">
              <w:t>Accumulation of soot/ dirt from</w:t>
            </w:r>
            <w:r>
              <w:t xml:space="preserve"> chimneys</w:t>
            </w:r>
          </w:p>
          <w:p w14:paraId="10692613" w14:textId="77777777" w:rsidR="005056B5" w:rsidRDefault="00030D82" w:rsidP="006D6638">
            <w:pPr>
              <w:pStyle w:val="12MDCTablebodycopy"/>
              <w:numPr>
                <w:ilvl w:val="0"/>
                <w:numId w:val="53"/>
              </w:numPr>
              <w:ind w:left="288" w:hanging="284"/>
            </w:pPr>
            <w:r w:rsidRPr="00030D82">
              <w:t>Leaching from storage</w:t>
            </w:r>
            <w:r>
              <w:t xml:space="preserve"> </w:t>
            </w:r>
            <w:r w:rsidRPr="00030D82">
              <w:t>tank (NB</w:t>
            </w:r>
            <w:r>
              <w:t xml:space="preserve"> </w:t>
            </w:r>
            <w:r w:rsidRPr="00030D82">
              <w:t>replacement of concrete tank with</w:t>
            </w:r>
            <w:r>
              <w:t xml:space="preserve"> </w:t>
            </w:r>
            <w:r w:rsidRPr="00030D82">
              <w:t>plastic may result in corrosive</w:t>
            </w:r>
            <w:r>
              <w:t xml:space="preserve"> water)</w:t>
            </w:r>
          </w:p>
          <w:p w14:paraId="795EDE37" w14:textId="77777777" w:rsidR="00030D82" w:rsidRDefault="00030D82" w:rsidP="006D6638">
            <w:pPr>
              <w:pStyle w:val="12MDCTablebodycopy"/>
              <w:numPr>
                <w:ilvl w:val="0"/>
                <w:numId w:val="53"/>
              </w:numPr>
              <w:ind w:left="288" w:hanging="284"/>
            </w:pPr>
            <w:r>
              <w:t>Vandalism/terrorism</w:t>
            </w:r>
          </w:p>
          <w:p w14:paraId="69FD995F" w14:textId="392F9C8C" w:rsidR="00030D82" w:rsidRPr="00345644" w:rsidRDefault="00030D82" w:rsidP="006D6638">
            <w:pPr>
              <w:pStyle w:val="12MDCTablebodycopy"/>
              <w:numPr>
                <w:ilvl w:val="0"/>
                <w:numId w:val="53"/>
              </w:numPr>
              <w:ind w:left="288" w:hanging="284"/>
            </w:pPr>
            <w:r>
              <w:t>Poor maintenance of infrastructure</w:t>
            </w:r>
          </w:p>
        </w:tc>
        <w:tc>
          <w:tcPr>
            <w:tcW w:w="3014" w:type="pct"/>
            <w:gridSpan w:val="2"/>
            <w:shd w:val="clear" w:color="auto" w:fill="FFFFFF" w:themeFill="background1"/>
          </w:tcPr>
          <w:p w14:paraId="40F1D396" w14:textId="77777777" w:rsidR="007A3431" w:rsidRPr="00912035" w:rsidRDefault="007A3431" w:rsidP="006D6638">
            <w:pPr>
              <w:pStyle w:val="12MDCTablebodycopy"/>
              <w:numPr>
                <w:ilvl w:val="0"/>
                <w:numId w:val="54"/>
              </w:numPr>
              <w:ind w:left="425" w:hanging="425"/>
            </w:pPr>
            <w:r w:rsidRPr="00912035">
              <w:t>Direct funding of connection to existing community supply</w:t>
            </w:r>
          </w:p>
          <w:p w14:paraId="184F07EC" w14:textId="77777777" w:rsidR="007A3431" w:rsidRDefault="007A3431" w:rsidP="006D6638">
            <w:pPr>
              <w:pStyle w:val="12MDCTablebodycopy"/>
              <w:numPr>
                <w:ilvl w:val="0"/>
                <w:numId w:val="54"/>
              </w:numPr>
              <w:ind w:left="425" w:hanging="425"/>
            </w:pPr>
            <w:r w:rsidRPr="00912035">
              <w:t>Require owner to:</w:t>
            </w:r>
          </w:p>
          <w:p w14:paraId="2AEFA7D3" w14:textId="7295760E" w:rsidR="007A3431" w:rsidRDefault="007A3431" w:rsidP="006D6638">
            <w:pPr>
              <w:pStyle w:val="12MDCTablebodycopy"/>
              <w:numPr>
                <w:ilvl w:val="1"/>
                <w:numId w:val="54"/>
              </w:numPr>
              <w:ind w:left="850"/>
            </w:pPr>
            <w:r>
              <w:t>C</w:t>
            </w:r>
            <w:r w:rsidRPr="00912035">
              <w:t>omplete and implement public health risk management plans for assessment by EH0</w:t>
            </w:r>
          </w:p>
          <w:p w14:paraId="4706213E" w14:textId="268F1D6F" w:rsidR="007A3431" w:rsidRDefault="007A3431" w:rsidP="006D6638">
            <w:pPr>
              <w:pStyle w:val="12MDCTablebodycopy"/>
              <w:numPr>
                <w:ilvl w:val="1"/>
                <w:numId w:val="54"/>
              </w:numPr>
              <w:ind w:left="850"/>
            </w:pPr>
            <w:r>
              <w:t>E</w:t>
            </w:r>
            <w:r w:rsidRPr="00912035">
              <w:t xml:space="preserve">levate monitoring of water quality (refer </w:t>
            </w:r>
            <w:r>
              <w:t>d</w:t>
            </w:r>
            <w:r w:rsidRPr="00912035">
              <w:t>raft NZDWS 2005)</w:t>
            </w:r>
            <w:r w:rsidR="00670D2B">
              <w:t xml:space="preserve"> to include potential chemicals</w:t>
            </w:r>
          </w:p>
          <w:p w14:paraId="7EF9B497" w14:textId="0F1CE651" w:rsidR="00E32C9E" w:rsidRDefault="00E32C9E" w:rsidP="006D6638">
            <w:pPr>
              <w:pStyle w:val="12MDCTablebodycopy"/>
              <w:numPr>
                <w:ilvl w:val="1"/>
                <w:numId w:val="54"/>
              </w:numPr>
              <w:ind w:left="850"/>
            </w:pPr>
            <w:r w:rsidRPr="00E32C9E">
              <w:t>Implement a comprehensive maintenance programme to ensure roof, and tank is cleaned</w:t>
            </w:r>
            <w:r>
              <w:t xml:space="preserve"> </w:t>
            </w:r>
            <w:r w:rsidRPr="00E32C9E">
              <w:t>regularly and is secure from contamination</w:t>
            </w:r>
            <w:r w:rsidR="00C46CA3">
              <w:t>.</w:t>
            </w:r>
            <w:r>
              <w:t xml:space="preserve"> </w:t>
            </w:r>
          </w:p>
          <w:p w14:paraId="0617A57E" w14:textId="06BF3FD2" w:rsidR="00E32C9E" w:rsidRDefault="00E32C9E" w:rsidP="00C46CA3">
            <w:pPr>
              <w:pStyle w:val="12MDCTablebodycopy"/>
              <w:ind w:left="490"/>
            </w:pPr>
            <w:r w:rsidRPr="00E32C9E">
              <w:t>This could be implemented through bylaw / building WOF/ consent process and subsequent</w:t>
            </w:r>
            <w:r>
              <w:t xml:space="preserve"> in</w:t>
            </w:r>
            <w:r w:rsidR="00C46CA3">
              <w:t>spection service.</w:t>
            </w:r>
          </w:p>
          <w:p w14:paraId="4AEEF6FA" w14:textId="77777777" w:rsidR="007A3431" w:rsidRDefault="007A3431" w:rsidP="006D6638">
            <w:pPr>
              <w:pStyle w:val="12MDCTablebodycopy"/>
              <w:numPr>
                <w:ilvl w:val="0"/>
                <w:numId w:val="54"/>
              </w:numPr>
              <w:ind w:left="425" w:hanging="425"/>
            </w:pPr>
            <w:r w:rsidRPr="00912035">
              <w:t>Encourage owner to:</w:t>
            </w:r>
          </w:p>
          <w:p w14:paraId="48F9EDE3" w14:textId="77777777" w:rsidR="00056090" w:rsidRDefault="00056090" w:rsidP="006D6638">
            <w:pPr>
              <w:pStyle w:val="12MDCTablebodycopy"/>
              <w:numPr>
                <w:ilvl w:val="1"/>
                <w:numId w:val="54"/>
              </w:numPr>
              <w:ind w:left="850"/>
            </w:pPr>
            <w:r w:rsidRPr="00056090">
              <w:t>Upgrade water supply system to provide adequate barriers to chemical contamination</w:t>
            </w:r>
          </w:p>
          <w:p w14:paraId="41C38176" w14:textId="6E1F7C8C" w:rsidR="007A3431" w:rsidRDefault="007A3431" w:rsidP="006D6638">
            <w:pPr>
              <w:pStyle w:val="12MDCTablebodycopy"/>
              <w:numPr>
                <w:ilvl w:val="1"/>
                <w:numId w:val="54"/>
              </w:numPr>
              <w:ind w:left="850"/>
            </w:pPr>
            <w:r w:rsidRPr="00912035">
              <w:t>Install first flush diverters on collection pipework</w:t>
            </w:r>
          </w:p>
          <w:p w14:paraId="085EFC09" w14:textId="13678817" w:rsidR="00BC16DF" w:rsidRDefault="00BC16DF" w:rsidP="006D6638">
            <w:pPr>
              <w:pStyle w:val="12MDCTablebodycopy"/>
              <w:numPr>
                <w:ilvl w:val="1"/>
                <w:numId w:val="54"/>
              </w:numPr>
              <w:ind w:left="850"/>
            </w:pPr>
            <w:r w:rsidRPr="00BC16DF">
              <w:t>Prepare and implement public health risk management plans accompanied by a planned</w:t>
            </w:r>
            <w:r w:rsidR="00D77C57">
              <w:t xml:space="preserve"> </w:t>
            </w:r>
            <w:r w:rsidR="00D77C57" w:rsidRPr="00D77C57">
              <w:t>maintenance and monitoring programme that focuses on chemical contamination causes)</w:t>
            </w:r>
          </w:p>
          <w:p w14:paraId="4ACAB6A6" w14:textId="79158BF0" w:rsidR="00D77C57" w:rsidRDefault="00D77C57" w:rsidP="006D6638">
            <w:pPr>
              <w:pStyle w:val="12MDCTablebodycopy"/>
              <w:numPr>
                <w:ilvl w:val="1"/>
                <w:numId w:val="54"/>
              </w:numPr>
              <w:ind w:left="850"/>
            </w:pPr>
            <w:r w:rsidRPr="00D77C57">
              <w:t>Elevate monitoring of water quality (refer draft NZDWS2005)</w:t>
            </w:r>
            <w:r>
              <w:t xml:space="preserve"> </w:t>
            </w:r>
            <w:r w:rsidRPr="00D77C57">
              <w:t>to include potential</w:t>
            </w:r>
            <w:r>
              <w:t xml:space="preserve"> chemicals</w:t>
            </w:r>
          </w:p>
          <w:p w14:paraId="005882F1" w14:textId="22CF90C7" w:rsidR="007A3431" w:rsidRPr="00345644" w:rsidRDefault="007A3431" w:rsidP="006D6638">
            <w:pPr>
              <w:pStyle w:val="12MDCTablebodycopy"/>
              <w:numPr>
                <w:ilvl w:val="0"/>
                <w:numId w:val="55"/>
              </w:numPr>
              <w:ind w:left="283" w:hanging="284"/>
            </w:pPr>
            <w:r w:rsidRPr="00912035">
              <w:t>Encouragement can be enhanced through cooperation with HPO/Drinking Water Assessor to</w:t>
            </w:r>
            <w:r>
              <w:t xml:space="preserve"> </w:t>
            </w:r>
            <w:r w:rsidRPr="00912035">
              <w:t>jointly disseminate literature and advice about alternatives for water supply treatment</w:t>
            </w:r>
            <w:r>
              <w:t xml:space="preserve"> </w:t>
            </w:r>
            <w:r w:rsidRPr="00912035">
              <w:t>improvements and the benefits of maintenance and monitoring programmes</w:t>
            </w:r>
          </w:p>
        </w:tc>
      </w:tr>
    </w:tbl>
    <w:p w14:paraId="4537C736" w14:textId="77777777" w:rsidR="007A3431" w:rsidRDefault="007A3431" w:rsidP="000374E3"/>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3828"/>
        <w:gridCol w:w="5802"/>
        <w:gridCol w:w="8"/>
      </w:tblGrid>
      <w:tr w:rsidR="0026337C" w14:paraId="6DE51806" w14:textId="77777777" w:rsidTr="00E350B1">
        <w:trPr>
          <w:gridAfter w:val="1"/>
          <w:wAfter w:w="4" w:type="pct"/>
        </w:trPr>
        <w:tc>
          <w:tcPr>
            <w:tcW w:w="4996" w:type="pct"/>
            <w:gridSpan w:val="2"/>
            <w:shd w:val="clear" w:color="auto" w:fill="658C28" w:themeFill="accent2"/>
          </w:tcPr>
          <w:p w14:paraId="2DA6AA6E" w14:textId="6876E8D0" w:rsidR="0026337C" w:rsidRPr="00C02077" w:rsidRDefault="0026337C" w:rsidP="00E350B1">
            <w:pPr>
              <w:pStyle w:val="09MDCTableheading"/>
              <w:rPr>
                <w:szCs w:val="24"/>
              </w:rPr>
            </w:pPr>
            <w:r>
              <w:t>Water Supply</w:t>
            </w:r>
            <w:r w:rsidR="000769EB">
              <w:t>:</w:t>
            </w:r>
            <w:r>
              <w:t xml:space="preserve"> Roof Tank  </w:t>
            </w:r>
          </w:p>
        </w:tc>
      </w:tr>
      <w:tr w:rsidR="0026337C" w14:paraId="06952804" w14:textId="77777777" w:rsidTr="00E350B1">
        <w:tc>
          <w:tcPr>
            <w:tcW w:w="1986" w:type="pct"/>
          </w:tcPr>
          <w:p w14:paraId="08D784C3" w14:textId="77777777" w:rsidR="0026337C" w:rsidRPr="00C4641F" w:rsidRDefault="0026337C" w:rsidP="00E350B1">
            <w:pPr>
              <w:pStyle w:val="12MDCTablebodycopy"/>
              <w:rPr>
                <w:b/>
                <w:bCs/>
              </w:rPr>
            </w:pPr>
            <w:r w:rsidRPr="00C4641F">
              <w:rPr>
                <w:b/>
                <w:bCs/>
              </w:rPr>
              <w:t>Event:</w:t>
            </w:r>
          </w:p>
          <w:p w14:paraId="4F0CD394" w14:textId="77777777" w:rsidR="0026337C" w:rsidRPr="00C4641F" w:rsidRDefault="0026337C" w:rsidP="00E350B1">
            <w:pPr>
              <w:pStyle w:val="12MDCTablebodycopy"/>
              <w:rPr>
                <w:b/>
                <w:bCs/>
              </w:rPr>
            </w:pPr>
            <w:r w:rsidRPr="00C4641F">
              <w:rPr>
                <w:b/>
                <w:bCs/>
              </w:rPr>
              <w:t>Probability:</w:t>
            </w:r>
          </w:p>
          <w:p w14:paraId="3A1DAB15" w14:textId="77777777" w:rsidR="0026337C" w:rsidRPr="00C4641F" w:rsidRDefault="0026337C" w:rsidP="00E350B1">
            <w:pPr>
              <w:pStyle w:val="12MDCTablebodycopy"/>
              <w:rPr>
                <w:b/>
                <w:bCs/>
              </w:rPr>
            </w:pPr>
            <w:r w:rsidRPr="00C4641F">
              <w:rPr>
                <w:b/>
                <w:bCs/>
              </w:rPr>
              <w:t>Population:</w:t>
            </w:r>
          </w:p>
          <w:p w14:paraId="1F392810" w14:textId="77777777" w:rsidR="0026337C" w:rsidRPr="0091781D" w:rsidRDefault="0026337C" w:rsidP="00E350B1">
            <w:pPr>
              <w:pStyle w:val="12MDCTablebodycopy"/>
            </w:pPr>
            <w:r w:rsidRPr="00C4641F">
              <w:rPr>
                <w:b/>
                <w:bCs/>
              </w:rPr>
              <w:t>Risk Without Preventable Measures:</w:t>
            </w:r>
          </w:p>
        </w:tc>
        <w:tc>
          <w:tcPr>
            <w:tcW w:w="3014" w:type="pct"/>
            <w:gridSpan w:val="2"/>
          </w:tcPr>
          <w:p w14:paraId="6EC2A2B6" w14:textId="5C21BE64" w:rsidR="0026337C" w:rsidRDefault="0026337C" w:rsidP="00E350B1">
            <w:pPr>
              <w:pStyle w:val="12MDCTablebodycopy"/>
            </w:pPr>
            <w:r>
              <w:t>Insufficient Supply</w:t>
            </w:r>
          </w:p>
          <w:p w14:paraId="3BE90319" w14:textId="77777777" w:rsidR="0026337C" w:rsidRDefault="0026337C" w:rsidP="00E350B1">
            <w:pPr>
              <w:pStyle w:val="12MDCTablebodycopy"/>
            </w:pPr>
            <w:r>
              <w:t>Possible</w:t>
            </w:r>
          </w:p>
          <w:p w14:paraId="7528ADF8" w14:textId="77777777" w:rsidR="0026337C" w:rsidRDefault="0026337C" w:rsidP="00E350B1">
            <w:pPr>
              <w:pStyle w:val="12MDCTablebodycopy"/>
            </w:pPr>
            <w:r>
              <w:t>&lt;10</w:t>
            </w:r>
          </w:p>
          <w:p w14:paraId="34A705C5" w14:textId="77777777" w:rsidR="0026337C" w:rsidRPr="00717399" w:rsidRDefault="0026337C" w:rsidP="00E350B1">
            <w:pPr>
              <w:pStyle w:val="12MDCTablebodycopy"/>
            </w:pPr>
            <w:r>
              <w:t>Low</w:t>
            </w:r>
          </w:p>
        </w:tc>
      </w:tr>
      <w:tr w:rsidR="0026337C" w14:paraId="593D56EC" w14:textId="77777777" w:rsidTr="00E350B1">
        <w:tc>
          <w:tcPr>
            <w:tcW w:w="1986" w:type="pct"/>
            <w:shd w:val="clear" w:color="auto" w:fill="D7DBDE" w:themeFill="background2"/>
          </w:tcPr>
          <w:p w14:paraId="232CE5F1" w14:textId="77777777" w:rsidR="0026337C" w:rsidRPr="00C4641F" w:rsidRDefault="0026337C" w:rsidP="00E350B1">
            <w:pPr>
              <w:pStyle w:val="12MDCTablebodycopy"/>
              <w:rPr>
                <w:b/>
                <w:bCs/>
              </w:rPr>
            </w:pPr>
            <w:r>
              <w:rPr>
                <w:b/>
                <w:bCs/>
              </w:rPr>
              <w:t>Causes</w:t>
            </w:r>
            <w:r w:rsidRPr="00C4641F">
              <w:rPr>
                <w:b/>
                <w:bCs/>
              </w:rPr>
              <w:t xml:space="preserve"> </w:t>
            </w:r>
          </w:p>
        </w:tc>
        <w:tc>
          <w:tcPr>
            <w:tcW w:w="3014" w:type="pct"/>
            <w:gridSpan w:val="2"/>
            <w:shd w:val="clear" w:color="auto" w:fill="D7DBDE" w:themeFill="background2"/>
          </w:tcPr>
          <w:p w14:paraId="0C7E02C7" w14:textId="77777777" w:rsidR="0026337C" w:rsidRPr="00C4641F" w:rsidRDefault="0026337C" w:rsidP="00E350B1">
            <w:pPr>
              <w:pStyle w:val="12MDCTablebodycopy"/>
              <w:rPr>
                <w:b/>
                <w:bCs/>
              </w:rPr>
            </w:pPr>
            <w:r>
              <w:rPr>
                <w:b/>
                <w:bCs/>
              </w:rPr>
              <w:t>Preventative Measures - Options</w:t>
            </w:r>
          </w:p>
        </w:tc>
      </w:tr>
      <w:tr w:rsidR="0026337C" w14:paraId="18C85D53" w14:textId="77777777" w:rsidTr="00E350B1">
        <w:tc>
          <w:tcPr>
            <w:tcW w:w="1986" w:type="pct"/>
            <w:shd w:val="clear" w:color="auto" w:fill="FFFFFF" w:themeFill="background1"/>
          </w:tcPr>
          <w:p w14:paraId="4A69AD7A" w14:textId="77777777" w:rsidR="000C5507" w:rsidRDefault="000C5507" w:rsidP="006D6638">
            <w:pPr>
              <w:pStyle w:val="12MDCTablebodycopy"/>
              <w:numPr>
                <w:ilvl w:val="0"/>
                <w:numId w:val="53"/>
              </w:numPr>
              <w:ind w:left="288" w:hanging="284"/>
            </w:pPr>
            <w:r w:rsidRPr="000C5507">
              <w:t>Drought</w:t>
            </w:r>
          </w:p>
          <w:p w14:paraId="24C8F961" w14:textId="2A5F97A6" w:rsidR="000C5507" w:rsidRDefault="000C5507" w:rsidP="006D6638">
            <w:pPr>
              <w:pStyle w:val="12MDCTablebodycopy"/>
              <w:numPr>
                <w:ilvl w:val="0"/>
                <w:numId w:val="53"/>
              </w:numPr>
              <w:ind w:left="288" w:hanging="284"/>
            </w:pPr>
            <w:r w:rsidRPr="000C5507">
              <w:t>Excessive consumption</w:t>
            </w:r>
          </w:p>
          <w:p w14:paraId="0F1CDE73" w14:textId="1D780DAA" w:rsidR="000C5507" w:rsidRDefault="000C5507" w:rsidP="006D6638">
            <w:pPr>
              <w:pStyle w:val="12MDCTablebodycopy"/>
              <w:numPr>
                <w:ilvl w:val="0"/>
                <w:numId w:val="53"/>
              </w:numPr>
              <w:ind w:left="288" w:hanging="284"/>
            </w:pPr>
            <w:r w:rsidRPr="000C5507">
              <w:t>Illegal/ unpermitted use</w:t>
            </w:r>
          </w:p>
          <w:p w14:paraId="54034249" w14:textId="7C02FA1E" w:rsidR="0026337C" w:rsidRDefault="0093244E" w:rsidP="006D6638">
            <w:pPr>
              <w:pStyle w:val="12MDCTablebodycopy"/>
              <w:numPr>
                <w:ilvl w:val="0"/>
                <w:numId w:val="53"/>
              </w:numPr>
              <w:ind w:left="288" w:hanging="284"/>
            </w:pPr>
            <w:r w:rsidRPr="0093244E">
              <w:t>Inst. high demand (e.g. fire)</w:t>
            </w:r>
          </w:p>
          <w:p w14:paraId="6C26A4AD" w14:textId="14F76D27" w:rsidR="0093244E" w:rsidRDefault="0093244E" w:rsidP="006D6638">
            <w:pPr>
              <w:pStyle w:val="12MDCTablebodycopy"/>
              <w:numPr>
                <w:ilvl w:val="0"/>
                <w:numId w:val="53"/>
              </w:numPr>
              <w:ind w:left="288" w:hanging="284"/>
            </w:pPr>
            <w:r w:rsidRPr="0093244E">
              <w:t>High</w:t>
            </w:r>
            <w:r>
              <w:t>/</w:t>
            </w:r>
            <w:r w:rsidRPr="0093244E">
              <w:t>unexpected growth in demand</w:t>
            </w:r>
          </w:p>
          <w:p w14:paraId="55307EAB" w14:textId="02848D01" w:rsidR="0093244E" w:rsidRDefault="0093244E" w:rsidP="006D6638">
            <w:pPr>
              <w:pStyle w:val="12MDCTablebodycopy"/>
              <w:numPr>
                <w:ilvl w:val="0"/>
                <w:numId w:val="53"/>
              </w:numPr>
              <w:ind w:left="288" w:hanging="284"/>
            </w:pPr>
            <w:r w:rsidRPr="0093244E">
              <w:t>Tanker supply</w:t>
            </w:r>
          </w:p>
          <w:p w14:paraId="4FFF858A" w14:textId="589C5ACE" w:rsidR="0093244E" w:rsidRDefault="0093244E" w:rsidP="006D6638">
            <w:pPr>
              <w:pStyle w:val="12MDCTablebodycopy"/>
              <w:numPr>
                <w:ilvl w:val="0"/>
                <w:numId w:val="53"/>
              </w:numPr>
              <w:ind w:left="288" w:hanging="284"/>
            </w:pPr>
            <w:r w:rsidRPr="0093244E">
              <w:t>Inadequate storage</w:t>
            </w:r>
          </w:p>
          <w:p w14:paraId="2C982AB4" w14:textId="6D1481CF" w:rsidR="0093244E" w:rsidRDefault="0093244E" w:rsidP="006D6638">
            <w:pPr>
              <w:pStyle w:val="12MDCTablebodycopy"/>
              <w:numPr>
                <w:ilvl w:val="0"/>
                <w:numId w:val="53"/>
              </w:numPr>
              <w:ind w:left="288" w:hanging="284"/>
            </w:pPr>
            <w:r w:rsidRPr="0093244E">
              <w:t>Water pipe leaking</w:t>
            </w:r>
          </w:p>
          <w:p w14:paraId="1C12CCAE" w14:textId="6819082A" w:rsidR="0026337C" w:rsidRPr="00345644" w:rsidRDefault="0093244E" w:rsidP="006D6638">
            <w:pPr>
              <w:pStyle w:val="12MDCTablebodycopy"/>
              <w:numPr>
                <w:ilvl w:val="0"/>
                <w:numId w:val="53"/>
              </w:numPr>
              <w:ind w:left="288" w:hanging="284"/>
            </w:pPr>
            <w:r w:rsidRPr="0093244E">
              <w:t>Cost of upgrade</w:t>
            </w:r>
          </w:p>
        </w:tc>
        <w:tc>
          <w:tcPr>
            <w:tcW w:w="3014" w:type="pct"/>
            <w:gridSpan w:val="2"/>
            <w:shd w:val="clear" w:color="auto" w:fill="FFFFFF" w:themeFill="background1"/>
          </w:tcPr>
          <w:p w14:paraId="76C352A1" w14:textId="77777777" w:rsidR="00F32538" w:rsidRDefault="00F32538" w:rsidP="006D6638">
            <w:pPr>
              <w:pStyle w:val="12MDCTablebodycopy"/>
              <w:numPr>
                <w:ilvl w:val="0"/>
                <w:numId w:val="56"/>
              </w:numPr>
              <w:ind w:left="425" w:hanging="425"/>
            </w:pPr>
            <w:r w:rsidRPr="00F32538">
              <w:t>Direct funding of connection to existing community supply</w:t>
            </w:r>
          </w:p>
          <w:p w14:paraId="2F5F0A91" w14:textId="77777777" w:rsidR="00F32538" w:rsidRDefault="00F32538" w:rsidP="006D6638">
            <w:pPr>
              <w:pStyle w:val="12MDCTablebodycopy"/>
              <w:numPr>
                <w:ilvl w:val="0"/>
                <w:numId w:val="56"/>
              </w:numPr>
              <w:ind w:left="425" w:hanging="425"/>
            </w:pPr>
            <w:r w:rsidRPr="00F32538">
              <w:t>Direct funding for alternative supply</w:t>
            </w:r>
          </w:p>
          <w:p w14:paraId="30B2A62F" w14:textId="450C21BE" w:rsidR="00165CF0" w:rsidRDefault="00165CF0" w:rsidP="006D6638">
            <w:pPr>
              <w:pStyle w:val="12MDCTablebodycopy"/>
              <w:numPr>
                <w:ilvl w:val="0"/>
                <w:numId w:val="56"/>
              </w:numPr>
              <w:ind w:left="425" w:hanging="425"/>
            </w:pPr>
            <w:r w:rsidRPr="00165CF0">
              <w:t>Support owner to determine most viable alternative source</w:t>
            </w:r>
          </w:p>
          <w:p w14:paraId="67DEA76A" w14:textId="3E21C5EB" w:rsidR="0026337C" w:rsidRDefault="0026337C" w:rsidP="006D6638">
            <w:pPr>
              <w:pStyle w:val="12MDCTablebodycopy"/>
              <w:numPr>
                <w:ilvl w:val="0"/>
                <w:numId w:val="56"/>
              </w:numPr>
              <w:ind w:left="425" w:hanging="425"/>
            </w:pPr>
            <w:r w:rsidRPr="00912035">
              <w:t>Encourage owner to:</w:t>
            </w:r>
          </w:p>
          <w:p w14:paraId="1120ACFE" w14:textId="0D5BFE5B" w:rsidR="00165CF0" w:rsidRDefault="00165CF0" w:rsidP="006D6638">
            <w:pPr>
              <w:pStyle w:val="12MDCTablebodycopy"/>
              <w:numPr>
                <w:ilvl w:val="1"/>
                <w:numId w:val="56"/>
              </w:numPr>
              <w:ind w:left="850"/>
            </w:pPr>
            <w:r w:rsidRPr="00165CF0">
              <w:t>Upgrade water supply system to provide adequate storage</w:t>
            </w:r>
            <w:r w:rsidR="001A02FB">
              <w:t xml:space="preserve"> </w:t>
            </w:r>
            <w:r w:rsidRPr="00165CF0">
              <w:t>-</w:t>
            </w:r>
            <w:r w:rsidR="001A02FB">
              <w:t xml:space="preserve"> </w:t>
            </w:r>
            <w:r w:rsidRPr="00165CF0">
              <w:t>including the retention</w:t>
            </w:r>
            <w:r>
              <w:t xml:space="preserve"> </w:t>
            </w:r>
            <w:r w:rsidRPr="00165CF0">
              <w:t xml:space="preserve">of pool water out of season for </w:t>
            </w:r>
            <w:r w:rsidR="001A02FB" w:rsidRPr="00165CF0">
              <w:t>firefighting</w:t>
            </w:r>
            <w:r>
              <w:t xml:space="preserve"> purposes</w:t>
            </w:r>
          </w:p>
          <w:p w14:paraId="4C73E671" w14:textId="77777777" w:rsidR="00165CF0" w:rsidRDefault="00165CF0" w:rsidP="006D6638">
            <w:pPr>
              <w:pStyle w:val="12MDCTablebodycopy"/>
              <w:numPr>
                <w:ilvl w:val="1"/>
                <w:numId w:val="56"/>
              </w:numPr>
              <w:ind w:left="850"/>
            </w:pPr>
            <w:r w:rsidRPr="00165CF0">
              <w:t>Review the need for additional storage</w:t>
            </w:r>
          </w:p>
          <w:p w14:paraId="19ACE48B" w14:textId="0E059F30" w:rsidR="0026337C" w:rsidRPr="00345644" w:rsidRDefault="00B31060" w:rsidP="006D6638">
            <w:pPr>
              <w:pStyle w:val="12MDCTablebodycopy"/>
              <w:numPr>
                <w:ilvl w:val="1"/>
                <w:numId w:val="56"/>
              </w:numPr>
              <w:ind w:left="850"/>
            </w:pPr>
            <w:r w:rsidRPr="00B31060">
              <w:t xml:space="preserve">Ensure a contract of supply with </w:t>
            </w:r>
            <w:r>
              <w:t xml:space="preserve">tankered </w:t>
            </w:r>
            <w:r w:rsidRPr="00B31060">
              <w:t>water supplier ensures the water supplied is potable and delivered/ offloaded using</w:t>
            </w:r>
            <w:r>
              <w:t xml:space="preserve"> hygienic procedures</w:t>
            </w:r>
          </w:p>
        </w:tc>
      </w:tr>
    </w:tbl>
    <w:p w14:paraId="42576411" w14:textId="77777777" w:rsidR="0026337C" w:rsidRDefault="0026337C" w:rsidP="000374E3"/>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3828"/>
        <w:gridCol w:w="5802"/>
        <w:gridCol w:w="8"/>
      </w:tblGrid>
      <w:tr w:rsidR="00402016" w14:paraId="6337B730" w14:textId="77777777" w:rsidTr="00E350B1">
        <w:trPr>
          <w:gridAfter w:val="1"/>
          <w:wAfter w:w="4" w:type="pct"/>
        </w:trPr>
        <w:tc>
          <w:tcPr>
            <w:tcW w:w="4996" w:type="pct"/>
            <w:gridSpan w:val="2"/>
            <w:shd w:val="clear" w:color="auto" w:fill="658C28" w:themeFill="accent2"/>
          </w:tcPr>
          <w:p w14:paraId="65E37CCD" w14:textId="253474F0" w:rsidR="00402016" w:rsidRPr="00C02077" w:rsidRDefault="00402016" w:rsidP="00E350B1">
            <w:pPr>
              <w:pStyle w:val="09MDCTableheading"/>
              <w:rPr>
                <w:szCs w:val="24"/>
              </w:rPr>
            </w:pPr>
            <w:r>
              <w:t>Water Supply</w:t>
            </w:r>
            <w:r w:rsidR="000769EB">
              <w:t>:</w:t>
            </w:r>
            <w:r>
              <w:t xml:space="preserve"> Roof Tank  </w:t>
            </w:r>
          </w:p>
        </w:tc>
      </w:tr>
      <w:tr w:rsidR="00402016" w14:paraId="443E52A3" w14:textId="77777777" w:rsidTr="00E350B1">
        <w:tc>
          <w:tcPr>
            <w:tcW w:w="1986" w:type="pct"/>
          </w:tcPr>
          <w:p w14:paraId="6B7B89CC" w14:textId="77777777" w:rsidR="00402016" w:rsidRPr="00C4641F" w:rsidRDefault="00402016" w:rsidP="00E350B1">
            <w:pPr>
              <w:pStyle w:val="12MDCTablebodycopy"/>
              <w:rPr>
                <w:b/>
                <w:bCs/>
              </w:rPr>
            </w:pPr>
            <w:r w:rsidRPr="00C4641F">
              <w:rPr>
                <w:b/>
                <w:bCs/>
              </w:rPr>
              <w:t>Event:</w:t>
            </w:r>
          </w:p>
          <w:p w14:paraId="7D623D62" w14:textId="77777777" w:rsidR="00402016" w:rsidRPr="00C4641F" w:rsidRDefault="00402016" w:rsidP="00E350B1">
            <w:pPr>
              <w:pStyle w:val="12MDCTablebodycopy"/>
              <w:rPr>
                <w:b/>
                <w:bCs/>
              </w:rPr>
            </w:pPr>
            <w:r w:rsidRPr="00C4641F">
              <w:rPr>
                <w:b/>
                <w:bCs/>
              </w:rPr>
              <w:t>Probability:</w:t>
            </w:r>
          </w:p>
          <w:p w14:paraId="3CD9D68E" w14:textId="77777777" w:rsidR="00402016" w:rsidRPr="00C4641F" w:rsidRDefault="00402016" w:rsidP="00E350B1">
            <w:pPr>
              <w:pStyle w:val="12MDCTablebodycopy"/>
              <w:rPr>
                <w:b/>
                <w:bCs/>
              </w:rPr>
            </w:pPr>
            <w:r w:rsidRPr="00C4641F">
              <w:rPr>
                <w:b/>
                <w:bCs/>
              </w:rPr>
              <w:t>Population:</w:t>
            </w:r>
          </w:p>
          <w:p w14:paraId="0C08EC77" w14:textId="77777777" w:rsidR="00402016" w:rsidRPr="0091781D" w:rsidRDefault="00402016" w:rsidP="00E350B1">
            <w:pPr>
              <w:pStyle w:val="12MDCTablebodycopy"/>
            </w:pPr>
            <w:r w:rsidRPr="00C4641F">
              <w:rPr>
                <w:b/>
                <w:bCs/>
              </w:rPr>
              <w:t>Risk Without Preventable Measures:</w:t>
            </w:r>
          </w:p>
        </w:tc>
        <w:tc>
          <w:tcPr>
            <w:tcW w:w="3014" w:type="pct"/>
            <w:gridSpan w:val="2"/>
          </w:tcPr>
          <w:p w14:paraId="4D6453C4" w14:textId="3FC8C348" w:rsidR="00402016" w:rsidRDefault="00402016" w:rsidP="00E350B1">
            <w:pPr>
              <w:pStyle w:val="12MDCTablebodycopy"/>
            </w:pPr>
            <w:r>
              <w:t>Interrupted Supply</w:t>
            </w:r>
          </w:p>
          <w:p w14:paraId="1CEE6B6F" w14:textId="77777777" w:rsidR="00402016" w:rsidRDefault="00402016" w:rsidP="00E350B1">
            <w:pPr>
              <w:pStyle w:val="12MDCTablebodycopy"/>
            </w:pPr>
            <w:r>
              <w:t>Possible</w:t>
            </w:r>
          </w:p>
          <w:p w14:paraId="019C4404" w14:textId="77777777" w:rsidR="00402016" w:rsidRDefault="00402016" w:rsidP="00E350B1">
            <w:pPr>
              <w:pStyle w:val="12MDCTablebodycopy"/>
            </w:pPr>
            <w:r>
              <w:t>&lt;10</w:t>
            </w:r>
          </w:p>
          <w:p w14:paraId="62E9F3E4" w14:textId="77777777" w:rsidR="00402016" w:rsidRPr="00717399" w:rsidRDefault="00402016" w:rsidP="00E350B1">
            <w:pPr>
              <w:pStyle w:val="12MDCTablebodycopy"/>
            </w:pPr>
            <w:r>
              <w:t>Low</w:t>
            </w:r>
          </w:p>
        </w:tc>
      </w:tr>
      <w:tr w:rsidR="00402016" w14:paraId="5341BA11" w14:textId="77777777" w:rsidTr="00E350B1">
        <w:tc>
          <w:tcPr>
            <w:tcW w:w="1986" w:type="pct"/>
            <w:shd w:val="clear" w:color="auto" w:fill="D7DBDE" w:themeFill="background2"/>
          </w:tcPr>
          <w:p w14:paraId="25F5103B" w14:textId="77777777" w:rsidR="00402016" w:rsidRPr="00C4641F" w:rsidRDefault="00402016" w:rsidP="00E350B1">
            <w:pPr>
              <w:pStyle w:val="12MDCTablebodycopy"/>
              <w:rPr>
                <w:b/>
                <w:bCs/>
              </w:rPr>
            </w:pPr>
            <w:r>
              <w:rPr>
                <w:b/>
                <w:bCs/>
              </w:rPr>
              <w:t>Causes</w:t>
            </w:r>
            <w:r w:rsidRPr="00C4641F">
              <w:rPr>
                <w:b/>
                <w:bCs/>
              </w:rPr>
              <w:t xml:space="preserve"> </w:t>
            </w:r>
          </w:p>
        </w:tc>
        <w:tc>
          <w:tcPr>
            <w:tcW w:w="3014" w:type="pct"/>
            <w:gridSpan w:val="2"/>
            <w:shd w:val="clear" w:color="auto" w:fill="D7DBDE" w:themeFill="background2"/>
          </w:tcPr>
          <w:p w14:paraId="457C792E" w14:textId="77777777" w:rsidR="00402016" w:rsidRPr="00C4641F" w:rsidRDefault="00402016" w:rsidP="00E350B1">
            <w:pPr>
              <w:pStyle w:val="12MDCTablebodycopy"/>
              <w:rPr>
                <w:b/>
                <w:bCs/>
              </w:rPr>
            </w:pPr>
            <w:r>
              <w:rPr>
                <w:b/>
                <w:bCs/>
              </w:rPr>
              <w:t>Preventative Measures - Options</w:t>
            </w:r>
          </w:p>
        </w:tc>
      </w:tr>
      <w:tr w:rsidR="00402016" w14:paraId="0DC38BB6" w14:textId="77777777" w:rsidTr="00E350B1">
        <w:tc>
          <w:tcPr>
            <w:tcW w:w="1986" w:type="pct"/>
            <w:shd w:val="clear" w:color="auto" w:fill="FFFFFF" w:themeFill="background1"/>
          </w:tcPr>
          <w:p w14:paraId="1B8C0EA5" w14:textId="228BB2E5" w:rsidR="00402016" w:rsidRDefault="001C546A" w:rsidP="006D6638">
            <w:pPr>
              <w:pStyle w:val="12MDCTablebodycopy"/>
              <w:numPr>
                <w:ilvl w:val="0"/>
                <w:numId w:val="53"/>
              </w:numPr>
              <w:ind w:left="288" w:hanging="284"/>
            </w:pPr>
            <w:r w:rsidRPr="001C546A">
              <w:t>Accidental damage to</w:t>
            </w:r>
            <w:r>
              <w:t xml:space="preserve"> infrastructure</w:t>
            </w:r>
          </w:p>
          <w:p w14:paraId="4D1D4751" w14:textId="50202915" w:rsidR="001C546A" w:rsidRDefault="001C546A" w:rsidP="006D6638">
            <w:pPr>
              <w:pStyle w:val="12MDCTablebodycopy"/>
              <w:numPr>
                <w:ilvl w:val="0"/>
                <w:numId w:val="53"/>
              </w:numPr>
              <w:ind w:left="288" w:hanging="284"/>
            </w:pPr>
            <w:r w:rsidRPr="001C546A">
              <w:t>Malicious damage</w:t>
            </w:r>
            <w:r>
              <w:t xml:space="preserve"> </w:t>
            </w:r>
            <w:r w:rsidRPr="001C546A">
              <w:t>to</w:t>
            </w:r>
            <w:r>
              <w:t xml:space="preserve"> infrastructure</w:t>
            </w:r>
          </w:p>
          <w:p w14:paraId="0E5EF77F" w14:textId="40E34052" w:rsidR="001C546A" w:rsidRDefault="001C546A" w:rsidP="006D6638">
            <w:pPr>
              <w:pStyle w:val="12MDCTablebodycopy"/>
              <w:numPr>
                <w:ilvl w:val="0"/>
                <w:numId w:val="53"/>
              </w:numPr>
              <w:ind w:left="288" w:hanging="284"/>
            </w:pPr>
            <w:r>
              <w:t>Flood</w:t>
            </w:r>
          </w:p>
          <w:p w14:paraId="24BBE4F8" w14:textId="7B1DD1F5" w:rsidR="001C546A" w:rsidRDefault="001A02FB" w:rsidP="006D6638">
            <w:pPr>
              <w:pStyle w:val="12MDCTablebodycopy"/>
              <w:numPr>
                <w:ilvl w:val="0"/>
                <w:numId w:val="53"/>
              </w:numPr>
              <w:ind w:left="288" w:hanging="284"/>
            </w:pPr>
            <w:r w:rsidRPr="001A02FB">
              <w:t>Power failure (for extended</w:t>
            </w:r>
            <w:r>
              <w:t xml:space="preserve"> duration)</w:t>
            </w:r>
          </w:p>
          <w:p w14:paraId="76DC9B6A" w14:textId="4E3BF7E1" w:rsidR="001A02FB" w:rsidRDefault="001A02FB" w:rsidP="006D6638">
            <w:pPr>
              <w:pStyle w:val="12MDCTablebodycopy"/>
              <w:numPr>
                <w:ilvl w:val="0"/>
                <w:numId w:val="53"/>
              </w:numPr>
              <w:ind w:left="288" w:hanging="284"/>
            </w:pPr>
            <w:r>
              <w:t>Fire</w:t>
            </w:r>
          </w:p>
          <w:p w14:paraId="625F4047" w14:textId="5FA89C83" w:rsidR="001A02FB" w:rsidRDefault="001A02FB" w:rsidP="006D6638">
            <w:pPr>
              <w:pStyle w:val="12MDCTablebodycopy"/>
              <w:numPr>
                <w:ilvl w:val="0"/>
                <w:numId w:val="53"/>
              </w:numPr>
              <w:ind w:left="288" w:hanging="284"/>
            </w:pPr>
            <w:r>
              <w:t>Earthquake</w:t>
            </w:r>
          </w:p>
          <w:p w14:paraId="46F907BF" w14:textId="36C6B7C1" w:rsidR="001A02FB" w:rsidRDefault="001A02FB" w:rsidP="006D6638">
            <w:pPr>
              <w:pStyle w:val="12MDCTablebodycopy"/>
              <w:numPr>
                <w:ilvl w:val="0"/>
                <w:numId w:val="53"/>
              </w:numPr>
              <w:ind w:left="288" w:hanging="284"/>
            </w:pPr>
            <w:r>
              <w:t>Landslide</w:t>
            </w:r>
          </w:p>
          <w:p w14:paraId="41D46422" w14:textId="2B2A83AD" w:rsidR="00402016" w:rsidRPr="00345644" w:rsidRDefault="001A02FB" w:rsidP="006D6638">
            <w:pPr>
              <w:pStyle w:val="12MDCTablebodycopy"/>
              <w:numPr>
                <w:ilvl w:val="0"/>
                <w:numId w:val="53"/>
              </w:numPr>
              <w:ind w:left="288" w:hanging="284"/>
            </w:pPr>
            <w:r>
              <w:t>Volcanic Ash</w:t>
            </w:r>
          </w:p>
        </w:tc>
        <w:tc>
          <w:tcPr>
            <w:tcW w:w="3014" w:type="pct"/>
            <w:gridSpan w:val="2"/>
            <w:shd w:val="clear" w:color="auto" w:fill="FFFFFF" w:themeFill="background1"/>
          </w:tcPr>
          <w:p w14:paraId="0C124C7D" w14:textId="77777777" w:rsidR="00402016" w:rsidRDefault="00402016" w:rsidP="006D6638">
            <w:pPr>
              <w:pStyle w:val="12MDCTablebodycopy"/>
              <w:numPr>
                <w:ilvl w:val="0"/>
                <w:numId w:val="57"/>
              </w:numPr>
              <w:ind w:left="425" w:hanging="425"/>
            </w:pPr>
            <w:r w:rsidRPr="00F32538">
              <w:t>Direct funding of connection to existing community supply</w:t>
            </w:r>
          </w:p>
          <w:p w14:paraId="350D0C9C" w14:textId="77777777" w:rsidR="00402016" w:rsidRDefault="00402016" w:rsidP="006D6638">
            <w:pPr>
              <w:pStyle w:val="12MDCTablebodycopy"/>
              <w:numPr>
                <w:ilvl w:val="0"/>
                <w:numId w:val="57"/>
              </w:numPr>
              <w:ind w:left="425" w:hanging="425"/>
            </w:pPr>
            <w:r w:rsidRPr="00F32538">
              <w:t>Direct funding for alternative supply</w:t>
            </w:r>
          </w:p>
          <w:p w14:paraId="14CC3398" w14:textId="77777777" w:rsidR="00402016" w:rsidRDefault="00402016" w:rsidP="006D6638">
            <w:pPr>
              <w:pStyle w:val="12MDCTablebodycopy"/>
              <w:numPr>
                <w:ilvl w:val="0"/>
                <w:numId w:val="57"/>
              </w:numPr>
              <w:ind w:left="425" w:hanging="425"/>
            </w:pPr>
            <w:r w:rsidRPr="00912035">
              <w:t>Encourage owner to:</w:t>
            </w:r>
          </w:p>
          <w:p w14:paraId="78E3FEB2" w14:textId="469BA0EA" w:rsidR="00402016" w:rsidRDefault="00402016" w:rsidP="006D6638">
            <w:pPr>
              <w:pStyle w:val="12MDCTablebodycopy"/>
              <w:numPr>
                <w:ilvl w:val="1"/>
                <w:numId w:val="57"/>
              </w:numPr>
              <w:ind w:left="850"/>
            </w:pPr>
            <w:r w:rsidRPr="00165CF0">
              <w:t>Upgrade water supply system to provide adequate storage</w:t>
            </w:r>
            <w:r w:rsidR="001A02FB">
              <w:t xml:space="preserve"> </w:t>
            </w:r>
            <w:r w:rsidRPr="00165CF0">
              <w:t>-</w:t>
            </w:r>
            <w:r w:rsidR="001A02FB">
              <w:t xml:space="preserve"> </w:t>
            </w:r>
            <w:r w:rsidRPr="00165CF0">
              <w:t>including the retention</w:t>
            </w:r>
            <w:r>
              <w:t xml:space="preserve"> </w:t>
            </w:r>
            <w:r w:rsidRPr="00165CF0">
              <w:t xml:space="preserve">of pool water out of season for </w:t>
            </w:r>
            <w:r w:rsidR="001A02FB" w:rsidRPr="00165CF0">
              <w:t>firefighting</w:t>
            </w:r>
            <w:r>
              <w:t xml:space="preserve"> purposes</w:t>
            </w:r>
          </w:p>
          <w:p w14:paraId="5DAEE082" w14:textId="77777777" w:rsidR="00402016" w:rsidRDefault="00402016" w:rsidP="006D6638">
            <w:pPr>
              <w:pStyle w:val="12MDCTablebodycopy"/>
              <w:numPr>
                <w:ilvl w:val="1"/>
                <w:numId w:val="57"/>
              </w:numPr>
              <w:ind w:left="850"/>
            </w:pPr>
            <w:r w:rsidRPr="00165CF0">
              <w:t>Review the need for additional storage</w:t>
            </w:r>
          </w:p>
          <w:p w14:paraId="18E7C028" w14:textId="77777777" w:rsidR="00402016" w:rsidRPr="00345644" w:rsidRDefault="00402016" w:rsidP="006D6638">
            <w:pPr>
              <w:pStyle w:val="12MDCTablebodycopy"/>
              <w:numPr>
                <w:ilvl w:val="1"/>
                <w:numId w:val="57"/>
              </w:numPr>
              <w:ind w:left="850"/>
            </w:pPr>
            <w:r w:rsidRPr="00B31060">
              <w:t xml:space="preserve">Ensure a contract of supply with </w:t>
            </w:r>
            <w:r>
              <w:t xml:space="preserve">tankered </w:t>
            </w:r>
            <w:r w:rsidRPr="00B31060">
              <w:t>water supplier ensures the water supplied is potable and delivered/ offloaded using</w:t>
            </w:r>
            <w:r>
              <w:t xml:space="preserve"> hygienic procedures</w:t>
            </w:r>
          </w:p>
        </w:tc>
      </w:tr>
    </w:tbl>
    <w:p w14:paraId="34F89AB6" w14:textId="41B586CF" w:rsidR="00402016" w:rsidRDefault="002166B9" w:rsidP="002166B9">
      <w:pPr>
        <w:pStyle w:val="03MDCL2subheading"/>
      </w:pPr>
      <w:bookmarkStart w:id="101" w:name="_Toc227247601"/>
      <w:r>
        <w:t>Water Supply: Bores Risk Tables</w:t>
      </w:r>
      <w:bookmarkEnd w:id="101"/>
      <w:r>
        <w:t xml:space="preserve"> </w:t>
      </w:r>
    </w:p>
    <w:p w14:paraId="4E9C5595" w14:textId="77777777" w:rsidR="002166B9" w:rsidRDefault="002166B9" w:rsidP="000374E3"/>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3828"/>
        <w:gridCol w:w="5802"/>
        <w:gridCol w:w="8"/>
      </w:tblGrid>
      <w:tr w:rsidR="000769EB" w14:paraId="40EA1EFF" w14:textId="77777777" w:rsidTr="00E350B1">
        <w:trPr>
          <w:gridAfter w:val="1"/>
          <w:wAfter w:w="4" w:type="pct"/>
        </w:trPr>
        <w:tc>
          <w:tcPr>
            <w:tcW w:w="4996" w:type="pct"/>
            <w:gridSpan w:val="2"/>
            <w:shd w:val="clear" w:color="auto" w:fill="658C28" w:themeFill="accent2"/>
          </w:tcPr>
          <w:p w14:paraId="3A0730DB" w14:textId="18C6EE38" w:rsidR="000769EB" w:rsidRPr="00C02077" w:rsidRDefault="000769EB" w:rsidP="00E350B1">
            <w:pPr>
              <w:pStyle w:val="09MDCTableheading"/>
              <w:rPr>
                <w:szCs w:val="24"/>
              </w:rPr>
            </w:pPr>
            <w:r>
              <w:t xml:space="preserve">Water Supply: Bores </w:t>
            </w:r>
          </w:p>
        </w:tc>
      </w:tr>
      <w:tr w:rsidR="000769EB" w14:paraId="04DF5C75" w14:textId="77777777" w:rsidTr="00E350B1">
        <w:tc>
          <w:tcPr>
            <w:tcW w:w="1986" w:type="pct"/>
          </w:tcPr>
          <w:p w14:paraId="70B3E384" w14:textId="77777777" w:rsidR="000769EB" w:rsidRPr="00C4641F" w:rsidRDefault="000769EB" w:rsidP="00E350B1">
            <w:pPr>
              <w:pStyle w:val="12MDCTablebodycopy"/>
              <w:rPr>
                <w:b/>
                <w:bCs/>
              </w:rPr>
            </w:pPr>
            <w:r w:rsidRPr="00C4641F">
              <w:rPr>
                <w:b/>
                <w:bCs/>
              </w:rPr>
              <w:t>Event:</w:t>
            </w:r>
          </w:p>
          <w:p w14:paraId="402C38B6" w14:textId="77777777" w:rsidR="000769EB" w:rsidRPr="00C4641F" w:rsidRDefault="000769EB" w:rsidP="00E350B1">
            <w:pPr>
              <w:pStyle w:val="12MDCTablebodycopy"/>
              <w:rPr>
                <w:b/>
                <w:bCs/>
              </w:rPr>
            </w:pPr>
            <w:r w:rsidRPr="00C4641F">
              <w:rPr>
                <w:b/>
                <w:bCs/>
              </w:rPr>
              <w:t>Probability:</w:t>
            </w:r>
          </w:p>
          <w:p w14:paraId="7B887E66" w14:textId="77777777" w:rsidR="000769EB" w:rsidRPr="00C4641F" w:rsidRDefault="000769EB" w:rsidP="00E350B1">
            <w:pPr>
              <w:pStyle w:val="12MDCTablebodycopy"/>
              <w:rPr>
                <w:b/>
                <w:bCs/>
              </w:rPr>
            </w:pPr>
            <w:r w:rsidRPr="00C4641F">
              <w:rPr>
                <w:b/>
                <w:bCs/>
              </w:rPr>
              <w:t>Population:</w:t>
            </w:r>
          </w:p>
          <w:p w14:paraId="3E65F88E" w14:textId="77777777" w:rsidR="000769EB" w:rsidRPr="0091781D" w:rsidRDefault="000769EB" w:rsidP="00E350B1">
            <w:pPr>
              <w:pStyle w:val="12MDCTablebodycopy"/>
            </w:pPr>
            <w:r w:rsidRPr="00C4641F">
              <w:rPr>
                <w:b/>
                <w:bCs/>
              </w:rPr>
              <w:t>Risk Without Preventable Measures:</w:t>
            </w:r>
          </w:p>
        </w:tc>
        <w:tc>
          <w:tcPr>
            <w:tcW w:w="3014" w:type="pct"/>
            <w:gridSpan w:val="2"/>
          </w:tcPr>
          <w:p w14:paraId="68FD2FD5" w14:textId="77777777" w:rsidR="000769EB" w:rsidRDefault="000769EB" w:rsidP="00E350B1">
            <w:pPr>
              <w:pStyle w:val="12MDCTablebodycopy"/>
            </w:pPr>
            <w:r w:rsidRPr="00C4641F">
              <w:t>Bacterial and microbiologica</w:t>
            </w:r>
            <w:r>
              <w:t xml:space="preserve">l </w:t>
            </w:r>
            <w:r w:rsidRPr="00C4641F">
              <w:t>contamination of supply</w:t>
            </w:r>
          </w:p>
          <w:p w14:paraId="5420ECD3" w14:textId="77777777" w:rsidR="000769EB" w:rsidRDefault="000769EB" w:rsidP="00E350B1">
            <w:pPr>
              <w:pStyle w:val="12MDCTablebodycopy"/>
            </w:pPr>
            <w:r>
              <w:t>Likely</w:t>
            </w:r>
          </w:p>
          <w:p w14:paraId="0E2A2A74" w14:textId="77777777" w:rsidR="000769EB" w:rsidRDefault="000769EB" w:rsidP="00E350B1">
            <w:pPr>
              <w:pStyle w:val="12MDCTablebodycopy"/>
            </w:pPr>
            <w:r>
              <w:t>&lt;10</w:t>
            </w:r>
          </w:p>
          <w:p w14:paraId="02AB68C7" w14:textId="77777777" w:rsidR="000769EB" w:rsidRPr="00717399" w:rsidRDefault="000769EB" w:rsidP="00E350B1">
            <w:pPr>
              <w:pStyle w:val="12MDCTablebodycopy"/>
            </w:pPr>
            <w:r>
              <w:t>Medium</w:t>
            </w:r>
          </w:p>
        </w:tc>
      </w:tr>
      <w:tr w:rsidR="000769EB" w14:paraId="428A2C81" w14:textId="77777777" w:rsidTr="00E350B1">
        <w:tc>
          <w:tcPr>
            <w:tcW w:w="1986" w:type="pct"/>
            <w:shd w:val="clear" w:color="auto" w:fill="D7DBDE" w:themeFill="background2"/>
          </w:tcPr>
          <w:p w14:paraId="07EAB6E5" w14:textId="77777777" w:rsidR="000769EB" w:rsidRPr="00C4641F" w:rsidRDefault="000769EB" w:rsidP="00E350B1">
            <w:pPr>
              <w:pStyle w:val="12MDCTablebodycopy"/>
              <w:rPr>
                <w:b/>
                <w:bCs/>
              </w:rPr>
            </w:pPr>
            <w:r>
              <w:rPr>
                <w:b/>
                <w:bCs/>
              </w:rPr>
              <w:t>Causes</w:t>
            </w:r>
            <w:r w:rsidRPr="00C4641F">
              <w:rPr>
                <w:b/>
                <w:bCs/>
              </w:rPr>
              <w:t xml:space="preserve"> </w:t>
            </w:r>
          </w:p>
        </w:tc>
        <w:tc>
          <w:tcPr>
            <w:tcW w:w="3014" w:type="pct"/>
            <w:gridSpan w:val="2"/>
            <w:shd w:val="clear" w:color="auto" w:fill="D7DBDE" w:themeFill="background2"/>
          </w:tcPr>
          <w:p w14:paraId="5277371D" w14:textId="77777777" w:rsidR="000769EB" w:rsidRPr="00C4641F" w:rsidRDefault="000769EB" w:rsidP="00E350B1">
            <w:pPr>
              <w:pStyle w:val="12MDCTablebodycopy"/>
              <w:rPr>
                <w:b/>
                <w:bCs/>
              </w:rPr>
            </w:pPr>
            <w:r>
              <w:rPr>
                <w:b/>
                <w:bCs/>
              </w:rPr>
              <w:t>Preventative Measures - Options</w:t>
            </w:r>
          </w:p>
        </w:tc>
      </w:tr>
      <w:tr w:rsidR="000769EB" w14:paraId="2A185AD2" w14:textId="77777777" w:rsidTr="00E350B1">
        <w:tc>
          <w:tcPr>
            <w:tcW w:w="1986" w:type="pct"/>
            <w:shd w:val="clear" w:color="auto" w:fill="FFFFFF" w:themeFill="background1"/>
          </w:tcPr>
          <w:p w14:paraId="6C0F4056" w14:textId="3AAA21FD" w:rsidR="00790AC9" w:rsidRDefault="00790AC9" w:rsidP="006D6638">
            <w:pPr>
              <w:pStyle w:val="12MDCTablebodycopy"/>
              <w:numPr>
                <w:ilvl w:val="0"/>
                <w:numId w:val="53"/>
              </w:numPr>
              <w:ind w:left="288" w:hanging="284"/>
            </w:pPr>
            <w:r w:rsidRPr="00790AC9">
              <w:t>Infiltration from farmland into</w:t>
            </w:r>
            <w:r>
              <w:t xml:space="preserve"> infiltration zone</w:t>
            </w:r>
          </w:p>
          <w:p w14:paraId="507FDA41" w14:textId="5D3597D9" w:rsidR="000769EB" w:rsidRDefault="000769EB" w:rsidP="006D6638">
            <w:pPr>
              <w:pStyle w:val="12MDCTablebodycopy"/>
              <w:numPr>
                <w:ilvl w:val="0"/>
                <w:numId w:val="53"/>
              </w:numPr>
              <w:ind w:left="288" w:hanging="284"/>
            </w:pPr>
            <w:r w:rsidRPr="004B67DA">
              <w:t>Inadequate treatment</w:t>
            </w:r>
          </w:p>
          <w:p w14:paraId="52E605C4" w14:textId="1B8BF70D" w:rsidR="00790AC9" w:rsidRDefault="00790AC9" w:rsidP="006D6638">
            <w:pPr>
              <w:pStyle w:val="12MDCTablebodycopy"/>
              <w:numPr>
                <w:ilvl w:val="0"/>
                <w:numId w:val="53"/>
              </w:numPr>
              <w:ind w:left="288" w:hanging="284"/>
            </w:pPr>
            <w:r w:rsidRPr="00790AC9">
              <w:t>Infiltration from urban</w:t>
            </w:r>
            <w:r>
              <w:t xml:space="preserve"> </w:t>
            </w:r>
            <w:r w:rsidRPr="00790AC9">
              <w:t>activities into infiltration zone</w:t>
            </w:r>
          </w:p>
          <w:p w14:paraId="1B80CF4C" w14:textId="4606F28D" w:rsidR="00790AC9" w:rsidRDefault="00790AC9" w:rsidP="006D6638">
            <w:pPr>
              <w:pStyle w:val="12MDCTablebodycopy"/>
              <w:numPr>
                <w:ilvl w:val="0"/>
                <w:numId w:val="53"/>
              </w:numPr>
              <w:ind w:left="288" w:hanging="284"/>
            </w:pPr>
            <w:r>
              <w:t>Insecure well head</w:t>
            </w:r>
          </w:p>
          <w:p w14:paraId="2CFAFAA6" w14:textId="13DD8B72" w:rsidR="00790AC9" w:rsidRDefault="00790AC9" w:rsidP="006D6638">
            <w:pPr>
              <w:pStyle w:val="12MDCTablebodycopy"/>
              <w:numPr>
                <w:ilvl w:val="0"/>
                <w:numId w:val="53"/>
              </w:numPr>
              <w:ind w:left="288" w:hanging="284"/>
            </w:pPr>
            <w:r>
              <w:t>Poor maintenance of infrastructure</w:t>
            </w:r>
          </w:p>
          <w:p w14:paraId="554B0530" w14:textId="34ECF908" w:rsidR="000769EB" w:rsidRPr="00345644" w:rsidRDefault="00790AC9" w:rsidP="006D6638">
            <w:pPr>
              <w:pStyle w:val="12MDCTablebodycopy"/>
              <w:numPr>
                <w:ilvl w:val="0"/>
                <w:numId w:val="53"/>
              </w:numPr>
              <w:ind w:left="288" w:hanging="284"/>
            </w:pPr>
            <w:r>
              <w:t>Poor skills</w:t>
            </w:r>
          </w:p>
        </w:tc>
        <w:tc>
          <w:tcPr>
            <w:tcW w:w="3014" w:type="pct"/>
            <w:gridSpan w:val="2"/>
            <w:shd w:val="clear" w:color="auto" w:fill="FFFFFF" w:themeFill="background1"/>
          </w:tcPr>
          <w:p w14:paraId="3A12E412" w14:textId="77777777" w:rsidR="000769EB" w:rsidRPr="00912035" w:rsidRDefault="000769EB" w:rsidP="006D6638">
            <w:pPr>
              <w:pStyle w:val="12MDCTablebodycopy"/>
              <w:numPr>
                <w:ilvl w:val="0"/>
                <w:numId w:val="58"/>
              </w:numPr>
              <w:ind w:left="425" w:hanging="425"/>
            </w:pPr>
            <w:r w:rsidRPr="00912035">
              <w:t>Direct funding of connection to existing community supply</w:t>
            </w:r>
          </w:p>
          <w:p w14:paraId="01C45405" w14:textId="77777777" w:rsidR="000769EB" w:rsidRDefault="000769EB" w:rsidP="006D6638">
            <w:pPr>
              <w:pStyle w:val="12MDCTablebodycopy"/>
              <w:numPr>
                <w:ilvl w:val="0"/>
                <w:numId w:val="58"/>
              </w:numPr>
              <w:ind w:left="425" w:hanging="425"/>
            </w:pPr>
            <w:r w:rsidRPr="00912035">
              <w:t>Require owner to:</w:t>
            </w:r>
          </w:p>
          <w:p w14:paraId="63D7F03F" w14:textId="77777777" w:rsidR="000769EB" w:rsidRDefault="000769EB" w:rsidP="006D6638">
            <w:pPr>
              <w:pStyle w:val="12MDCTablebodycopy"/>
              <w:numPr>
                <w:ilvl w:val="1"/>
                <w:numId w:val="58"/>
              </w:numPr>
              <w:ind w:left="850"/>
            </w:pPr>
            <w:r>
              <w:t>C</w:t>
            </w:r>
            <w:r w:rsidRPr="00912035">
              <w:t>omplete and implement public health risk management plans for assessment by EH0</w:t>
            </w:r>
          </w:p>
          <w:p w14:paraId="6E289613" w14:textId="77777777" w:rsidR="000769EB" w:rsidRDefault="000769EB" w:rsidP="006D6638">
            <w:pPr>
              <w:pStyle w:val="12MDCTablebodycopy"/>
              <w:numPr>
                <w:ilvl w:val="1"/>
                <w:numId w:val="58"/>
              </w:numPr>
              <w:ind w:left="850"/>
            </w:pPr>
            <w:r>
              <w:t>E</w:t>
            </w:r>
            <w:r w:rsidRPr="00912035">
              <w:t xml:space="preserve">levate monitoring of water quality (refer </w:t>
            </w:r>
            <w:r>
              <w:t>d</w:t>
            </w:r>
            <w:r w:rsidRPr="00912035">
              <w:t>raft NZDWS 2005)</w:t>
            </w:r>
          </w:p>
          <w:p w14:paraId="26124B0B" w14:textId="77777777" w:rsidR="000769EB" w:rsidRDefault="000769EB" w:rsidP="006D6638">
            <w:pPr>
              <w:pStyle w:val="12MDCTablebodycopy"/>
              <w:numPr>
                <w:ilvl w:val="1"/>
                <w:numId w:val="58"/>
              </w:numPr>
              <w:ind w:left="850"/>
            </w:pPr>
            <w:r w:rsidRPr="00912035">
              <w:t xml:space="preserve">Implement a comprehensive maintenance programme to ensure roof, and tank is </w:t>
            </w:r>
            <w:r>
              <w:t>c</w:t>
            </w:r>
            <w:r w:rsidRPr="00912035">
              <w:t>leaned</w:t>
            </w:r>
            <w:r>
              <w:t xml:space="preserve"> </w:t>
            </w:r>
            <w:r w:rsidRPr="00912035">
              <w:t>regularly and is secure from contamination</w:t>
            </w:r>
            <w:r>
              <w:t xml:space="preserve"> </w:t>
            </w:r>
          </w:p>
          <w:p w14:paraId="6E6C076A" w14:textId="77777777" w:rsidR="000769EB" w:rsidRDefault="000769EB" w:rsidP="006D6638">
            <w:pPr>
              <w:pStyle w:val="12MDCTablebodycopy"/>
              <w:numPr>
                <w:ilvl w:val="0"/>
                <w:numId w:val="58"/>
              </w:numPr>
              <w:ind w:left="425" w:hanging="425"/>
            </w:pPr>
            <w:r w:rsidRPr="00912035">
              <w:t>Encourage owner to:</w:t>
            </w:r>
          </w:p>
          <w:p w14:paraId="41656A43" w14:textId="77777777" w:rsidR="000769EB" w:rsidRDefault="000769EB" w:rsidP="006D6638">
            <w:pPr>
              <w:pStyle w:val="12MDCTablebodycopy"/>
              <w:numPr>
                <w:ilvl w:val="1"/>
                <w:numId w:val="58"/>
              </w:numPr>
              <w:ind w:left="850"/>
            </w:pPr>
            <w:r w:rsidRPr="00912035">
              <w:t>Upgrade water supply system to provide adequate barriers to faecal contamination</w:t>
            </w:r>
          </w:p>
          <w:p w14:paraId="289CE7AD" w14:textId="3CF1FC93" w:rsidR="000769EB" w:rsidRDefault="000769EB" w:rsidP="006D6638">
            <w:pPr>
              <w:pStyle w:val="12MDCTablebodycopy"/>
              <w:numPr>
                <w:ilvl w:val="1"/>
                <w:numId w:val="58"/>
              </w:numPr>
              <w:ind w:left="850"/>
            </w:pPr>
            <w:r w:rsidRPr="00912035">
              <w:t>Review the design of pipework and tanks to minimise risk of drawing collected sediment</w:t>
            </w:r>
            <w:r>
              <w:t xml:space="preserve"> </w:t>
            </w:r>
            <w:r w:rsidRPr="00912035">
              <w:t>(refer NZWWA Journal Sept 2004 P30</w:t>
            </w:r>
            <w:r w:rsidR="00107005">
              <w:t xml:space="preserve"> </w:t>
            </w:r>
            <w:r w:rsidRPr="00912035">
              <w:t>- article by John Ashworth - "Simple Measures to</w:t>
            </w:r>
            <w:r>
              <w:t xml:space="preserve"> </w:t>
            </w:r>
            <w:r w:rsidRPr="00912035">
              <w:t>Improve Tank Water Quality''.</w:t>
            </w:r>
            <w:r>
              <w:t xml:space="preserve"> </w:t>
            </w:r>
          </w:p>
          <w:p w14:paraId="267090B8" w14:textId="77777777" w:rsidR="000769EB" w:rsidRDefault="000769EB" w:rsidP="006D6638">
            <w:pPr>
              <w:pStyle w:val="12MDCTablebodycopy"/>
              <w:numPr>
                <w:ilvl w:val="1"/>
                <w:numId w:val="58"/>
              </w:numPr>
              <w:ind w:left="850"/>
            </w:pPr>
            <w:r w:rsidRPr="00912035">
              <w:t>Prepare and implement public health risk management plans accompanied by a planned</w:t>
            </w:r>
            <w:r>
              <w:t xml:space="preserve"> </w:t>
            </w:r>
            <w:r w:rsidRPr="00912035">
              <w:t>maintenance and monitoring programme</w:t>
            </w:r>
            <w:r>
              <w:t xml:space="preserve">. </w:t>
            </w:r>
          </w:p>
          <w:p w14:paraId="476CB783" w14:textId="77777777" w:rsidR="000769EB" w:rsidRDefault="000769EB" w:rsidP="006D6638">
            <w:pPr>
              <w:pStyle w:val="12MDCTablebodycopy"/>
              <w:numPr>
                <w:ilvl w:val="1"/>
                <w:numId w:val="58"/>
              </w:numPr>
              <w:ind w:left="850"/>
            </w:pPr>
            <w:r w:rsidRPr="00912035">
              <w:t>Elevate monitoring of water quality (refer draft NZDWS 2005)</w:t>
            </w:r>
            <w:r>
              <w:t xml:space="preserve"> </w:t>
            </w:r>
          </w:p>
          <w:p w14:paraId="30C9002C" w14:textId="77777777" w:rsidR="000769EB" w:rsidRPr="00345644" w:rsidRDefault="000769EB" w:rsidP="006D6638">
            <w:pPr>
              <w:pStyle w:val="12MDCTablebodycopy"/>
              <w:numPr>
                <w:ilvl w:val="0"/>
                <w:numId w:val="55"/>
              </w:numPr>
              <w:ind w:left="283" w:hanging="284"/>
            </w:pPr>
            <w:r w:rsidRPr="00912035">
              <w:t>Encouragement can be enhanced through cooperation with HPO/Drinking Water Assessor to</w:t>
            </w:r>
            <w:r>
              <w:t xml:space="preserve"> </w:t>
            </w:r>
            <w:r w:rsidRPr="00912035">
              <w:t>jointly disseminate literature and advice about alternatives for water supply treatment</w:t>
            </w:r>
            <w:r>
              <w:t xml:space="preserve"> </w:t>
            </w:r>
            <w:r w:rsidRPr="00912035">
              <w:t>improvements and the benefits of maintenance and monitoring programmes</w:t>
            </w:r>
          </w:p>
        </w:tc>
      </w:tr>
    </w:tbl>
    <w:p w14:paraId="76C68C74" w14:textId="77777777" w:rsidR="000769EB" w:rsidRDefault="000769EB" w:rsidP="000374E3"/>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3828"/>
        <w:gridCol w:w="5802"/>
        <w:gridCol w:w="8"/>
      </w:tblGrid>
      <w:tr w:rsidR="005A67A3" w14:paraId="2860035D" w14:textId="77777777" w:rsidTr="00E350B1">
        <w:trPr>
          <w:gridAfter w:val="1"/>
          <w:wAfter w:w="4" w:type="pct"/>
        </w:trPr>
        <w:tc>
          <w:tcPr>
            <w:tcW w:w="4996" w:type="pct"/>
            <w:gridSpan w:val="2"/>
            <w:shd w:val="clear" w:color="auto" w:fill="658C28" w:themeFill="accent2"/>
          </w:tcPr>
          <w:p w14:paraId="1B7D1374" w14:textId="3DDE88A7" w:rsidR="005A67A3" w:rsidRPr="00C02077" w:rsidRDefault="005A67A3" w:rsidP="00E350B1">
            <w:pPr>
              <w:pStyle w:val="09MDCTableheading"/>
              <w:rPr>
                <w:szCs w:val="24"/>
              </w:rPr>
            </w:pPr>
            <w:r>
              <w:t xml:space="preserve">Water Supply: Bores  </w:t>
            </w:r>
          </w:p>
        </w:tc>
      </w:tr>
      <w:tr w:rsidR="005A67A3" w14:paraId="7F436ECA" w14:textId="77777777" w:rsidTr="00E350B1">
        <w:tc>
          <w:tcPr>
            <w:tcW w:w="1986" w:type="pct"/>
          </w:tcPr>
          <w:p w14:paraId="066DBF6F" w14:textId="77777777" w:rsidR="005A67A3" w:rsidRPr="00C4641F" w:rsidRDefault="005A67A3" w:rsidP="00E350B1">
            <w:pPr>
              <w:pStyle w:val="12MDCTablebodycopy"/>
              <w:rPr>
                <w:b/>
                <w:bCs/>
              </w:rPr>
            </w:pPr>
            <w:r w:rsidRPr="00C4641F">
              <w:rPr>
                <w:b/>
                <w:bCs/>
              </w:rPr>
              <w:t>Event:</w:t>
            </w:r>
          </w:p>
          <w:p w14:paraId="3B55C517" w14:textId="77777777" w:rsidR="005A67A3" w:rsidRPr="00C4641F" w:rsidRDefault="005A67A3" w:rsidP="00E350B1">
            <w:pPr>
              <w:pStyle w:val="12MDCTablebodycopy"/>
              <w:rPr>
                <w:b/>
                <w:bCs/>
              </w:rPr>
            </w:pPr>
            <w:r w:rsidRPr="00C4641F">
              <w:rPr>
                <w:b/>
                <w:bCs/>
              </w:rPr>
              <w:t>Probability:</w:t>
            </w:r>
          </w:p>
          <w:p w14:paraId="6476CCEF" w14:textId="77777777" w:rsidR="005A67A3" w:rsidRPr="00C4641F" w:rsidRDefault="005A67A3" w:rsidP="00E350B1">
            <w:pPr>
              <w:pStyle w:val="12MDCTablebodycopy"/>
              <w:rPr>
                <w:b/>
                <w:bCs/>
              </w:rPr>
            </w:pPr>
            <w:r w:rsidRPr="00C4641F">
              <w:rPr>
                <w:b/>
                <w:bCs/>
              </w:rPr>
              <w:t>Population:</w:t>
            </w:r>
          </w:p>
          <w:p w14:paraId="3CA0D4E6" w14:textId="77777777" w:rsidR="005A67A3" w:rsidRPr="0091781D" w:rsidRDefault="005A67A3" w:rsidP="00E350B1">
            <w:pPr>
              <w:pStyle w:val="12MDCTablebodycopy"/>
            </w:pPr>
            <w:r w:rsidRPr="00C4641F">
              <w:rPr>
                <w:b/>
                <w:bCs/>
              </w:rPr>
              <w:t>Risk Without Preventable Measures:</w:t>
            </w:r>
          </w:p>
        </w:tc>
        <w:tc>
          <w:tcPr>
            <w:tcW w:w="3014" w:type="pct"/>
            <w:gridSpan w:val="2"/>
          </w:tcPr>
          <w:p w14:paraId="011460DD" w14:textId="77777777" w:rsidR="005A67A3" w:rsidRDefault="005A67A3" w:rsidP="00E350B1">
            <w:pPr>
              <w:pStyle w:val="12MDCTablebodycopy"/>
            </w:pPr>
            <w:r w:rsidRPr="007A3431">
              <w:t>Chemical contamination of supply</w:t>
            </w:r>
          </w:p>
          <w:p w14:paraId="05D4A195" w14:textId="77777777" w:rsidR="005A67A3" w:rsidRDefault="005A67A3" w:rsidP="00E350B1">
            <w:pPr>
              <w:pStyle w:val="12MDCTablebodycopy"/>
            </w:pPr>
            <w:r>
              <w:t>Possible</w:t>
            </w:r>
          </w:p>
          <w:p w14:paraId="49477372" w14:textId="77777777" w:rsidR="005A67A3" w:rsidRDefault="005A67A3" w:rsidP="00E350B1">
            <w:pPr>
              <w:pStyle w:val="12MDCTablebodycopy"/>
            </w:pPr>
            <w:r>
              <w:t>&lt;10</w:t>
            </w:r>
          </w:p>
          <w:p w14:paraId="5524C918" w14:textId="77777777" w:rsidR="005A67A3" w:rsidRPr="00717399" w:rsidRDefault="005A67A3" w:rsidP="00E350B1">
            <w:pPr>
              <w:pStyle w:val="12MDCTablebodycopy"/>
            </w:pPr>
            <w:r>
              <w:t>Low</w:t>
            </w:r>
          </w:p>
        </w:tc>
      </w:tr>
      <w:tr w:rsidR="005A67A3" w14:paraId="44E5818A" w14:textId="77777777" w:rsidTr="00E350B1">
        <w:tc>
          <w:tcPr>
            <w:tcW w:w="1986" w:type="pct"/>
            <w:shd w:val="clear" w:color="auto" w:fill="D7DBDE" w:themeFill="background2"/>
          </w:tcPr>
          <w:p w14:paraId="58FE29C0" w14:textId="77777777" w:rsidR="005A67A3" w:rsidRPr="00C4641F" w:rsidRDefault="005A67A3" w:rsidP="00E350B1">
            <w:pPr>
              <w:pStyle w:val="12MDCTablebodycopy"/>
              <w:rPr>
                <w:b/>
                <w:bCs/>
              </w:rPr>
            </w:pPr>
            <w:r>
              <w:rPr>
                <w:b/>
                <w:bCs/>
              </w:rPr>
              <w:t>Causes</w:t>
            </w:r>
            <w:r w:rsidRPr="00C4641F">
              <w:rPr>
                <w:b/>
                <w:bCs/>
              </w:rPr>
              <w:t xml:space="preserve"> </w:t>
            </w:r>
          </w:p>
        </w:tc>
        <w:tc>
          <w:tcPr>
            <w:tcW w:w="3014" w:type="pct"/>
            <w:gridSpan w:val="2"/>
            <w:shd w:val="clear" w:color="auto" w:fill="D7DBDE" w:themeFill="background2"/>
          </w:tcPr>
          <w:p w14:paraId="29949A05" w14:textId="77777777" w:rsidR="005A67A3" w:rsidRPr="00C4641F" w:rsidRDefault="005A67A3" w:rsidP="00E350B1">
            <w:pPr>
              <w:pStyle w:val="12MDCTablebodycopy"/>
              <w:rPr>
                <w:b/>
                <w:bCs/>
              </w:rPr>
            </w:pPr>
            <w:r>
              <w:rPr>
                <w:b/>
                <w:bCs/>
              </w:rPr>
              <w:t>Preventative Measures - Options</w:t>
            </w:r>
          </w:p>
        </w:tc>
      </w:tr>
      <w:tr w:rsidR="005A67A3" w14:paraId="2DFA242E" w14:textId="77777777" w:rsidTr="00E350B1">
        <w:tc>
          <w:tcPr>
            <w:tcW w:w="1986" w:type="pct"/>
            <w:shd w:val="clear" w:color="auto" w:fill="FFFFFF" w:themeFill="background1"/>
          </w:tcPr>
          <w:p w14:paraId="01FE7EBA" w14:textId="77777777" w:rsidR="000D620A" w:rsidRDefault="000D620A" w:rsidP="006D6638">
            <w:pPr>
              <w:pStyle w:val="12MDCTablebodycopy"/>
              <w:numPr>
                <w:ilvl w:val="0"/>
                <w:numId w:val="53"/>
              </w:numPr>
              <w:ind w:left="288" w:hanging="284"/>
            </w:pPr>
            <w:r w:rsidRPr="00790AC9">
              <w:t>Infiltration from farmland into</w:t>
            </w:r>
            <w:r>
              <w:t xml:space="preserve"> infiltration zone</w:t>
            </w:r>
          </w:p>
          <w:p w14:paraId="1B5053F4" w14:textId="77777777" w:rsidR="000D620A" w:rsidRDefault="000D620A" w:rsidP="006D6638">
            <w:pPr>
              <w:pStyle w:val="12MDCTablebodycopy"/>
              <w:numPr>
                <w:ilvl w:val="0"/>
                <w:numId w:val="53"/>
              </w:numPr>
              <w:ind w:left="288" w:hanging="284"/>
            </w:pPr>
            <w:r w:rsidRPr="004B67DA">
              <w:t>Inadequate treatment</w:t>
            </w:r>
          </w:p>
          <w:p w14:paraId="73B17BD3" w14:textId="77777777" w:rsidR="000D620A" w:rsidRDefault="000D620A" w:rsidP="006D6638">
            <w:pPr>
              <w:pStyle w:val="12MDCTablebodycopy"/>
              <w:numPr>
                <w:ilvl w:val="0"/>
                <w:numId w:val="53"/>
              </w:numPr>
              <w:ind w:left="288" w:hanging="284"/>
            </w:pPr>
            <w:r w:rsidRPr="00790AC9">
              <w:t>Infiltration from urban</w:t>
            </w:r>
            <w:r>
              <w:t xml:space="preserve"> </w:t>
            </w:r>
            <w:r w:rsidRPr="00790AC9">
              <w:t>activities into infiltration zone</w:t>
            </w:r>
          </w:p>
          <w:p w14:paraId="7AE849BB" w14:textId="77777777" w:rsidR="000D620A" w:rsidRDefault="000D620A" w:rsidP="006D6638">
            <w:pPr>
              <w:pStyle w:val="12MDCTablebodycopy"/>
              <w:numPr>
                <w:ilvl w:val="0"/>
                <w:numId w:val="53"/>
              </w:numPr>
              <w:ind w:left="288" w:hanging="284"/>
            </w:pPr>
            <w:r>
              <w:t>Insecure well head</w:t>
            </w:r>
          </w:p>
          <w:p w14:paraId="3C618358" w14:textId="77777777" w:rsidR="000D620A" w:rsidRDefault="000D620A" w:rsidP="006D6638">
            <w:pPr>
              <w:pStyle w:val="12MDCTablebodycopy"/>
              <w:numPr>
                <w:ilvl w:val="0"/>
                <w:numId w:val="53"/>
              </w:numPr>
              <w:ind w:left="288" w:hanging="284"/>
            </w:pPr>
            <w:r>
              <w:t>Poor maintenance of infrastructure</w:t>
            </w:r>
          </w:p>
          <w:p w14:paraId="7D994991" w14:textId="27E60D36" w:rsidR="005A67A3" w:rsidRPr="00345644" w:rsidRDefault="000D620A" w:rsidP="006D6638">
            <w:pPr>
              <w:pStyle w:val="12MDCTablebodycopy"/>
              <w:numPr>
                <w:ilvl w:val="0"/>
                <w:numId w:val="53"/>
              </w:numPr>
              <w:ind w:left="288" w:hanging="284"/>
            </w:pPr>
            <w:r>
              <w:t>Poor skills</w:t>
            </w:r>
          </w:p>
        </w:tc>
        <w:tc>
          <w:tcPr>
            <w:tcW w:w="3014" w:type="pct"/>
            <w:gridSpan w:val="2"/>
            <w:shd w:val="clear" w:color="auto" w:fill="FFFFFF" w:themeFill="background1"/>
          </w:tcPr>
          <w:p w14:paraId="7CA82A72" w14:textId="77777777" w:rsidR="005A67A3" w:rsidRDefault="005A67A3" w:rsidP="006D6638">
            <w:pPr>
              <w:pStyle w:val="12MDCTablebodycopy"/>
              <w:numPr>
                <w:ilvl w:val="0"/>
                <w:numId w:val="59"/>
              </w:numPr>
              <w:ind w:left="425" w:hanging="425"/>
            </w:pPr>
            <w:r w:rsidRPr="00912035">
              <w:t>Direct funding of connection to existing community supply</w:t>
            </w:r>
          </w:p>
          <w:p w14:paraId="32FD49E3" w14:textId="05508B10" w:rsidR="000D620A" w:rsidRPr="00912035" w:rsidRDefault="000D620A" w:rsidP="006D6638">
            <w:pPr>
              <w:pStyle w:val="12MDCTablebodycopy"/>
              <w:numPr>
                <w:ilvl w:val="0"/>
                <w:numId w:val="59"/>
              </w:numPr>
              <w:ind w:left="425" w:hanging="425"/>
            </w:pPr>
            <w:r>
              <w:t>Direct funding of alternative supply</w:t>
            </w:r>
          </w:p>
          <w:p w14:paraId="55E58351" w14:textId="77777777" w:rsidR="005A67A3" w:rsidRDefault="005A67A3" w:rsidP="006D6638">
            <w:pPr>
              <w:pStyle w:val="12MDCTablebodycopy"/>
              <w:numPr>
                <w:ilvl w:val="0"/>
                <w:numId w:val="59"/>
              </w:numPr>
              <w:ind w:left="425" w:hanging="425"/>
            </w:pPr>
            <w:r w:rsidRPr="00912035">
              <w:t>Encourage owner to:</w:t>
            </w:r>
          </w:p>
          <w:p w14:paraId="056DB2BF" w14:textId="77777777" w:rsidR="000D620A" w:rsidRPr="000D620A" w:rsidRDefault="000D620A" w:rsidP="006D6638">
            <w:pPr>
              <w:pStyle w:val="ListParagraph"/>
              <w:numPr>
                <w:ilvl w:val="1"/>
                <w:numId w:val="59"/>
              </w:numPr>
              <w:ind w:left="850"/>
              <w:rPr>
                <w:sz w:val="20"/>
              </w:rPr>
            </w:pPr>
            <w:r w:rsidRPr="000D620A">
              <w:rPr>
                <w:sz w:val="20"/>
              </w:rPr>
              <w:t>Upgrade water supply system to provide adequate storage - including the retention of pool water out of season for firefighting purposes</w:t>
            </w:r>
          </w:p>
          <w:p w14:paraId="067C404C" w14:textId="7897879C" w:rsidR="005A67A3" w:rsidRDefault="000D620A" w:rsidP="006D6638">
            <w:pPr>
              <w:pStyle w:val="12MDCTablebodycopy"/>
              <w:numPr>
                <w:ilvl w:val="1"/>
                <w:numId w:val="59"/>
              </w:numPr>
              <w:ind w:left="850"/>
            </w:pPr>
            <w:r>
              <w:t>Review the need for additional storage</w:t>
            </w:r>
          </w:p>
          <w:p w14:paraId="18847E9E" w14:textId="32C41381" w:rsidR="005A67A3" w:rsidRPr="00345644" w:rsidRDefault="00C247E8" w:rsidP="006D6638">
            <w:pPr>
              <w:pStyle w:val="12MDCTablebodycopy"/>
              <w:numPr>
                <w:ilvl w:val="1"/>
                <w:numId w:val="59"/>
              </w:numPr>
              <w:ind w:left="850"/>
            </w:pPr>
            <w:r w:rsidRPr="00C247E8">
              <w:t>Ensure</w:t>
            </w:r>
            <w:r>
              <w:t xml:space="preserve"> </w:t>
            </w:r>
            <w:r w:rsidRPr="00C247E8">
              <w:t>a</w:t>
            </w:r>
            <w:r>
              <w:t xml:space="preserve"> </w:t>
            </w:r>
            <w:r w:rsidRPr="00C247E8">
              <w:t xml:space="preserve">contract of supply with </w:t>
            </w:r>
            <w:r>
              <w:t xml:space="preserve">tankered </w:t>
            </w:r>
            <w:r w:rsidRPr="00C247E8">
              <w:t>water supplier ensures the water supplied is potable and delivered/ offloaded using</w:t>
            </w:r>
            <w:r>
              <w:t xml:space="preserve"> </w:t>
            </w:r>
            <w:r w:rsidRPr="00C247E8">
              <w:t>hygienic procedures</w:t>
            </w:r>
          </w:p>
        </w:tc>
      </w:tr>
    </w:tbl>
    <w:p w14:paraId="58D91810" w14:textId="77777777" w:rsidR="005A67A3" w:rsidRDefault="005A67A3" w:rsidP="000374E3"/>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3828"/>
        <w:gridCol w:w="5802"/>
        <w:gridCol w:w="8"/>
      </w:tblGrid>
      <w:tr w:rsidR="00FB010F" w14:paraId="7A111F17" w14:textId="77777777" w:rsidTr="00E350B1">
        <w:trPr>
          <w:gridAfter w:val="1"/>
          <w:wAfter w:w="4" w:type="pct"/>
        </w:trPr>
        <w:tc>
          <w:tcPr>
            <w:tcW w:w="4996" w:type="pct"/>
            <w:gridSpan w:val="2"/>
            <w:shd w:val="clear" w:color="auto" w:fill="658C28" w:themeFill="accent2"/>
          </w:tcPr>
          <w:p w14:paraId="615AF90C" w14:textId="77777777" w:rsidR="00FB010F" w:rsidRPr="00C02077" w:rsidRDefault="00FB010F" w:rsidP="00E350B1">
            <w:pPr>
              <w:pStyle w:val="09MDCTableheading"/>
              <w:rPr>
                <w:szCs w:val="24"/>
              </w:rPr>
            </w:pPr>
            <w:r>
              <w:t xml:space="preserve">Water Supply: Bores  </w:t>
            </w:r>
          </w:p>
        </w:tc>
      </w:tr>
      <w:tr w:rsidR="00FB010F" w14:paraId="7F4FCA34" w14:textId="77777777" w:rsidTr="00E350B1">
        <w:tc>
          <w:tcPr>
            <w:tcW w:w="1986" w:type="pct"/>
          </w:tcPr>
          <w:p w14:paraId="7DE2BE79" w14:textId="77777777" w:rsidR="00FB010F" w:rsidRPr="00C4641F" w:rsidRDefault="00FB010F" w:rsidP="00E350B1">
            <w:pPr>
              <w:pStyle w:val="12MDCTablebodycopy"/>
              <w:rPr>
                <w:b/>
                <w:bCs/>
              </w:rPr>
            </w:pPr>
            <w:r w:rsidRPr="00C4641F">
              <w:rPr>
                <w:b/>
                <w:bCs/>
              </w:rPr>
              <w:t>Event:</w:t>
            </w:r>
          </w:p>
          <w:p w14:paraId="7EB21161" w14:textId="77777777" w:rsidR="00FB010F" w:rsidRPr="00C4641F" w:rsidRDefault="00FB010F" w:rsidP="00E350B1">
            <w:pPr>
              <w:pStyle w:val="12MDCTablebodycopy"/>
              <w:rPr>
                <w:b/>
                <w:bCs/>
              </w:rPr>
            </w:pPr>
            <w:r w:rsidRPr="00C4641F">
              <w:rPr>
                <w:b/>
                <w:bCs/>
              </w:rPr>
              <w:t>Probability:</w:t>
            </w:r>
          </w:p>
          <w:p w14:paraId="1051A5F6" w14:textId="77777777" w:rsidR="00FB010F" w:rsidRPr="00C4641F" w:rsidRDefault="00FB010F" w:rsidP="00E350B1">
            <w:pPr>
              <w:pStyle w:val="12MDCTablebodycopy"/>
              <w:rPr>
                <w:b/>
                <w:bCs/>
              </w:rPr>
            </w:pPr>
            <w:r w:rsidRPr="00C4641F">
              <w:rPr>
                <w:b/>
                <w:bCs/>
              </w:rPr>
              <w:t>Population:</w:t>
            </w:r>
          </w:p>
          <w:p w14:paraId="27587B40" w14:textId="77777777" w:rsidR="00FB010F" w:rsidRPr="0091781D" w:rsidRDefault="00FB010F" w:rsidP="00E350B1">
            <w:pPr>
              <w:pStyle w:val="12MDCTablebodycopy"/>
            </w:pPr>
            <w:r w:rsidRPr="00C4641F">
              <w:rPr>
                <w:b/>
                <w:bCs/>
              </w:rPr>
              <w:t>Risk Without Preventable Measures:</w:t>
            </w:r>
          </w:p>
        </w:tc>
        <w:tc>
          <w:tcPr>
            <w:tcW w:w="3014" w:type="pct"/>
            <w:gridSpan w:val="2"/>
          </w:tcPr>
          <w:p w14:paraId="087D1886" w14:textId="5157399C" w:rsidR="00FB010F" w:rsidRDefault="00FB010F" w:rsidP="00E350B1">
            <w:pPr>
              <w:pStyle w:val="12MDCTablebodycopy"/>
            </w:pPr>
            <w:r>
              <w:t>Insufficient Supply</w:t>
            </w:r>
          </w:p>
          <w:p w14:paraId="42229117" w14:textId="77777777" w:rsidR="00FB010F" w:rsidRDefault="00FB010F" w:rsidP="00E350B1">
            <w:pPr>
              <w:pStyle w:val="12MDCTablebodycopy"/>
            </w:pPr>
            <w:r>
              <w:t>Possible</w:t>
            </w:r>
          </w:p>
          <w:p w14:paraId="4324F2FA" w14:textId="77777777" w:rsidR="00FB010F" w:rsidRDefault="00FB010F" w:rsidP="00E350B1">
            <w:pPr>
              <w:pStyle w:val="12MDCTablebodycopy"/>
            </w:pPr>
            <w:r>
              <w:t>&lt;10</w:t>
            </w:r>
          </w:p>
          <w:p w14:paraId="7B8A2F91" w14:textId="77777777" w:rsidR="00FB010F" w:rsidRPr="00717399" w:rsidRDefault="00FB010F" w:rsidP="00E350B1">
            <w:pPr>
              <w:pStyle w:val="12MDCTablebodycopy"/>
            </w:pPr>
            <w:r>
              <w:t>Low</w:t>
            </w:r>
          </w:p>
        </w:tc>
      </w:tr>
      <w:tr w:rsidR="00FB010F" w14:paraId="22FB62B7" w14:textId="77777777" w:rsidTr="00E350B1">
        <w:tc>
          <w:tcPr>
            <w:tcW w:w="1986" w:type="pct"/>
            <w:shd w:val="clear" w:color="auto" w:fill="D7DBDE" w:themeFill="background2"/>
          </w:tcPr>
          <w:p w14:paraId="330D28E6" w14:textId="77777777" w:rsidR="00FB010F" w:rsidRPr="00C4641F" w:rsidRDefault="00FB010F" w:rsidP="00E350B1">
            <w:pPr>
              <w:pStyle w:val="12MDCTablebodycopy"/>
              <w:rPr>
                <w:b/>
                <w:bCs/>
              </w:rPr>
            </w:pPr>
            <w:r>
              <w:rPr>
                <w:b/>
                <w:bCs/>
              </w:rPr>
              <w:t>Causes</w:t>
            </w:r>
            <w:r w:rsidRPr="00C4641F">
              <w:rPr>
                <w:b/>
                <w:bCs/>
              </w:rPr>
              <w:t xml:space="preserve"> </w:t>
            </w:r>
          </w:p>
        </w:tc>
        <w:tc>
          <w:tcPr>
            <w:tcW w:w="3014" w:type="pct"/>
            <w:gridSpan w:val="2"/>
            <w:shd w:val="clear" w:color="auto" w:fill="D7DBDE" w:themeFill="background2"/>
          </w:tcPr>
          <w:p w14:paraId="1AE6CAB6" w14:textId="77777777" w:rsidR="00FB010F" w:rsidRPr="00C4641F" w:rsidRDefault="00FB010F" w:rsidP="00E350B1">
            <w:pPr>
              <w:pStyle w:val="12MDCTablebodycopy"/>
              <w:rPr>
                <w:b/>
                <w:bCs/>
              </w:rPr>
            </w:pPr>
            <w:r>
              <w:rPr>
                <w:b/>
                <w:bCs/>
              </w:rPr>
              <w:t>Preventative Measures - Options</w:t>
            </w:r>
          </w:p>
        </w:tc>
      </w:tr>
      <w:tr w:rsidR="00FB010F" w14:paraId="6696B7A0" w14:textId="77777777" w:rsidTr="00E350B1">
        <w:tc>
          <w:tcPr>
            <w:tcW w:w="1986" w:type="pct"/>
            <w:shd w:val="clear" w:color="auto" w:fill="FFFFFF" w:themeFill="background1"/>
          </w:tcPr>
          <w:p w14:paraId="0E9634D7" w14:textId="07208396" w:rsidR="00FB010F" w:rsidRDefault="00FB010F" w:rsidP="006D6638">
            <w:pPr>
              <w:pStyle w:val="12MDCTablebodycopy"/>
              <w:numPr>
                <w:ilvl w:val="0"/>
                <w:numId w:val="53"/>
              </w:numPr>
              <w:ind w:left="288" w:hanging="284"/>
            </w:pPr>
            <w:r>
              <w:t>Drought</w:t>
            </w:r>
          </w:p>
          <w:p w14:paraId="058C13C7" w14:textId="4ED94C10" w:rsidR="00FB010F" w:rsidRDefault="00FB010F" w:rsidP="006D6638">
            <w:pPr>
              <w:pStyle w:val="12MDCTablebodycopy"/>
              <w:numPr>
                <w:ilvl w:val="0"/>
                <w:numId w:val="53"/>
              </w:numPr>
              <w:ind w:left="288" w:hanging="284"/>
            </w:pPr>
            <w:r>
              <w:t>Excessive Consumption</w:t>
            </w:r>
          </w:p>
          <w:p w14:paraId="3B8075D3" w14:textId="473D94E6" w:rsidR="00FB010F" w:rsidRDefault="00FB010F" w:rsidP="006D6638">
            <w:pPr>
              <w:pStyle w:val="12MDCTablebodycopy"/>
              <w:numPr>
                <w:ilvl w:val="0"/>
                <w:numId w:val="53"/>
              </w:numPr>
              <w:ind w:left="288" w:hanging="284"/>
            </w:pPr>
            <w:r>
              <w:t>Water pipe leaking</w:t>
            </w:r>
          </w:p>
          <w:p w14:paraId="50C4CE53" w14:textId="38FC7482" w:rsidR="00FB010F" w:rsidRDefault="00FB010F" w:rsidP="006D6638">
            <w:pPr>
              <w:pStyle w:val="12MDCTablebodycopy"/>
              <w:numPr>
                <w:ilvl w:val="0"/>
                <w:numId w:val="53"/>
              </w:numPr>
              <w:ind w:left="288" w:hanging="284"/>
            </w:pPr>
            <w:r>
              <w:t>Illegal/unpermitted us</w:t>
            </w:r>
            <w:r w:rsidR="00A1156A">
              <w:t>e</w:t>
            </w:r>
          </w:p>
          <w:p w14:paraId="4B505ED1" w14:textId="72FE263D" w:rsidR="00FB010F" w:rsidRDefault="00FB010F" w:rsidP="006D6638">
            <w:pPr>
              <w:pStyle w:val="12MDCTablebodycopy"/>
              <w:numPr>
                <w:ilvl w:val="0"/>
                <w:numId w:val="53"/>
              </w:numPr>
              <w:ind w:left="288" w:hanging="284"/>
            </w:pPr>
            <w:r>
              <w:t>Inst. high demand (e.g. fire)</w:t>
            </w:r>
          </w:p>
          <w:p w14:paraId="7D96D3E1" w14:textId="1A578DF8" w:rsidR="00FB010F" w:rsidRDefault="00FB010F" w:rsidP="006D6638">
            <w:pPr>
              <w:pStyle w:val="12MDCTablebodycopy"/>
              <w:numPr>
                <w:ilvl w:val="0"/>
                <w:numId w:val="53"/>
              </w:numPr>
              <w:ind w:left="288" w:hanging="284"/>
            </w:pPr>
            <w:r>
              <w:t>High/unexpected growth</w:t>
            </w:r>
          </w:p>
          <w:p w14:paraId="6B122C1C" w14:textId="57EEF26B" w:rsidR="00FB010F" w:rsidRDefault="00FB010F" w:rsidP="006D6638">
            <w:pPr>
              <w:pStyle w:val="12MDCTablebodycopy"/>
              <w:numPr>
                <w:ilvl w:val="0"/>
                <w:numId w:val="53"/>
              </w:numPr>
              <w:ind w:left="288" w:hanging="284"/>
            </w:pPr>
            <w:r>
              <w:t>Upstream abstraction by new users</w:t>
            </w:r>
          </w:p>
          <w:p w14:paraId="42F34BB3" w14:textId="7550F226" w:rsidR="00FB010F" w:rsidRDefault="00FB010F" w:rsidP="006D6638">
            <w:pPr>
              <w:pStyle w:val="12MDCTablebodycopy"/>
              <w:numPr>
                <w:ilvl w:val="0"/>
                <w:numId w:val="53"/>
              </w:numPr>
              <w:ind w:left="288" w:hanging="284"/>
            </w:pPr>
            <w:r>
              <w:t>Inadequate storage</w:t>
            </w:r>
          </w:p>
          <w:p w14:paraId="3375C8C4" w14:textId="77777777" w:rsidR="00FB010F" w:rsidRPr="00345644" w:rsidRDefault="00FB010F" w:rsidP="006D6638">
            <w:pPr>
              <w:pStyle w:val="12MDCTablebodycopy"/>
              <w:numPr>
                <w:ilvl w:val="0"/>
                <w:numId w:val="53"/>
              </w:numPr>
              <w:ind w:left="288" w:hanging="284"/>
            </w:pPr>
            <w:r>
              <w:t>Poor skills</w:t>
            </w:r>
          </w:p>
        </w:tc>
        <w:tc>
          <w:tcPr>
            <w:tcW w:w="3014" w:type="pct"/>
            <w:gridSpan w:val="2"/>
            <w:shd w:val="clear" w:color="auto" w:fill="FFFFFF" w:themeFill="background1"/>
          </w:tcPr>
          <w:p w14:paraId="48A3C492" w14:textId="77777777" w:rsidR="00FB010F" w:rsidRDefault="00FB010F" w:rsidP="006D6638">
            <w:pPr>
              <w:pStyle w:val="12MDCTablebodycopy"/>
              <w:numPr>
                <w:ilvl w:val="0"/>
                <w:numId w:val="60"/>
              </w:numPr>
              <w:ind w:left="425" w:hanging="425"/>
            </w:pPr>
            <w:r w:rsidRPr="00912035">
              <w:t>Direct funding of connection to existing community supply</w:t>
            </w:r>
          </w:p>
          <w:p w14:paraId="4DB8E5D0" w14:textId="77777777" w:rsidR="00FB010F" w:rsidRPr="00912035" w:rsidRDefault="00FB010F" w:rsidP="006D6638">
            <w:pPr>
              <w:pStyle w:val="12MDCTablebodycopy"/>
              <w:numPr>
                <w:ilvl w:val="0"/>
                <w:numId w:val="60"/>
              </w:numPr>
              <w:ind w:left="425" w:hanging="425"/>
            </w:pPr>
            <w:r>
              <w:t>Direct funding of alternative supply</w:t>
            </w:r>
          </w:p>
          <w:p w14:paraId="49552F0F" w14:textId="77777777" w:rsidR="00FB010F" w:rsidRDefault="00FB010F" w:rsidP="006D6638">
            <w:pPr>
              <w:pStyle w:val="12MDCTablebodycopy"/>
              <w:numPr>
                <w:ilvl w:val="0"/>
                <w:numId w:val="60"/>
              </w:numPr>
              <w:ind w:left="425" w:hanging="425"/>
            </w:pPr>
            <w:r w:rsidRPr="00912035">
              <w:t>Encourage owner to:</w:t>
            </w:r>
          </w:p>
          <w:p w14:paraId="63FB2BC3" w14:textId="77777777" w:rsidR="00FB010F" w:rsidRPr="000D620A" w:rsidRDefault="00FB010F" w:rsidP="006D6638">
            <w:pPr>
              <w:pStyle w:val="ListParagraph"/>
              <w:numPr>
                <w:ilvl w:val="1"/>
                <w:numId w:val="60"/>
              </w:numPr>
              <w:ind w:left="850"/>
              <w:rPr>
                <w:sz w:val="20"/>
              </w:rPr>
            </w:pPr>
            <w:r w:rsidRPr="000D620A">
              <w:rPr>
                <w:sz w:val="20"/>
              </w:rPr>
              <w:t>Upgrade water supply system to provide adequate storage - including the retention of pool water out of season for firefighting purposes</w:t>
            </w:r>
          </w:p>
          <w:p w14:paraId="35CAC576" w14:textId="77777777" w:rsidR="00FB010F" w:rsidRDefault="00FB010F" w:rsidP="006D6638">
            <w:pPr>
              <w:pStyle w:val="12MDCTablebodycopy"/>
              <w:numPr>
                <w:ilvl w:val="1"/>
                <w:numId w:val="60"/>
              </w:numPr>
              <w:ind w:left="850"/>
            </w:pPr>
            <w:r>
              <w:t>Review the need for additional storage</w:t>
            </w:r>
          </w:p>
          <w:p w14:paraId="3F060FBE" w14:textId="77777777" w:rsidR="00FB010F" w:rsidRPr="00345644" w:rsidRDefault="00FB010F" w:rsidP="006D6638">
            <w:pPr>
              <w:pStyle w:val="12MDCTablebodycopy"/>
              <w:numPr>
                <w:ilvl w:val="1"/>
                <w:numId w:val="60"/>
              </w:numPr>
              <w:ind w:left="850"/>
            </w:pPr>
            <w:r w:rsidRPr="00C247E8">
              <w:t>Ensure</w:t>
            </w:r>
            <w:r>
              <w:t xml:space="preserve"> </w:t>
            </w:r>
            <w:r w:rsidRPr="00C247E8">
              <w:t>a</w:t>
            </w:r>
            <w:r>
              <w:t xml:space="preserve"> </w:t>
            </w:r>
            <w:r w:rsidRPr="00C247E8">
              <w:t xml:space="preserve">contract of supply with </w:t>
            </w:r>
            <w:r>
              <w:t xml:space="preserve">tankered </w:t>
            </w:r>
            <w:r w:rsidRPr="00C247E8">
              <w:t>water supplier ensures the water supplied is potable and delivered/ offloaded using</w:t>
            </w:r>
            <w:r>
              <w:t xml:space="preserve"> </w:t>
            </w:r>
            <w:r w:rsidRPr="00C247E8">
              <w:t>hygienic procedures</w:t>
            </w:r>
          </w:p>
        </w:tc>
      </w:tr>
    </w:tbl>
    <w:p w14:paraId="73AA2504" w14:textId="77777777" w:rsidR="00FB010F" w:rsidRDefault="00FB010F" w:rsidP="000374E3"/>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3828"/>
        <w:gridCol w:w="5802"/>
        <w:gridCol w:w="8"/>
      </w:tblGrid>
      <w:tr w:rsidR="00581A23" w14:paraId="303EDDB5" w14:textId="77777777" w:rsidTr="00E350B1">
        <w:trPr>
          <w:gridAfter w:val="1"/>
          <w:wAfter w:w="4" w:type="pct"/>
        </w:trPr>
        <w:tc>
          <w:tcPr>
            <w:tcW w:w="4996" w:type="pct"/>
            <w:gridSpan w:val="2"/>
            <w:shd w:val="clear" w:color="auto" w:fill="658C28" w:themeFill="accent2"/>
          </w:tcPr>
          <w:p w14:paraId="601567E0" w14:textId="77777777" w:rsidR="00581A23" w:rsidRPr="00C02077" w:rsidRDefault="00581A23" w:rsidP="00E350B1">
            <w:pPr>
              <w:pStyle w:val="09MDCTableheading"/>
              <w:rPr>
                <w:szCs w:val="24"/>
              </w:rPr>
            </w:pPr>
            <w:r>
              <w:t xml:space="preserve">Water Supply: Bores  </w:t>
            </w:r>
          </w:p>
        </w:tc>
      </w:tr>
      <w:tr w:rsidR="00581A23" w14:paraId="171DEF79" w14:textId="77777777" w:rsidTr="00E350B1">
        <w:tc>
          <w:tcPr>
            <w:tcW w:w="1986" w:type="pct"/>
          </w:tcPr>
          <w:p w14:paraId="76CC40B7" w14:textId="77777777" w:rsidR="00581A23" w:rsidRPr="00C4641F" w:rsidRDefault="00581A23" w:rsidP="00E350B1">
            <w:pPr>
              <w:pStyle w:val="12MDCTablebodycopy"/>
              <w:rPr>
                <w:b/>
                <w:bCs/>
              </w:rPr>
            </w:pPr>
            <w:r w:rsidRPr="00C4641F">
              <w:rPr>
                <w:b/>
                <w:bCs/>
              </w:rPr>
              <w:t>Event:</w:t>
            </w:r>
          </w:p>
          <w:p w14:paraId="14DBB620" w14:textId="77777777" w:rsidR="00581A23" w:rsidRPr="00C4641F" w:rsidRDefault="00581A23" w:rsidP="00E350B1">
            <w:pPr>
              <w:pStyle w:val="12MDCTablebodycopy"/>
              <w:rPr>
                <w:b/>
                <w:bCs/>
              </w:rPr>
            </w:pPr>
            <w:r w:rsidRPr="00C4641F">
              <w:rPr>
                <w:b/>
                <w:bCs/>
              </w:rPr>
              <w:t>Probability:</w:t>
            </w:r>
          </w:p>
          <w:p w14:paraId="4BE6B707" w14:textId="77777777" w:rsidR="00581A23" w:rsidRPr="00C4641F" w:rsidRDefault="00581A23" w:rsidP="00E350B1">
            <w:pPr>
              <w:pStyle w:val="12MDCTablebodycopy"/>
              <w:rPr>
                <w:b/>
                <w:bCs/>
              </w:rPr>
            </w:pPr>
            <w:r w:rsidRPr="00C4641F">
              <w:rPr>
                <w:b/>
                <w:bCs/>
              </w:rPr>
              <w:t>Population:</w:t>
            </w:r>
          </w:p>
          <w:p w14:paraId="6D08535E" w14:textId="77777777" w:rsidR="00581A23" w:rsidRPr="0091781D" w:rsidRDefault="00581A23" w:rsidP="00E350B1">
            <w:pPr>
              <w:pStyle w:val="12MDCTablebodycopy"/>
            </w:pPr>
            <w:r w:rsidRPr="00C4641F">
              <w:rPr>
                <w:b/>
                <w:bCs/>
              </w:rPr>
              <w:t>Risk Without Preventable Measures:</w:t>
            </w:r>
          </w:p>
        </w:tc>
        <w:tc>
          <w:tcPr>
            <w:tcW w:w="3014" w:type="pct"/>
            <w:gridSpan w:val="2"/>
          </w:tcPr>
          <w:p w14:paraId="73733674" w14:textId="699B71B6" w:rsidR="00581A23" w:rsidRDefault="00581A23" w:rsidP="00E350B1">
            <w:pPr>
              <w:pStyle w:val="12MDCTablebodycopy"/>
            </w:pPr>
            <w:r>
              <w:t>Interrupted Supply</w:t>
            </w:r>
          </w:p>
          <w:p w14:paraId="25FD0358" w14:textId="77777777" w:rsidR="00581A23" w:rsidRDefault="00581A23" w:rsidP="00E350B1">
            <w:pPr>
              <w:pStyle w:val="12MDCTablebodycopy"/>
            </w:pPr>
            <w:r>
              <w:t>Possible</w:t>
            </w:r>
          </w:p>
          <w:p w14:paraId="7675FC8A" w14:textId="77777777" w:rsidR="00581A23" w:rsidRDefault="00581A23" w:rsidP="00E350B1">
            <w:pPr>
              <w:pStyle w:val="12MDCTablebodycopy"/>
            </w:pPr>
            <w:r>
              <w:t>&lt;10</w:t>
            </w:r>
          </w:p>
          <w:p w14:paraId="27663577" w14:textId="77777777" w:rsidR="00581A23" w:rsidRPr="00717399" w:rsidRDefault="00581A23" w:rsidP="00E350B1">
            <w:pPr>
              <w:pStyle w:val="12MDCTablebodycopy"/>
            </w:pPr>
            <w:r>
              <w:t>Low</w:t>
            </w:r>
          </w:p>
        </w:tc>
      </w:tr>
      <w:tr w:rsidR="00581A23" w14:paraId="49C47A67" w14:textId="77777777" w:rsidTr="00E350B1">
        <w:tc>
          <w:tcPr>
            <w:tcW w:w="1986" w:type="pct"/>
            <w:shd w:val="clear" w:color="auto" w:fill="D7DBDE" w:themeFill="background2"/>
          </w:tcPr>
          <w:p w14:paraId="7278B53E" w14:textId="77777777" w:rsidR="00581A23" w:rsidRPr="00C4641F" w:rsidRDefault="00581A23" w:rsidP="00E350B1">
            <w:pPr>
              <w:pStyle w:val="12MDCTablebodycopy"/>
              <w:rPr>
                <w:b/>
                <w:bCs/>
              </w:rPr>
            </w:pPr>
            <w:r>
              <w:rPr>
                <w:b/>
                <w:bCs/>
              </w:rPr>
              <w:t>Causes</w:t>
            </w:r>
            <w:r w:rsidRPr="00C4641F">
              <w:rPr>
                <w:b/>
                <w:bCs/>
              </w:rPr>
              <w:t xml:space="preserve"> </w:t>
            </w:r>
          </w:p>
        </w:tc>
        <w:tc>
          <w:tcPr>
            <w:tcW w:w="3014" w:type="pct"/>
            <w:gridSpan w:val="2"/>
            <w:shd w:val="clear" w:color="auto" w:fill="D7DBDE" w:themeFill="background2"/>
          </w:tcPr>
          <w:p w14:paraId="1BCE05E2" w14:textId="77777777" w:rsidR="00581A23" w:rsidRPr="00C4641F" w:rsidRDefault="00581A23" w:rsidP="00E350B1">
            <w:pPr>
              <w:pStyle w:val="12MDCTablebodycopy"/>
              <w:rPr>
                <w:b/>
                <w:bCs/>
              </w:rPr>
            </w:pPr>
            <w:r>
              <w:rPr>
                <w:b/>
                <w:bCs/>
              </w:rPr>
              <w:t>Preventative Measures - Options</w:t>
            </w:r>
          </w:p>
        </w:tc>
      </w:tr>
      <w:tr w:rsidR="00581A23" w14:paraId="3844EB6A" w14:textId="77777777" w:rsidTr="00E350B1">
        <w:tc>
          <w:tcPr>
            <w:tcW w:w="1986" w:type="pct"/>
            <w:shd w:val="clear" w:color="auto" w:fill="FFFFFF" w:themeFill="background1"/>
          </w:tcPr>
          <w:p w14:paraId="00885594" w14:textId="77777777" w:rsidR="00581A23" w:rsidRDefault="00581A23" w:rsidP="006D6638">
            <w:pPr>
              <w:pStyle w:val="12MDCTablebodycopy"/>
              <w:numPr>
                <w:ilvl w:val="0"/>
                <w:numId w:val="53"/>
              </w:numPr>
              <w:ind w:left="288" w:hanging="284"/>
            </w:pPr>
            <w:r w:rsidRPr="001C546A">
              <w:t>Accidental damage to</w:t>
            </w:r>
            <w:r>
              <w:t xml:space="preserve"> infrastructure</w:t>
            </w:r>
          </w:p>
          <w:p w14:paraId="0947CD42" w14:textId="77777777" w:rsidR="00581A23" w:rsidRDefault="00581A23" w:rsidP="006D6638">
            <w:pPr>
              <w:pStyle w:val="12MDCTablebodycopy"/>
              <w:numPr>
                <w:ilvl w:val="0"/>
                <w:numId w:val="53"/>
              </w:numPr>
              <w:ind w:left="288" w:hanging="284"/>
            </w:pPr>
            <w:r w:rsidRPr="001C546A">
              <w:t>Malicious damage</w:t>
            </w:r>
            <w:r>
              <w:t xml:space="preserve"> </w:t>
            </w:r>
            <w:r w:rsidRPr="001C546A">
              <w:t>to</w:t>
            </w:r>
            <w:r>
              <w:t xml:space="preserve"> infrastructure</w:t>
            </w:r>
          </w:p>
          <w:p w14:paraId="229A2330" w14:textId="77777777" w:rsidR="00581A23" w:rsidRDefault="00581A23" w:rsidP="006D6638">
            <w:pPr>
              <w:pStyle w:val="12MDCTablebodycopy"/>
              <w:numPr>
                <w:ilvl w:val="0"/>
                <w:numId w:val="53"/>
              </w:numPr>
              <w:ind w:left="288" w:hanging="284"/>
            </w:pPr>
            <w:r>
              <w:t>Flood</w:t>
            </w:r>
          </w:p>
          <w:p w14:paraId="0E44AEFC" w14:textId="77777777" w:rsidR="00581A23" w:rsidRDefault="00581A23" w:rsidP="006D6638">
            <w:pPr>
              <w:pStyle w:val="12MDCTablebodycopy"/>
              <w:numPr>
                <w:ilvl w:val="0"/>
                <w:numId w:val="53"/>
              </w:numPr>
              <w:ind w:left="288" w:hanging="284"/>
            </w:pPr>
            <w:r w:rsidRPr="001A02FB">
              <w:t>Power failure (for extended</w:t>
            </w:r>
            <w:r>
              <w:t xml:space="preserve"> duration)</w:t>
            </w:r>
          </w:p>
          <w:p w14:paraId="7BF9C0C3" w14:textId="77777777" w:rsidR="00581A23" w:rsidRDefault="00581A23" w:rsidP="006D6638">
            <w:pPr>
              <w:pStyle w:val="12MDCTablebodycopy"/>
              <w:numPr>
                <w:ilvl w:val="0"/>
                <w:numId w:val="53"/>
              </w:numPr>
              <w:ind w:left="288" w:hanging="284"/>
            </w:pPr>
            <w:r>
              <w:t>Fire</w:t>
            </w:r>
          </w:p>
          <w:p w14:paraId="3764FEC6" w14:textId="77777777" w:rsidR="00581A23" w:rsidRDefault="00581A23" w:rsidP="006D6638">
            <w:pPr>
              <w:pStyle w:val="12MDCTablebodycopy"/>
              <w:numPr>
                <w:ilvl w:val="0"/>
                <w:numId w:val="53"/>
              </w:numPr>
              <w:ind w:left="288" w:hanging="284"/>
            </w:pPr>
            <w:r>
              <w:t>Earthquake</w:t>
            </w:r>
          </w:p>
          <w:p w14:paraId="388ED2D0" w14:textId="77777777" w:rsidR="00581A23" w:rsidRDefault="00581A23" w:rsidP="006D6638">
            <w:pPr>
              <w:pStyle w:val="12MDCTablebodycopy"/>
              <w:numPr>
                <w:ilvl w:val="0"/>
                <w:numId w:val="53"/>
              </w:numPr>
              <w:ind w:left="288" w:hanging="284"/>
            </w:pPr>
            <w:r>
              <w:t>Landslide</w:t>
            </w:r>
          </w:p>
          <w:p w14:paraId="6A456F91" w14:textId="77777777" w:rsidR="00581A23" w:rsidRDefault="00581A23" w:rsidP="006D6638">
            <w:pPr>
              <w:pStyle w:val="12MDCTablebodycopy"/>
              <w:numPr>
                <w:ilvl w:val="0"/>
                <w:numId w:val="53"/>
              </w:numPr>
              <w:ind w:left="288" w:hanging="284"/>
            </w:pPr>
            <w:r>
              <w:t xml:space="preserve">Volcanic Ash </w:t>
            </w:r>
          </w:p>
          <w:p w14:paraId="7E920D5C" w14:textId="6A5F6F80" w:rsidR="00581A23" w:rsidRPr="00345644" w:rsidRDefault="00581A23" w:rsidP="006D6638">
            <w:pPr>
              <w:pStyle w:val="12MDCTablebodycopy"/>
              <w:numPr>
                <w:ilvl w:val="0"/>
                <w:numId w:val="53"/>
              </w:numPr>
              <w:ind w:left="288" w:hanging="284"/>
            </w:pPr>
            <w:r>
              <w:t>Poor skills</w:t>
            </w:r>
          </w:p>
        </w:tc>
        <w:tc>
          <w:tcPr>
            <w:tcW w:w="3014" w:type="pct"/>
            <w:gridSpan w:val="2"/>
            <w:shd w:val="clear" w:color="auto" w:fill="FFFFFF" w:themeFill="background1"/>
          </w:tcPr>
          <w:p w14:paraId="44177271" w14:textId="77777777" w:rsidR="00581A23" w:rsidRDefault="00581A23" w:rsidP="006D6638">
            <w:pPr>
              <w:pStyle w:val="12MDCTablebodycopy"/>
              <w:numPr>
                <w:ilvl w:val="0"/>
                <w:numId w:val="61"/>
              </w:numPr>
              <w:ind w:left="425" w:hanging="425"/>
            </w:pPr>
            <w:r w:rsidRPr="00912035">
              <w:t>Direct funding of connection to existing community supply</w:t>
            </w:r>
          </w:p>
          <w:p w14:paraId="528E21CE" w14:textId="77777777" w:rsidR="00581A23" w:rsidRPr="00912035" w:rsidRDefault="00581A23" w:rsidP="006D6638">
            <w:pPr>
              <w:pStyle w:val="12MDCTablebodycopy"/>
              <w:numPr>
                <w:ilvl w:val="0"/>
                <w:numId w:val="61"/>
              </w:numPr>
              <w:ind w:left="425" w:hanging="425"/>
            </w:pPr>
            <w:r>
              <w:t>Direct funding of alternative supply</w:t>
            </w:r>
          </w:p>
          <w:p w14:paraId="31B3C3FD" w14:textId="77777777" w:rsidR="00581A23" w:rsidRDefault="00581A23" w:rsidP="006D6638">
            <w:pPr>
              <w:pStyle w:val="12MDCTablebodycopy"/>
              <w:numPr>
                <w:ilvl w:val="0"/>
                <w:numId w:val="61"/>
              </w:numPr>
              <w:ind w:left="425" w:hanging="425"/>
            </w:pPr>
            <w:r w:rsidRPr="00912035">
              <w:t>Encourage owner to:</w:t>
            </w:r>
          </w:p>
          <w:p w14:paraId="587286D1" w14:textId="77777777" w:rsidR="00581A23" w:rsidRPr="000D620A" w:rsidRDefault="00581A23" w:rsidP="006D6638">
            <w:pPr>
              <w:pStyle w:val="ListParagraph"/>
              <w:numPr>
                <w:ilvl w:val="1"/>
                <w:numId w:val="61"/>
              </w:numPr>
              <w:ind w:left="850"/>
              <w:rPr>
                <w:sz w:val="20"/>
              </w:rPr>
            </w:pPr>
            <w:r w:rsidRPr="000D620A">
              <w:rPr>
                <w:sz w:val="20"/>
              </w:rPr>
              <w:t>Upgrade water supply system to provide adequate storage - including the retention of pool water out of season for firefighting purposes</w:t>
            </w:r>
          </w:p>
          <w:p w14:paraId="3CAAEBD3" w14:textId="77777777" w:rsidR="00581A23" w:rsidRDefault="00581A23" w:rsidP="006D6638">
            <w:pPr>
              <w:pStyle w:val="12MDCTablebodycopy"/>
              <w:numPr>
                <w:ilvl w:val="1"/>
                <w:numId w:val="61"/>
              </w:numPr>
              <w:ind w:left="850"/>
            </w:pPr>
            <w:r>
              <w:t>Review the need for additional storage</w:t>
            </w:r>
          </w:p>
          <w:p w14:paraId="0425C6B6" w14:textId="77777777" w:rsidR="00581A23" w:rsidRPr="00345644" w:rsidRDefault="00581A23" w:rsidP="006D6638">
            <w:pPr>
              <w:pStyle w:val="12MDCTablebodycopy"/>
              <w:numPr>
                <w:ilvl w:val="1"/>
                <w:numId w:val="61"/>
              </w:numPr>
              <w:ind w:left="850"/>
            </w:pPr>
            <w:r w:rsidRPr="00C247E8">
              <w:t>Ensure</w:t>
            </w:r>
            <w:r>
              <w:t xml:space="preserve"> </w:t>
            </w:r>
            <w:r w:rsidRPr="00C247E8">
              <w:t>a</w:t>
            </w:r>
            <w:r>
              <w:t xml:space="preserve"> </w:t>
            </w:r>
            <w:r w:rsidRPr="00C247E8">
              <w:t xml:space="preserve">contract of supply with </w:t>
            </w:r>
            <w:r>
              <w:t xml:space="preserve">tankered </w:t>
            </w:r>
            <w:r w:rsidRPr="00C247E8">
              <w:t>water supplier ensures the water supplied is potable and delivered/ offloaded using</w:t>
            </w:r>
            <w:r>
              <w:t xml:space="preserve"> </w:t>
            </w:r>
            <w:r w:rsidRPr="00C247E8">
              <w:t>hygienic procedures</w:t>
            </w:r>
          </w:p>
        </w:tc>
      </w:tr>
    </w:tbl>
    <w:p w14:paraId="69F466B7" w14:textId="69ECB442" w:rsidR="00581A23" w:rsidRDefault="002166B9" w:rsidP="002166B9">
      <w:pPr>
        <w:pStyle w:val="03MDCL2subheading"/>
      </w:pPr>
      <w:bookmarkStart w:id="102" w:name="_Toc227247602"/>
      <w:r>
        <w:t>Water Supply: Surface Water Risk Tables</w:t>
      </w:r>
      <w:bookmarkEnd w:id="102"/>
    </w:p>
    <w:p w14:paraId="534420A9" w14:textId="77777777" w:rsidR="002166B9" w:rsidRDefault="002166B9" w:rsidP="000374E3"/>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3828"/>
        <w:gridCol w:w="5802"/>
        <w:gridCol w:w="8"/>
      </w:tblGrid>
      <w:tr w:rsidR="003676C9" w14:paraId="3FB55FC8" w14:textId="77777777" w:rsidTr="00E350B1">
        <w:trPr>
          <w:gridAfter w:val="1"/>
          <w:wAfter w:w="4" w:type="pct"/>
        </w:trPr>
        <w:tc>
          <w:tcPr>
            <w:tcW w:w="4996" w:type="pct"/>
            <w:gridSpan w:val="2"/>
            <w:shd w:val="clear" w:color="auto" w:fill="658C28" w:themeFill="accent2"/>
          </w:tcPr>
          <w:p w14:paraId="72263B14" w14:textId="4C6A52C6" w:rsidR="003676C9" w:rsidRPr="00C02077" w:rsidRDefault="003676C9" w:rsidP="00E350B1">
            <w:pPr>
              <w:pStyle w:val="09MDCTableheading"/>
              <w:rPr>
                <w:szCs w:val="24"/>
              </w:rPr>
            </w:pPr>
            <w:r>
              <w:t xml:space="preserve">Water Supply: Surface Water  </w:t>
            </w:r>
          </w:p>
        </w:tc>
      </w:tr>
      <w:tr w:rsidR="003676C9" w14:paraId="7888DDE2" w14:textId="77777777" w:rsidTr="00E350B1">
        <w:tc>
          <w:tcPr>
            <w:tcW w:w="1986" w:type="pct"/>
          </w:tcPr>
          <w:p w14:paraId="2C285CB1" w14:textId="77777777" w:rsidR="003676C9" w:rsidRPr="00C4641F" w:rsidRDefault="003676C9" w:rsidP="00E350B1">
            <w:pPr>
              <w:pStyle w:val="12MDCTablebodycopy"/>
              <w:rPr>
                <w:b/>
                <w:bCs/>
              </w:rPr>
            </w:pPr>
            <w:r w:rsidRPr="00C4641F">
              <w:rPr>
                <w:b/>
                <w:bCs/>
              </w:rPr>
              <w:t>Event:</w:t>
            </w:r>
          </w:p>
          <w:p w14:paraId="2378AE65" w14:textId="77777777" w:rsidR="003676C9" w:rsidRPr="00C4641F" w:rsidRDefault="003676C9" w:rsidP="00E350B1">
            <w:pPr>
              <w:pStyle w:val="12MDCTablebodycopy"/>
              <w:rPr>
                <w:b/>
                <w:bCs/>
              </w:rPr>
            </w:pPr>
            <w:r w:rsidRPr="00C4641F">
              <w:rPr>
                <w:b/>
                <w:bCs/>
              </w:rPr>
              <w:t>Probability:</w:t>
            </w:r>
          </w:p>
          <w:p w14:paraId="67C72617" w14:textId="77777777" w:rsidR="003676C9" w:rsidRPr="00C4641F" w:rsidRDefault="003676C9" w:rsidP="00E350B1">
            <w:pPr>
              <w:pStyle w:val="12MDCTablebodycopy"/>
              <w:rPr>
                <w:b/>
                <w:bCs/>
              </w:rPr>
            </w:pPr>
            <w:r w:rsidRPr="00C4641F">
              <w:rPr>
                <w:b/>
                <w:bCs/>
              </w:rPr>
              <w:t>Population:</w:t>
            </w:r>
          </w:p>
          <w:p w14:paraId="5E0D328B" w14:textId="77777777" w:rsidR="003676C9" w:rsidRPr="0091781D" w:rsidRDefault="003676C9" w:rsidP="00E350B1">
            <w:pPr>
              <w:pStyle w:val="12MDCTablebodycopy"/>
            </w:pPr>
            <w:r w:rsidRPr="00C4641F">
              <w:rPr>
                <w:b/>
                <w:bCs/>
              </w:rPr>
              <w:t>Risk Without Preventable Measures:</w:t>
            </w:r>
          </w:p>
        </w:tc>
        <w:tc>
          <w:tcPr>
            <w:tcW w:w="3014" w:type="pct"/>
            <w:gridSpan w:val="2"/>
          </w:tcPr>
          <w:p w14:paraId="012EE996" w14:textId="77777777" w:rsidR="003676C9" w:rsidRDefault="003676C9" w:rsidP="003676C9">
            <w:pPr>
              <w:pStyle w:val="12MDCTablebodycopy"/>
            </w:pPr>
            <w:r w:rsidRPr="003676C9">
              <w:t>Bacterial and microbiological</w:t>
            </w:r>
            <w:r>
              <w:t xml:space="preserve"> </w:t>
            </w:r>
            <w:r w:rsidRPr="003676C9">
              <w:t>contamination of supply</w:t>
            </w:r>
          </w:p>
          <w:p w14:paraId="5F277698" w14:textId="08DF2FFC" w:rsidR="003676C9" w:rsidRDefault="009422E5" w:rsidP="003676C9">
            <w:pPr>
              <w:pStyle w:val="12MDCTablebodycopy"/>
            </w:pPr>
            <w:r>
              <w:t>Almost Certain</w:t>
            </w:r>
          </w:p>
          <w:p w14:paraId="07FDA07B" w14:textId="77777777" w:rsidR="003676C9" w:rsidRDefault="003676C9" w:rsidP="00E350B1">
            <w:pPr>
              <w:pStyle w:val="12MDCTablebodycopy"/>
            </w:pPr>
            <w:r>
              <w:t>&lt;10</w:t>
            </w:r>
          </w:p>
          <w:p w14:paraId="28023A72" w14:textId="324C0BCF" w:rsidR="003676C9" w:rsidRPr="00717399" w:rsidRDefault="009422E5" w:rsidP="00E350B1">
            <w:pPr>
              <w:pStyle w:val="12MDCTablebodycopy"/>
            </w:pPr>
            <w:r>
              <w:t>Medium</w:t>
            </w:r>
          </w:p>
        </w:tc>
      </w:tr>
      <w:tr w:rsidR="003676C9" w14:paraId="39B9E9E8" w14:textId="77777777" w:rsidTr="00E350B1">
        <w:tc>
          <w:tcPr>
            <w:tcW w:w="1986" w:type="pct"/>
            <w:shd w:val="clear" w:color="auto" w:fill="D7DBDE" w:themeFill="background2"/>
          </w:tcPr>
          <w:p w14:paraId="35B52954" w14:textId="77777777" w:rsidR="003676C9" w:rsidRPr="00C4641F" w:rsidRDefault="003676C9" w:rsidP="00E350B1">
            <w:pPr>
              <w:pStyle w:val="12MDCTablebodycopy"/>
              <w:rPr>
                <w:b/>
                <w:bCs/>
              </w:rPr>
            </w:pPr>
            <w:r>
              <w:rPr>
                <w:b/>
                <w:bCs/>
              </w:rPr>
              <w:t>Causes</w:t>
            </w:r>
            <w:r w:rsidRPr="00C4641F">
              <w:rPr>
                <w:b/>
                <w:bCs/>
              </w:rPr>
              <w:t xml:space="preserve"> </w:t>
            </w:r>
          </w:p>
        </w:tc>
        <w:tc>
          <w:tcPr>
            <w:tcW w:w="3014" w:type="pct"/>
            <w:gridSpan w:val="2"/>
            <w:shd w:val="clear" w:color="auto" w:fill="D7DBDE" w:themeFill="background2"/>
          </w:tcPr>
          <w:p w14:paraId="01FF49AC" w14:textId="77777777" w:rsidR="003676C9" w:rsidRPr="00C4641F" w:rsidRDefault="003676C9" w:rsidP="00E350B1">
            <w:pPr>
              <w:pStyle w:val="12MDCTablebodycopy"/>
              <w:rPr>
                <w:b/>
                <w:bCs/>
              </w:rPr>
            </w:pPr>
            <w:r>
              <w:rPr>
                <w:b/>
                <w:bCs/>
              </w:rPr>
              <w:t>Preventative Measures - Options</w:t>
            </w:r>
          </w:p>
        </w:tc>
      </w:tr>
      <w:tr w:rsidR="003676C9" w14:paraId="44ADCA29" w14:textId="77777777" w:rsidTr="00E350B1">
        <w:tc>
          <w:tcPr>
            <w:tcW w:w="1986" w:type="pct"/>
            <w:shd w:val="clear" w:color="auto" w:fill="FFFFFF" w:themeFill="background1"/>
          </w:tcPr>
          <w:p w14:paraId="5E6261E2" w14:textId="291EB35D" w:rsidR="003676C9" w:rsidRDefault="009422E5" w:rsidP="006D6638">
            <w:pPr>
              <w:pStyle w:val="12MDCTablebodycopy"/>
              <w:numPr>
                <w:ilvl w:val="0"/>
                <w:numId w:val="53"/>
              </w:numPr>
              <w:ind w:left="288" w:hanging="284"/>
            </w:pPr>
            <w:r>
              <w:t>Runoff from farmland upstream abstraction</w:t>
            </w:r>
          </w:p>
          <w:p w14:paraId="6D0026EB" w14:textId="1CAF555C" w:rsidR="009422E5" w:rsidRDefault="009422E5" w:rsidP="006D6638">
            <w:pPr>
              <w:pStyle w:val="12MDCTablebodycopy"/>
              <w:numPr>
                <w:ilvl w:val="0"/>
                <w:numId w:val="53"/>
              </w:numPr>
              <w:ind w:left="288" w:hanging="284"/>
            </w:pPr>
            <w:r>
              <w:t>Inad</w:t>
            </w:r>
            <w:r w:rsidR="00B01C50">
              <w:t>equate treatment system</w:t>
            </w:r>
          </w:p>
          <w:p w14:paraId="4402F957" w14:textId="3DED4237" w:rsidR="00B01C50" w:rsidRDefault="00B01C50" w:rsidP="006D6638">
            <w:pPr>
              <w:pStyle w:val="12MDCTablebodycopy"/>
              <w:numPr>
                <w:ilvl w:val="0"/>
                <w:numId w:val="53"/>
              </w:numPr>
              <w:ind w:left="288" w:hanging="284"/>
            </w:pPr>
            <w:r>
              <w:t>Runoff from urban development upstream of abstraction</w:t>
            </w:r>
          </w:p>
          <w:p w14:paraId="1B566A8C" w14:textId="43735735" w:rsidR="00B01C50" w:rsidRDefault="00B01C50" w:rsidP="006D6638">
            <w:pPr>
              <w:pStyle w:val="12MDCTablebodycopy"/>
              <w:numPr>
                <w:ilvl w:val="0"/>
                <w:numId w:val="53"/>
              </w:numPr>
              <w:ind w:left="288" w:hanging="284"/>
            </w:pPr>
            <w:r>
              <w:t>Sewer discharge</w:t>
            </w:r>
            <w:r w:rsidR="00A91EF3">
              <w:t xml:space="preserve"> upstream</w:t>
            </w:r>
          </w:p>
          <w:p w14:paraId="0E762DCA" w14:textId="030EF26B" w:rsidR="00A91EF3" w:rsidRDefault="00A91EF3" w:rsidP="006D6638">
            <w:pPr>
              <w:pStyle w:val="12MDCTablebodycopy"/>
              <w:numPr>
                <w:ilvl w:val="0"/>
                <w:numId w:val="53"/>
              </w:numPr>
              <w:ind w:left="288" w:hanging="284"/>
            </w:pPr>
            <w:r>
              <w:t>Stormwater discharge upstream</w:t>
            </w:r>
          </w:p>
          <w:p w14:paraId="33F5973B" w14:textId="37E292A6" w:rsidR="00A91EF3" w:rsidRDefault="00A91EF3" w:rsidP="006D6638">
            <w:pPr>
              <w:pStyle w:val="12MDCTablebodycopy"/>
              <w:numPr>
                <w:ilvl w:val="0"/>
                <w:numId w:val="53"/>
              </w:numPr>
              <w:ind w:left="288" w:hanging="284"/>
            </w:pPr>
            <w:r>
              <w:t>Stock access to waterway</w:t>
            </w:r>
          </w:p>
          <w:p w14:paraId="248D8293" w14:textId="27A258AF" w:rsidR="00A91EF3" w:rsidRDefault="00A91EF3" w:rsidP="006D6638">
            <w:pPr>
              <w:pStyle w:val="12MDCTablebodycopy"/>
              <w:numPr>
                <w:ilvl w:val="0"/>
                <w:numId w:val="53"/>
              </w:numPr>
              <w:ind w:left="288" w:hanging="284"/>
            </w:pPr>
            <w:r>
              <w:t>Recreational use upstream of abstraction</w:t>
            </w:r>
          </w:p>
          <w:p w14:paraId="1499167E" w14:textId="1D32F8F2" w:rsidR="00D1443F" w:rsidRDefault="00D1443F" w:rsidP="006D6638">
            <w:pPr>
              <w:pStyle w:val="12MDCTablebodycopy"/>
              <w:numPr>
                <w:ilvl w:val="0"/>
                <w:numId w:val="53"/>
              </w:numPr>
              <w:ind w:left="288" w:hanging="284"/>
            </w:pPr>
            <w:r>
              <w:t>Accidental discharge</w:t>
            </w:r>
          </w:p>
          <w:p w14:paraId="57B1D53B" w14:textId="15A363B1" w:rsidR="00D1443F" w:rsidRDefault="00D1443F" w:rsidP="006D6638">
            <w:pPr>
              <w:pStyle w:val="12MDCTablebodycopy"/>
              <w:numPr>
                <w:ilvl w:val="0"/>
                <w:numId w:val="53"/>
              </w:numPr>
              <w:ind w:left="288" w:hanging="284"/>
            </w:pPr>
            <w:r>
              <w:t>Poor maintenance of infrastructure</w:t>
            </w:r>
          </w:p>
          <w:p w14:paraId="7F51F6CF" w14:textId="77777777" w:rsidR="003676C9" w:rsidRPr="00345644" w:rsidRDefault="003676C9" w:rsidP="006D6638">
            <w:pPr>
              <w:pStyle w:val="12MDCTablebodycopy"/>
              <w:numPr>
                <w:ilvl w:val="0"/>
                <w:numId w:val="53"/>
              </w:numPr>
              <w:ind w:left="288" w:hanging="284"/>
            </w:pPr>
            <w:r>
              <w:t>Poor skills</w:t>
            </w:r>
          </w:p>
        </w:tc>
        <w:tc>
          <w:tcPr>
            <w:tcW w:w="3014" w:type="pct"/>
            <w:gridSpan w:val="2"/>
            <w:shd w:val="clear" w:color="auto" w:fill="FFFFFF" w:themeFill="background1"/>
          </w:tcPr>
          <w:p w14:paraId="06766FFE" w14:textId="77777777" w:rsidR="003676C9" w:rsidRDefault="003676C9" w:rsidP="006D6638">
            <w:pPr>
              <w:pStyle w:val="12MDCTablebodycopy"/>
              <w:numPr>
                <w:ilvl w:val="0"/>
                <w:numId w:val="62"/>
              </w:numPr>
              <w:ind w:left="425" w:hanging="425"/>
            </w:pPr>
            <w:r w:rsidRPr="00912035">
              <w:t>Direct funding of connection to existing community supply</w:t>
            </w:r>
          </w:p>
          <w:p w14:paraId="08B32271" w14:textId="77777777" w:rsidR="003676C9" w:rsidRPr="00912035" w:rsidRDefault="003676C9" w:rsidP="006D6638">
            <w:pPr>
              <w:pStyle w:val="12MDCTablebodycopy"/>
              <w:numPr>
                <w:ilvl w:val="0"/>
                <w:numId w:val="62"/>
              </w:numPr>
              <w:ind w:left="425" w:hanging="425"/>
            </w:pPr>
            <w:r>
              <w:t>Direct funding of alternative supply</w:t>
            </w:r>
          </w:p>
          <w:p w14:paraId="5B3D013F" w14:textId="77777777" w:rsidR="003676C9" w:rsidRDefault="003676C9" w:rsidP="006D6638">
            <w:pPr>
              <w:pStyle w:val="12MDCTablebodycopy"/>
              <w:numPr>
                <w:ilvl w:val="0"/>
                <w:numId w:val="62"/>
              </w:numPr>
              <w:ind w:left="425" w:hanging="425"/>
            </w:pPr>
            <w:r w:rsidRPr="00912035">
              <w:t>Encourage owner to:</w:t>
            </w:r>
          </w:p>
          <w:p w14:paraId="4E65B091" w14:textId="77777777" w:rsidR="003676C9" w:rsidRPr="000D620A" w:rsidRDefault="003676C9" w:rsidP="006D6638">
            <w:pPr>
              <w:pStyle w:val="ListParagraph"/>
              <w:numPr>
                <w:ilvl w:val="1"/>
                <w:numId w:val="62"/>
              </w:numPr>
              <w:ind w:left="850"/>
              <w:rPr>
                <w:sz w:val="20"/>
              </w:rPr>
            </w:pPr>
            <w:r w:rsidRPr="000D620A">
              <w:rPr>
                <w:sz w:val="20"/>
              </w:rPr>
              <w:t>Upgrade water supply system to provide adequate storage - including the retention of pool water out of season for firefighting purposes</w:t>
            </w:r>
          </w:p>
          <w:p w14:paraId="2E338CFC" w14:textId="77777777" w:rsidR="003676C9" w:rsidRDefault="003676C9" w:rsidP="006D6638">
            <w:pPr>
              <w:pStyle w:val="12MDCTablebodycopy"/>
              <w:numPr>
                <w:ilvl w:val="1"/>
                <w:numId w:val="62"/>
              </w:numPr>
              <w:ind w:left="850"/>
            </w:pPr>
            <w:r>
              <w:t>Review the need for additional storage</w:t>
            </w:r>
          </w:p>
          <w:p w14:paraId="0AB45F04" w14:textId="77777777" w:rsidR="003676C9" w:rsidRPr="00345644" w:rsidRDefault="003676C9" w:rsidP="006D6638">
            <w:pPr>
              <w:pStyle w:val="12MDCTablebodycopy"/>
              <w:numPr>
                <w:ilvl w:val="1"/>
                <w:numId w:val="62"/>
              </w:numPr>
              <w:ind w:left="850"/>
            </w:pPr>
            <w:r w:rsidRPr="00C247E8">
              <w:t>Ensure</w:t>
            </w:r>
            <w:r>
              <w:t xml:space="preserve"> </w:t>
            </w:r>
            <w:r w:rsidRPr="00C247E8">
              <w:t>a</w:t>
            </w:r>
            <w:r>
              <w:t xml:space="preserve"> </w:t>
            </w:r>
            <w:r w:rsidRPr="00C247E8">
              <w:t xml:space="preserve">contract of supply with </w:t>
            </w:r>
            <w:r>
              <w:t xml:space="preserve">tankered </w:t>
            </w:r>
            <w:r w:rsidRPr="00C247E8">
              <w:t>water supplier ensures the water supplied is potable and delivered/ offloaded using</w:t>
            </w:r>
            <w:r>
              <w:t xml:space="preserve"> </w:t>
            </w:r>
            <w:r w:rsidRPr="00C247E8">
              <w:t>hygienic procedures</w:t>
            </w:r>
          </w:p>
        </w:tc>
      </w:tr>
    </w:tbl>
    <w:p w14:paraId="1D42495B" w14:textId="77777777" w:rsidR="003676C9" w:rsidRDefault="003676C9" w:rsidP="000374E3"/>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3828"/>
        <w:gridCol w:w="5802"/>
        <w:gridCol w:w="8"/>
      </w:tblGrid>
      <w:tr w:rsidR="00404AB3" w14:paraId="5E271906" w14:textId="77777777" w:rsidTr="00E350B1">
        <w:trPr>
          <w:gridAfter w:val="1"/>
          <w:wAfter w:w="4" w:type="pct"/>
        </w:trPr>
        <w:tc>
          <w:tcPr>
            <w:tcW w:w="4996" w:type="pct"/>
            <w:gridSpan w:val="2"/>
            <w:shd w:val="clear" w:color="auto" w:fill="658C28" w:themeFill="accent2"/>
          </w:tcPr>
          <w:p w14:paraId="5B36BE15" w14:textId="77777777" w:rsidR="00404AB3" w:rsidRPr="00C02077" w:rsidRDefault="00404AB3" w:rsidP="00E350B1">
            <w:pPr>
              <w:pStyle w:val="09MDCTableheading"/>
              <w:rPr>
                <w:szCs w:val="24"/>
              </w:rPr>
            </w:pPr>
            <w:r>
              <w:t xml:space="preserve">Water Supply: Surface Water  </w:t>
            </w:r>
          </w:p>
        </w:tc>
      </w:tr>
      <w:tr w:rsidR="00404AB3" w14:paraId="3816BB00" w14:textId="77777777" w:rsidTr="00E350B1">
        <w:tc>
          <w:tcPr>
            <w:tcW w:w="1986" w:type="pct"/>
          </w:tcPr>
          <w:p w14:paraId="1CF7DC84" w14:textId="77777777" w:rsidR="00404AB3" w:rsidRPr="00C4641F" w:rsidRDefault="00404AB3" w:rsidP="00E350B1">
            <w:pPr>
              <w:pStyle w:val="12MDCTablebodycopy"/>
              <w:rPr>
                <w:b/>
                <w:bCs/>
              </w:rPr>
            </w:pPr>
            <w:r w:rsidRPr="00C4641F">
              <w:rPr>
                <w:b/>
                <w:bCs/>
              </w:rPr>
              <w:t>Event:</w:t>
            </w:r>
          </w:p>
          <w:p w14:paraId="6BD3658E" w14:textId="77777777" w:rsidR="00404AB3" w:rsidRPr="00C4641F" w:rsidRDefault="00404AB3" w:rsidP="00E350B1">
            <w:pPr>
              <w:pStyle w:val="12MDCTablebodycopy"/>
              <w:rPr>
                <w:b/>
                <w:bCs/>
              </w:rPr>
            </w:pPr>
            <w:r w:rsidRPr="00C4641F">
              <w:rPr>
                <w:b/>
                <w:bCs/>
              </w:rPr>
              <w:t>Probability:</w:t>
            </w:r>
          </w:p>
          <w:p w14:paraId="27EBDBDE" w14:textId="77777777" w:rsidR="00404AB3" w:rsidRPr="00C4641F" w:rsidRDefault="00404AB3" w:rsidP="00E350B1">
            <w:pPr>
              <w:pStyle w:val="12MDCTablebodycopy"/>
              <w:rPr>
                <w:b/>
                <w:bCs/>
              </w:rPr>
            </w:pPr>
            <w:r w:rsidRPr="00C4641F">
              <w:rPr>
                <w:b/>
                <w:bCs/>
              </w:rPr>
              <w:t>Population:</w:t>
            </w:r>
          </w:p>
          <w:p w14:paraId="1E5EA10D" w14:textId="77777777" w:rsidR="00404AB3" w:rsidRPr="0091781D" w:rsidRDefault="00404AB3" w:rsidP="00E350B1">
            <w:pPr>
              <w:pStyle w:val="12MDCTablebodycopy"/>
            </w:pPr>
            <w:r w:rsidRPr="00C4641F">
              <w:rPr>
                <w:b/>
                <w:bCs/>
              </w:rPr>
              <w:t>Risk Without Preventable Measures:</w:t>
            </w:r>
          </w:p>
        </w:tc>
        <w:tc>
          <w:tcPr>
            <w:tcW w:w="3014" w:type="pct"/>
            <w:gridSpan w:val="2"/>
          </w:tcPr>
          <w:p w14:paraId="76B8B4CF" w14:textId="77777777" w:rsidR="00404AB3" w:rsidRDefault="00404AB3" w:rsidP="00404AB3">
            <w:pPr>
              <w:pStyle w:val="12MDCTablebodycopy"/>
            </w:pPr>
            <w:r w:rsidRPr="00404AB3">
              <w:t>Chemical contamination of</w:t>
            </w:r>
            <w:r>
              <w:t xml:space="preserve"> </w:t>
            </w:r>
            <w:r w:rsidRPr="00404AB3">
              <w:t>supply</w:t>
            </w:r>
          </w:p>
          <w:p w14:paraId="73DA632A" w14:textId="4A9F9CA7" w:rsidR="00404AB3" w:rsidRDefault="00404AB3" w:rsidP="00404AB3">
            <w:pPr>
              <w:pStyle w:val="12MDCTablebodycopy"/>
            </w:pPr>
            <w:r>
              <w:t>Likely</w:t>
            </w:r>
          </w:p>
          <w:p w14:paraId="1C1B4563" w14:textId="77777777" w:rsidR="00404AB3" w:rsidRDefault="00404AB3" w:rsidP="00E350B1">
            <w:pPr>
              <w:pStyle w:val="12MDCTablebodycopy"/>
            </w:pPr>
            <w:r>
              <w:t>&lt;10</w:t>
            </w:r>
          </w:p>
          <w:p w14:paraId="5D4195A5" w14:textId="77777777" w:rsidR="00404AB3" w:rsidRPr="00717399" w:rsidRDefault="00404AB3" w:rsidP="00E350B1">
            <w:pPr>
              <w:pStyle w:val="12MDCTablebodycopy"/>
            </w:pPr>
            <w:r>
              <w:t>Medium</w:t>
            </w:r>
          </w:p>
        </w:tc>
      </w:tr>
      <w:tr w:rsidR="00404AB3" w14:paraId="1E710457" w14:textId="77777777" w:rsidTr="00E350B1">
        <w:tc>
          <w:tcPr>
            <w:tcW w:w="1986" w:type="pct"/>
            <w:shd w:val="clear" w:color="auto" w:fill="D7DBDE" w:themeFill="background2"/>
          </w:tcPr>
          <w:p w14:paraId="5B10C398" w14:textId="77777777" w:rsidR="00404AB3" w:rsidRPr="00C4641F" w:rsidRDefault="00404AB3" w:rsidP="00E350B1">
            <w:pPr>
              <w:pStyle w:val="12MDCTablebodycopy"/>
              <w:rPr>
                <w:b/>
                <w:bCs/>
              </w:rPr>
            </w:pPr>
            <w:r>
              <w:rPr>
                <w:b/>
                <w:bCs/>
              </w:rPr>
              <w:t>Causes</w:t>
            </w:r>
            <w:r w:rsidRPr="00C4641F">
              <w:rPr>
                <w:b/>
                <w:bCs/>
              </w:rPr>
              <w:t xml:space="preserve"> </w:t>
            </w:r>
          </w:p>
        </w:tc>
        <w:tc>
          <w:tcPr>
            <w:tcW w:w="3014" w:type="pct"/>
            <w:gridSpan w:val="2"/>
            <w:shd w:val="clear" w:color="auto" w:fill="D7DBDE" w:themeFill="background2"/>
          </w:tcPr>
          <w:p w14:paraId="2D2C7AD5" w14:textId="77777777" w:rsidR="00404AB3" w:rsidRPr="00C4641F" w:rsidRDefault="00404AB3" w:rsidP="00E350B1">
            <w:pPr>
              <w:pStyle w:val="12MDCTablebodycopy"/>
              <w:rPr>
                <w:b/>
                <w:bCs/>
              </w:rPr>
            </w:pPr>
            <w:r>
              <w:rPr>
                <w:b/>
                <w:bCs/>
              </w:rPr>
              <w:t>Preventative Measures - Options</w:t>
            </w:r>
          </w:p>
        </w:tc>
      </w:tr>
      <w:tr w:rsidR="00404AB3" w14:paraId="16C743E1" w14:textId="77777777" w:rsidTr="00E350B1">
        <w:tc>
          <w:tcPr>
            <w:tcW w:w="1986" w:type="pct"/>
            <w:shd w:val="clear" w:color="auto" w:fill="FFFFFF" w:themeFill="background1"/>
          </w:tcPr>
          <w:p w14:paraId="7722349E" w14:textId="77777777" w:rsidR="00F86BD1" w:rsidRDefault="00F86BD1" w:rsidP="006D6638">
            <w:pPr>
              <w:pStyle w:val="12MDCTablebodycopy"/>
              <w:numPr>
                <w:ilvl w:val="0"/>
                <w:numId w:val="53"/>
              </w:numPr>
              <w:ind w:left="288" w:hanging="284"/>
            </w:pPr>
            <w:r w:rsidRPr="006E466A">
              <w:t>Runoff from roof from pesticide/herbicide spray drift</w:t>
            </w:r>
          </w:p>
          <w:p w14:paraId="54470476" w14:textId="77777777" w:rsidR="00F86BD1" w:rsidRDefault="00F86BD1" w:rsidP="006D6638">
            <w:pPr>
              <w:pStyle w:val="12MDCTablebodycopy"/>
              <w:numPr>
                <w:ilvl w:val="0"/>
                <w:numId w:val="53"/>
              </w:numPr>
              <w:ind w:left="288" w:hanging="284"/>
            </w:pPr>
            <w:r w:rsidRPr="004B67DA">
              <w:t>Inadequate treatment</w:t>
            </w:r>
            <w:r>
              <w:t xml:space="preserve"> </w:t>
            </w:r>
          </w:p>
          <w:p w14:paraId="70C0319A" w14:textId="6D5E5828" w:rsidR="00404AB3" w:rsidRDefault="00404AB3" w:rsidP="006D6638">
            <w:pPr>
              <w:pStyle w:val="12MDCTablebodycopy"/>
              <w:numPr>
                <w:ilvl w:val="0"/>
                <w:numId w:val="53"/>
              </w:numPr>
              <w:ind w:left="288" w:hanging="284"/>
            </w:pPr>
            <w:r>
              <w:t xml:space="preserve">Runoff from </w:t>
            </w:r>
            <w:r w:rsidR="00F86BD1">
              <w:t>urban</w:t>
            </w:r>
            <w:r w:rsidR="006D44D8">
              <w:t xml:space="preserve"> development</w:t>
            </w:r>
            <w:r>
              <w:t xml:space="preserve"> upstream </w:t>
            </w:r>
            <w:r w:rsidR="006D44D8">
              <w:t xml:space="preserve">of </w:t>
            </w:r>
            <w:r>
              <w:t>abstraction</w:t>
            </w:r>
          </w:p>
          <w:p w14:paraId="37AEAA4D" w14:textId="77777777" w:rsidR="00404AB3" w:rsidRDefault="00404AB3" w:rsidP="006D6638">
            <w:pPr>
              <w:pStyle w:val="12MDCTablebodycopy"/>
              <w:numPr>
                <w:ilvl w:val="0"/>
                <w:numId w:val="53"/>
              </w:numPr>
              <w:ind w:left="288" w:hanging="284"/>
            </w:pPr>
            <w:r>
              <w:t>Sewer discharge upstream</w:t>
            </w:r>
          </w:p>
          <w:p w14:paraId="262DAC80" w14:textId="0D8DFFD6" w:rsidR="00404AB3" w:rsidRDefault="00404AB3" w:rsidP="006D6638">
            <w:pPr>
              <w:pStyle w:val="12MDCTablebodycopy"/>
              <w:numPr>
                <w:ilvl w:val="0"/>
                <w:numId w:val="53"/>
              </w:numPr>
              <w:ind w:left="288" w:hanging="284"/>
            </w:pPr>
            <w:r>
              <w:t xml:space="preserve">Stormwater discharge </w:t>
            </w:r>
          </w:p>
          <w:p w14:paraId="587F9339" w14:textId="422A89A6" w:rsidR="006D44D8" w:rsidRDefault="00A1156A" w:rsidP="006D6638">
            <w:pPr>
              <w:pStyle w:val="12MDCTablebodycopy"/>
              <w:numPr>
                <w:ilvl w:val="0"/>
                <w:numId w:val="53"/>
              </w:numPr>
              <w:ind w:left="288" w:hanging="284"/>
            </w:pPr>
            <w:r>
              <w:t>Accidental spill upstream</w:t>
            </w:r>
          </w:p>
          <w:p w14:paraId="1FDFA34B" w14:textId="128ADDC3" w:rsidR="00A1156A" w:rsidRDefault="00A1156A" w:rsidP="006D6638">
            <w:pPr>
              <w:pStyle w:val="12MDCTablebodycopy"/>
              <w:numPr>
                <w:ilvl w:val="0"/>
                <w:numId w:val="53"/>
              </w:numPr>
              <w:ind w:left="288" w:hanging="284"/>
            </w:pPr>
            <w:r>
              <w:t>Vandalism/terrorism</w:t>
            </w:r>
          </w:p>
          <w:p w14:paraId="413F635F" w14:textId="77777777" w:rsidR="00404AB3" w:rsidRDefault="00404AB3" w:rsidP="006D6638">
            <w:pPr>
              <w:pStyle w:val="12MDCTablebodycopy"/>
              <w:numPr>
                <w:ilvl w:val="0"/>
                <w:numId w:val="53"/>
              </w:numPr>
              <w:ind w:left="288" w:hanging="284"/>
            </w:pPr>
            <w:r>
              <w:t>Poor maintenance of infrastructure</w:t>
            </w:r>
          </w:p>
          <w:p w14:paraId="37D4082E" w14:textId="77777777" w:rsidR="00404AB3" w:rsidRPr="00345644" w:rsidRDefault="00404AB3" w:rsidP="006D6638">
            <w:pPr>
              <w:pStyle w:val="12MDCTablebodycopy"/>
              <w:numPr>
                <w:ilvl w:val="0"/>
                <w:numId w:val="53"/>
              </w:numPr>
              <w:ind w:left="288" w:hanging="284"/>
            </w:pPr>
            <w:r>
              <w:t>Poor skills</w:t>
            </w:r>
          </w:p>
        </w:tc>
        <w:tc>
          <w:tcPr>
            <w:tcW w:w="3014" w:type="pct"/>
            <w:gridSpan w:val="2"/>
            <w:shd w:val="clear" w:color="auto" w:fill="FFFFFF" w:themeFill="background1"/>
          </w:tcPr>
          <w:p w14:paraId="5C4AB04A" w14:textId="77777777" w:rsidR="00404AB3" w:rsidRDefault="00404AB3" w:rsidP="006D6638">
            <w:pPr>
              <w:pStyle w:val="12MDCTablebodycopy"/>
              <w:numPr>
                <w:ilvl w:val="0"/>
                <w:numId w:val="63"/>
              </w:numPr>
              <w:ind w:left="425" w:hanging="426"/>
            </w:pPr>
            <w:r w:rsidRPr="00912035">
              <w:t>Direct funding of connection to existing community supply</w:t>
            </w:r>
          </w:p>
          <w:p w14:paraId="3859F015" w14:textId="77777777" w:rsidR="00404AB3" w:rsidRPr="00912035" w:rsidRDefault="00404AB3" w:rsidP="006D6638">
            <w:pPr>
              <w:pStyle w:val="12MDCTablebodycopy"/>
              <w:numPr>
                <w:ilvl w:val="0"/>
                <w:numId w:val="63"/>
              </w:numPr>
              <w:ind w:left="425" w:hanging="425"/>
            </w:pPr>
            <w:r>
              <w:t>Direct funding of alternative supply</w:t>
            </w:r>
          </w:p>
          <w:p w14:paraId="6D5C305D" w14:textId="77777777" w:rsidR="00404AB3" w:rsidRDefault="00404AB3" w:rsidP="006D6638">
            <w:pPr>
              <w:pStyle w:val="12MDCTablebodycopy"/>
              <w:numPr>
                <w:ilvl w:val="0"/>
                <w:numId w:val="63"/>
              </w:numPr>
              <w:ind w:left="425" w:hanging="425"/>
            </w:pPr>
            <w:r w:rsidRPr="00912035">
              <w:t>Encourage owner to:</w:t>
            </w:r>
          </w:p>
          <w:p w14:paraId="04B85EB8" w14:textId="77777777" w:rsidR="00404AB3" w:rsidRPr="000D620A" w:rsidRDefault="00404AB3" w:rsidP="006D6638">
            <w:pPr>
              <w:pStyle w:val="ListParagraph"/>
              <w:numPr>
                <w:ilvl w:val="1"/>
                <w:numId w:val="63"/>
              </w:numPr>
              <w:ind w:left="850"/>
              <w:rPr>
                <w:sz w:val="20"/>
              </w:rPr>
            </w:pPr>
            <w:r w:rsidRPr="000D620A">
              <w:rPr>
                <w:sz w:val="20"/>
              </w:rPr>
              <w:t>Upgrade water supply system to provide adequate storage - including the retention of pool water out of season for firefighting purposes</w:t>
            </w:r>
          </w:p>
          <w:p w14:paraId="301660EF" w14:textId="77777777" w:rsidR="00404AB3" w:rsidRDefault="00404AB3" w:rsidP="006D6638">
            <w:pPr>
              <w:pStyle w:val="12MDCTablebodycopy"/>
              <w:numPr>
                <w:ilvl w:val="1"/>
                <w:numId w:val="63"/>
              </w:numPr>
              <w:ind w:left="850"/>
            </w:pPr>
            <w:r>
              <w:t>Review the need for additional storage</w:t>
            </w:r>
          </w:p>
          <w:p w14:paraId="65916B1E" w14:textId="77777777" w:rsidR="00404AB3" w:rsidRPr="00345644" w:rsidRDefault="00404AB3" w:rsidP="006D6638">
            <w:pPr>
              <w:pStyle w:val="12MDCTablebodycopy"/>
              <w:numPr>
                <w:ilvl w:val="1"/>
                <w:numId w:val="63"/>
              </w:numPr>
              <w:ind w:left="850"/>
            </w:pPr>
            <w:r w:rsidRPr="00C247E8">
              <w:t>Ensure</w:t>
            </w:r>
            <w:r>
              <w:t xml:space="preserve"> </w:t>
            </w:r>
            <w:r w:rsidRPr="00C247E8">
              <w:t>a</w:t>
            </w:r>
            <w:r>
              <w:t xml:space="preserve"> </w:t>
            </w:r>
            <w:r w:rsidRPr="00C247E8">
              <w:t xml:space="preserve">contract of supply with </w:t>
            </w:r>
            <w:r>
              <w:t xml:space="preserve">tankered </w:t>
            </w:r>
            <w:r w:rsidRPr="00C247E8">
              <w:t>water supplier ensures the water supplied is potable and delivered/ offloaded using</w:t>
            </w:r>
            <w:r>
              <w:t xml:space="preserve"> </w:t>
            </w:r>
            <w:r w:rsidRPr="00C247E8">
              <w:t>hygienic procedures</w:t>
            </w:r>
          </w:p>
        </w:tc>
      </w:tr>
    </w:tbl>
    <w:p w14:paraId="193D2EBD" w14:textId="77777777" w:rsidR="00404AB3" w:rsidRDefault="00404AB3" w:rsidP="000374E3"/>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3828"/>
        <w:gridCol w:w="5802"/>
        <w:gridCol w:w="8"/>
      </w:tblGrid>
      <w:tr w:rsidR="00A1156A" w14:paraId="01644762" w14:textId="77777777" w:rsidTr="00E350B1">
        <w:trPr>
          <w:gridAfter w:val="1"/>
          <w:wAfter w:w="4" w:type="pct"/>
        </w:trPr>
        <w:tc>
          <w:tcPr>
            <w:tcW w:w="4996" w:type="pct"/>
            <w:gridSpan w:val="2"/>
            <w:shd w:val="clear" w:color="auto" w:fill="658C28" w:themeFill="accent2"/>
          </w:tcPr>
          <w:p w14:paraId="619A8EC7" w14:textId="2DAF543F" w:rsidR="00A1156A" w:rsidRPr="00C02077" w:rsidRDefault="00A1156A" w:rsidP="00E350B1">
            <w:pPr>
              <w:pStyle w:val="09MDCTableheading"/>
              <w:rPr>
                <w:szCs w:val="24"/>
              </w:rPr>
            </w:pPr>
            <w:r>
              <w:t xml:space="preserve">Water Supply: Surface Water  </w:t>
            </w:r>
          </w:p>
        </w:tc>
      </w:tr>
      <w:tr w:rsidR="00A1156A" w14:paraId="2B89CABE" w14:textId="77777777" w:rsidTr="00E350B1">
        <w:tc>
          <w:tcPr>
            <w:tcW w:w="1986" w:type="pct"/>
          </w:tcPr>
          <w:p w14:paraId="7F131AF8" w14:textId="77777777" w:rsidR="00A1156A" w:rsidRPr="00C4641F" w:rsidRDefault="00A1156A" w:rsidP="00E350B1">
            <w:pPr>
              <w:pStyle w:val="12MDCTablebodycopy"/>
              <w:rPr>
                <w:b/>
                <w:bCs/>
              </w:rPr>
            </w:pPr>
            <w:r w:rsidRPr="00C4641F">
              <w:rPr>
                <w:b/>
                <w:bCs/>
              </w:rPr>
              <w:t>Event:</w:t>
            </w:r>
          </w:p>
          <w:p w14:paraId="1AFE87EB" w14:textId="77777777" w:rsidR="00A1156A" w:rsidRPr="00C4641F" w:rsidRDefault="00A1156A" w:rsidP="00E350B1">
            <w:pPr>
              <w:pStyle w:val="12MDCTablebodycopy"/>
              <w:rPr>
                <w:b/>
                <w:bCs/>
              </w:rPr>
            </w:pPr>
            <w:r w:rsidRPr="00C4641F">
              <w:rPr>
                <w:b/>
                <w:bCs/>
              </w:rPr>
              <w:t>Probability:</w:t>
            </w:r>
          </w:p>
          <w:p w14:paraId="31B11013" w14:textId="77777777" w:rsidR="00A1156A" w:rsidRPr="00C4641F" w:rsidRDefault="00A1156A" w:rsidP="00E350B1">
            <w:pPr>
              <w:pStyle w:val="12MDCTablebodycopy"/>
              <w:rPr>
                <w:b/>
                <w:bCs/>
              </w:rPr>
            </w:pPr>
            <w:r w:rsidRPr="00C4641F">
              <w:rPr>
                <w:b/>
                <w:bCs/>
              </w:rPr>
              <w:t>Population:</w:t>
            </w:r>
          </w:p>
          <w:p w14:paraId="70C26A3D" w14:textId="77777777" w:rsidR="00A1156A" w:rsidRPr="0091781D" w:rsidRDefault="00A1156A" w:rsidP="00E350B1">
            <w:pPr>
              <w:pStyle w:val="12MDCTablebodycopy"/>
            </w:pPr>
            <w:r w:rsidRPr="00C4641F">
              <w:rPr>
                <w:b/>
                <w:bCs/>
              </w:rPr>
              <w:t>Risk Without Preventable Measures:</w:t>
            </w:r>
          </w:p>
        </w:tc>
        <w:tc>
          <w:tcPr>
            <w:tcW w:w="3014" w:type="pct"/>
            <w:gridSpan w:val="2"/>
          </w:tcPr>
          <w:p w14:paraId="6D728EFB" w14:textId="77777777" w:rsidR="00A1156A" w:rsidRDefault="00A1156A" w:rsidP="00E350B1">
            <w:pPr>
              <w:pStyle w:val="12MDCTablebodycopy"/>
            </w:pPr>
            <w:r>
              <w:t>Insufficient Supply</w:t>
            </w:r>
          </w:p>
          <w:p w14:paraId="5EE437E1" w14:textId="77777777" w:rsidR="00A1156A" w:rsidRDefault="00A1156A" w:rsidP="00E350B1">
            <w:pPr>
              <w:pStyle w:val="12MDCTablebodycopy"/>
            </w:pPr>
            <w:r>
              <w:t>Possible</w:t>
            </w:r>
          </w:p>
          <w:p w14:paraId="7440A6F3" w14:textId="77777777" w:rsidR="00A1156A" w:rsidRDefault="00A1156A" w:rsidP="00E350B1">
            <w:pPr>
              <w:pStyle w:val="12MDCTablebodycopy"/>
            </w:pPr>
            <w:r>
              <w:t>&lt;10</w:t>
            </w:r>
          </w:p>
          <w:p w14:paraId="6F51ADEA" w14:textId="77777777" w:rsidR="00A1156A" w:rsidRPr="00717399" w:rsidRDefault="00A1156A" w:rsidP="00E350B1">
            <w:pPr>
              <w:pStyle w:val="12MDCTablebodycopy"/>
            </w:pPr>
            <w:r>
              <w:t>Low</w:t>
            </w:r>
          </w:p>
        </w:tc>
      </w:tr>
      <w:tr w:rsidR="00A1156A" w14:paraId="066DD363" w14:textId="77777777" w:rsidTr="00E350B1">
        <w:tc>
          <w:tcPr>
            <w:tcW w:w="1986" w:type="pct"/>
            <w:shd w:val="clear" w:color="auto" w:fill="D7DBDE" w:themeFill="background2"/>
          </w:tcPr>
          <w:p w14:paraId="6033A1AE" w14:textId="77777777" w:rsidR="00A1156A" w:rsidRPr="00C4641F" w:rsidRDefault="00A1156A" w:rsidP="00E350B1">
            <w:pPr>
              <w:pStyle w:val="12MDCTablebodycopy"/>
              <w:rPr>
                <w:b/>
                <w:bCs/>
              </w:rPr>
            </w:pPr>
            <w:r>
              <w:rPr>
                <w:b/>
                <w:bCs/>
              </w:rPr>
              <w:t>Causes</w:t>
            </w:r>
            <w:r w:rsidRPr="00C4641F">
              <w:rPr>
                <w:b/>
                <w:bCs/>
              </w:rPr>
              <w:t xml:space="preserve"> </w:t>
            </w:r>
          </w:p>
        </w:tc>
        <w:tc>
          <w:tcPr>
            <w:tcW w:w="3014" w:type="pct"/>
            <w:gridSpan w:val="2"/>
            <w:shd w:val="clear" w:color="auto" w:fill="D7DBDE" w:themeFill="background2"/>
          </w:tcPr>
          <w:p w14:paraId="37CE7511" w14:textId="77777777" w:rsidR="00A1156A" w:rsidRPr="00C4641F" w:rsidRDefault="00A1156A" w:rsidP="00E350B1">
            <w:pPr>
              <w:pStyle w:val="12MDCTablebodycopy"/>
              <w:rPr>
                <w:b/>
                <w:bCs/>
              </w:rPr>
            </w:pPr>
            <w:r>
              <w:rPr>
                <w:b/>
                <w:bCs/>
              </w:rPr>
              <w:t>Preventative Measures - Options</w:t>
            </w:r>
          </w:p>
        </w:tc>
      </w:tr>
      <w:tr w:rsidR="00A1156A" w14:paraId="05F8114D" w14:textId="77777777" w:rsidTr="00E350B1">
        <w:tc>
          <w:tcPr>
            <w:tcW w:w="1986" w:type="pct"/>
            <w:shd w:val="clear" w:color="auto" w:fill="FFFFFF" w:themeFill="background1"/>
          </w:tcPr>
          <w:p w14:paraId="3E533802" w14:textId="77777777" w:rsidR="00A1156A" w:rsidRDefault="00A1156A" w:rsidP="006D6638">
            <w:pPr>
              <w:pStyle w:val="12MDCTablebodycopy"/>
              <w:numPr>
                <w:ilvl w:val="0"/>
                <w:numId w:val="53"/>
              </w:numPr>
              <w:ind w:left="288" w:hanging="284"/>
            </w:pPr>
            <w:r>
              <w:t>Drought</w:t>
            </w:r>
          </w:p>
          <w:p w14:paraId="199883AA" w14:textId="77777777" w:rsidR="00A1156A" w:rsidRDefault="00A1156A" w:rsidP="006D6638">
            <w:pPr>
              <w:pStyle w:val="12MDCTablebodycopy"/>
              <w:numPr>
                <w:ilvl w:val="0"/>
                <w:numId w:val="53"/>
              </w:numPr>
              <w:ind w:left="288" w:hanging="284"/>
            </w:pPr>
            <w:r>
              <w:t>Excessive Consumption</w:t>
            </w:r>
          </w:p>
          <w:p w14:paraId="0AFFC98F" w14:textId="77777777" w:rsidR="00A1156A" w:rsidRDefault="00A1156A" w:rsidP="006D6638">
            <w:pPr>
              <w:pStyle w:val="12MDCTablebodycopy"/>
              <w:numPr>
                <w:ilvl w:val="0"/>
                <w:numId w:val="53"/>
              </w:numPr>
              <w:ind w:left="288" w:hanging="284"/>
            </w:pPr>
            <w:r>
              <w:t>Water pipe leaking</w:t>
            </w:r>
          </w:p>
          <w:p w14:paraId="11E41A4A" w14:textId="3A3FB480" w:rsidR="00A1156A" w:rsidRDefault="00A1156A" w:rsidP="006D6638">
            <w:pPr>
              <w:pStyle w:val="12MDCTablebodycopy"/>
              <w:numPr>
                <w:ilvl w:val="0"/>
                <w:numId w:val="53"/>
              </w:numPr>
              <w:ind w:left="288" w:hanging="284"/>
            </w:pPr>
            <w:r>
              <w:t>Illegal/unpermitted use</w:t>
            </w:r>
          </w:p>
          <w:p w14:paraId="76D14A38" w14:textId="77777777" w:rsidR="00A1156A" w:rsidRDefault="00A1156A" w:rsidP="006D6638">
            <w:pPr>
              <w:pStyle w:val="12MDCTablebodycopy"/>
              <w:numPr>
                <w:ilvl w:val="0"/>
                <w:numId w:val="53"/>
              </w:numPr>
              <w:ind w:left="288" w:hanging="284"/>
            </w:pPr>
            <w:r>
              <w:t>Inst. high demand (e.g. fire)</w:t>
            </w:r>
          </w:p>
          <w:p w14:paraId="56192F2B" w14:textId="77777777" w:rsidR="00A1156A" w:rsidRDefault="00A1156A" w:rsidP="006D6638">
            <w:pPr>
              <w:pStyle w:val="12MDCTablebodycopy"/>
              <w:numPr>
                <w:ilvl w:val="0"/>
                <w:numId w:val="53"/>
              </w:numPr>
              <w:ind w:left="288" w:hanging="284"/>
            </w:pPr>
            <w:r>
              <w:t>High/unexpected growth</w:t>
            </w:r>
          </w:p>
          <w:p w14:paraId="1F3362F5" w14:textId="77777777" w:rsidR="00A1156A" w:rsidRDefault="00A1156A" w:rsidP="006D6638">
            <w:pPr>
              <w:pStyle w:val="12MDCTablebodycopy"/>
              <w:numPr>
                <w:ilvl w:val="0"/>
                <w:numId w:val="53"/>
              </w:numPr>
              <w:ind w:left="288" w:hanging="284"/>
            </w:pPr>
            <w:r>
              <w:t>Upstream abstraction by new users</w:t>
            </w:r>
          </w:p>
          <w:p w14:paraId="11681EC8" w14:textId="77777777" w:rsidR="00A1156A" w:rsidRDefault="00A1156A" w:rsidP="006D6638">
            <w:pPr>
              <w:pStyle w:val="12MDCTablebodycopy"/>
              <w:numPr>
                <w:ilvl w:val="0"/>
                <w:numId w:val="53"/>
              </w:numPr>
              <w:ind w:left="288" w:hanging="284"/>
            </w:pPr>
            <w:r>
              <w:t>Inadequate storage</w:t>
            </w:r>
          </w:p>
          <w:p w14:paraId="6271A6F6" w14:textId="77777777" w:rsidR="00A1156A" w:rsidRPr="00345644" w:rsidRDefault="00A1156A" w:rsidP="006D6638">
            <w:pPr>
              <w:pStyle w:val="12MDCTablebodycopy"/>
              <w:numPr>
                <w:ilvl w:val="0"/>
                <w:numId w:val="53"/>
              </w:numPr>
              <w:ind w:left="288" w:hanging="284"/>
            </w:pPr>
            <w:r>
              <w:t>Poor skills</w:t>
            </w:r>
          </w:p>
        </w:tc>
        <w:tc>
          <w:tcPr>
            <w:tcW w:w="3014" w:type="pct"/>
            <w:gridSpan w:val="2"/>
            <w:shd w:val="clear" w:color="auto" w:fill="FFFFFF" w:themeFill="background1"/>
          </w:tcPr>
          <w:p w14:paraId="3D1F1012" w14:textId="77777777" w:rsidR="00A1156A" w:rsidRDefault="00A1156A" w:rsidP="006D6638">
            <w:pPr>
              <w:pStyle w:val="12MDCTablebodycopy"/>
              <w:numPr>
                <w:ilvl w:val="0"/>
                <w:numId w:val="64"/>
              </w:numPr>
              <w:ind w:left="425" w:hanging="425"/>
            </w:pPr>
            <w:r w:rsidRPr="00912035">
              <w:t>Direct funding of connection to existing community supply</w:t>
            </w:r>
          </w:p>
          <w:p w14:paraId="6BB8612C" w14:textId="77777777" w:rsidR="00A1156A" w:rsidRPr="00912035" w:rsidRDefault="00A1156A" w:rsidP="006D6638">
            <w:pPr>
              <w:pStyle w:val="12MDCTablebodycopy"/>
              <w:numPr>
                <w:ilvl w:val="0"/>
                <w:numId w:val="64"/>
              </w:numPr>
              <w:ind w:left="425" w:hanging="425"/>
            </w:pPr>
            <w:r>
              <w:t>Direct funding of alternative supply</w:t>
            </w:r>
          </w:p>
          <w:p w14:paraId="1B74BEA3" w14:textId="77777777" w:rsidR="00A1156A" w:rsidRDefault="00A1156A" w:rsidP="006D6638">
            <w:pPr>
              <w:pStyle w:val="12MDCTablebodycopy"/>
              <w:numPr>
                <w:ilvl w:val="0"/>
                <w:numId w:val="64"/>
              </w:numPr>
              <w:ind w:left="425" w:hanging="425"/>
            </w:pPr>
            <w:r w:rsidRPr="00912035">
              <w:t>Encourage owner to:</w:t>
            </w:r>
          </w:p>
          <w:p w14:paraId="68C22B2F" w14:textId="77777777" w:rsidR="00A1156A" w:rsidRPr="000D620A" w:rsidRDefault="00A1156A" w:rsidP="006D6638">
            <w:pPr>
              <w:pStyle w:val="ListParagraph"/>
              <w:numPr>
                <w:ilvl w:val="1"/>
                <w:numId w:val="64"/>
              </w:numPr>
              <w:ind w:left="850"/>
              <w:rPr>
                <w:sz w:val="20"/>
              </w:rPr>
            </w:pPr>
            <w:r w:rsidRPr="000D620A">
              <w:rPr>
                <w:sz w:val="20"/>
              </w:rPr>
              <w:t>Upgrade water supply system to provide adequate storage - including the retention of pool water out of season for firefighting purposes</w:t>
            </w:r>
          </w:p>
          <w:p w14:paraId="7BFF9E36" w14:textId="77777777" w:rsidR="00A1156A" w:rsidRDefault="00A1156A" w:rsidP="006D6638">
            <w:pPr>
              <w:pStyle w:val="12MDCTablebodycopy"/>
              <w:numPr>
                <w:ilvl w:val="1"/>
                <w:numId w:val="64"/>
              </w:numPr>
              <w:ind w:left="850"/>
            </w:pPr>
            <w:r>
              <w:t>Review the need for additional storage</w:t>
            </w:r>
          </w:p>
          <w:p w14:paraId="18656C4A" w14:textId="77777777" w:rsidR="00A1156A" w:rsidRPr="00345644" w:rsidRDefault="00A1156A" w:rsidP="006D6638">
            <w:pPr>
              <w:pStyle w:val="12MDCTablebodycopy"/>
              <w:numPr>
                <w:ilvl w:val="1"/>
                <w:numId w:val="64"/>
              </w:numPr>
              <w:ind w:left="850"/>
            </w:pPr>
            <w:r w:rsidRPr="00C247E8">
              <w:t>Ensure</w:t>
            </w:r>
            <w:r>
              <w:t xml:space="preserve"> </w:t>
            </w:r>
            <w:r w:rsidRPr="00C247E8">
              <w:t>a</w:t>
            </w:r>
            <w:r>
              <w:t xml:space="preserve"> </w:t>
            </w:r>
            <w:r w:rsidRPr="00C247E8">
              <w:t xml:space="preserve">contract of supply with </w:t>
            </w:r>
            <w:r>
              <w:t xml:space="preserve">tankered </w:t>
            </w:r>
            <w:r w:rsidRPr="00C247E8">
              <w:t>water supplier ensures the water supplied is potable and delivered/ offloaded using</w:t>
            </w:r>
            <w:r>
              <w:t xml:space="preserve"> </w:t>
            </w:r>
            <w:r w:rsidRPr="00C247E8">
              <w:t>hygienic procedures</w:t>
            </w:r>
          </w:p>
        </w:tc>
      </w:tr>
    </w:tbl>
    <w:p w14:paraId="4814D0C9" w14:textId="77777777" w:rsidR="00A1156A" w:rsidRDefault="00A1156A" w:rsidP="000374E3"/>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3828"/>
        <w:gridCol w:w="5802"/>
        <w:gridCol w:w="8"/>
      </w:tblGrid>
      <w:tr w:rsidR="00A1156A" w14:paraId="0A3A1247" w14:textId="77777777" w:rsidTr="00E350B1">
        <w:trPr>
          <w:gridAfter w:val="1"/>
          <w:wAfter w:w="4" w:type="pct"/>
        </w:trPr>
        <w:tc>
          <w:tcPr>
            <w:tcW w:w="4996" w:type="pct"/>
            <w:gridSpan w:val="2"/>
            <w:shd w:val="clear" w:color="auto" w:fill="658C28" w:themeFill="accent2"/>
          </w:tcPr>
          <w:p w14:paraId="144A876D" w14:textId="5E55C43C" w:rsidR="00A1156A" w:rsidRPr="00C02077" w:rsidRDefault="00A1156A" w:rsidP="00E350B1">
            <w:pPr>
              <w:pStyle w:val="09MDCTableheading"/>
              <w:rPr>
                <w:szCs w:val="24"/>
              </w:rPr>
            </w:pPr>
            <w:r>
              <w:t xml:space="preserve">Water Supply: Surface Water  </w:t>
            </w:r>
          </w:p>
        </w:tc>
      </w:tr>
      <w:tr w:rsidR="00A1156A" w14:paraId="6CEFFEB2" w14:textId="77777777" w:rsidTr="00E350B1">
        <w:tc>
          <w:tcPr>
            <w:tcW w:w="1986" w:type="pct"/>
          </w:tcPr>
          <w:p w14:paraId="70DBF1AD" w14:textId="77777777" w:rsidR="00A1156A" w:rsidRPr="00C4641F" w:rsidRDefault="00A1156A" w:rsidP="00E350B1">
            <w:pPr>
              <w:pStyle w:val="12MDCTablebodycopy"/>
              <w:rPr>
                <w:b/>
                <w:bCs/>
              </w:rPr>
            </w:pPr>
            <w:r w:rsidRPr="00C4641F">
              <w:rPr>
                <w:b/>
                <w:bCs/>
              </w:rPr>
              <w:t>Event:</w:t>
            </w:r>
          </w:p>
          <w:p w14:paraId="40D3696B" w14:textId="77777777" w:rsidR="00A1156A" w:rsidRPr="00C4641F" w:rsidRDefault="00A1156A" w:rsidP="00E350B1">
            <w:pPr>
              <w:pStyle w:val="12MDCTablebodycopy"/>
              <w:rPr>
                <w:b/>
                <w:bCs/>
              </w:rPr>
            </w:pPr>
            <w:r w:rsidRPr="00C4641F">
              <w:rPr>
                <w:b/>
                <w:bCs/>
              </w:rPr>
              <w:t>Probability:</w:t>
            </w:r>
          </w:p>
          <w:p w14:paraId="097FF32F" w14:textId="77777777" w:rsidR="00A1156A" w:rsidRPr="00C4641F" w:rsidRDefault="00A1156A" w:rsidP="00E350B1">
            <w:pPr>
              <w:pStyle w:val="12MDCTablebodycopy"/>
              <w:rPr>
                <w:b/>
                <w:bCs/>
              </w:rPr>
            </w:pPr>
            <w:r w:rsidRPr="00C4641F">
              <w:rPr>
                <w:b/>
                <w:bCs/>
              </w:rPr>
              <w:t>Population:</w:t>
            </w:r>
          </w:p>
          <w:p w14:paraId="0CA1063A" w14:textId="77777777" w:rsidR="00A1156A" w:rsidRPr="0091781D" w:rsidRDefault="00A1156A" w:rsidP="00E350B1">
            <w:pPr>
              <w:pStyle w:val="12MDCTablebodycopy"/>
            </w:pPr>
            <w:r w:rsidRPr="00C4641F">
              <w:rPr>
                <w:b/>
                <w:bCs/>
              </w:rPr>
              <w:t>Risk Without Preventable Measures:</w:t>
            </w:r>
          </w:p>
        </w:tc>
        <w:tc>
          <w:tcPr>
            <w:tcW w:w="3014" w:type="pct"/>
            <w:gridSpan w:val="2"/>
          </w:tcPr>
          <w:p w14:paraId="1878A2BC" w14:textId="77777777" w:rsidR="00A1156A" w:rsidRDefault="00A1156A" w:rsidP="00E350B1">
            <w:pPr>
              <w:pStyle w:val="12MDCTablebodycopy"/>
            </w:pPr>
            <w:r>
              <w:t>Interrupted Supply</w:t>
            </w:r>
          </w:p>
          <w:p w14:paraId="6707BA98" w14:textId="77777777" w:rsidR="00A1156A" w:rsidRDefault="00A1156A" w:rsidP="00E350B1">
            <w:pPr>
              <w:pStyle w:val="12MDCTablebodycopy"/>
            </w:pPr>
            <w:r>
              <w:t>Possible</w:t>
            </w:r>
          </w:p>
          <w:p w14:paraId="2E8E512E" w14:textId="77777777" w:rsidR="00A1156A" w:rsidRDefault="00A1156A" w:rsidP="00E350B1">
            <w:pPr>
              <w:pStyle w:val="12MDCTablebodycopy"/>
            </w:pPr>
            <w:r>
              <w:t>&lt;10</w:t>
            </w:r>
          </w:p>
          <w:p w14:paraId="24CD2422" w14:textId="77777777" w:rsidR="00A1156A" w:rsidRPr="00717399" w:rsidRDefault="00A1156A" w:rsidP="00E350B1">
            <w:pPr>
              <w:pStyle w:val="12MDCTablebodycopy"/>
            </w:pPr>
            <w:r>
              <w:t>Low</w:t>
            </w:r>
          </w:p>
        </w:tc>
      </w:tr>
      <w:tr w:rsidR="00A1156A" w14:paraId="184D0E06" w14:textId="77777777" w:rsidTr="00E350B1">
        <w:tc>
          <w:tcPr>
            <w:tcW w:w="1986" w:type="pct"/>
            <w:shd w:val="clear" w:color="auto" w:fill="D7DBDE" w:themeFill="background2"/>
          </w:tcPr>
          <w:p w14:paraId="4E0AE468" w14:textId="77777777" w:rsidR="00A1156A" w:rsidRPr="00C4641F" w:rsidRDefault="00A1156A" w:rsidP="00E350B1">
            <w:pPr>
              <w:pStyle w:val="12MDCTablebodycopy"/>
              <w:rPr>
                <w:b/>
                <w:bCs/>
              </w:rPr>
            </w:pPr>
            <w:r>
              <w:rPr>
                <w:b/>
                <w:bCs/>
              </w:rPr>
              <w:t>Causes</w:t>
            </w:r>
            <w:r w:rsidRPr="00C4641F">
              <w:rPr>
                <w:b/>
                <w:bCs/>
              </w:rPr>
              <w:t xml:space="preserve"> </w:t>
            </w:r>
          </w:p>
        </w:tc>
        <w:tc>
          <w:tcPr>
            <w:tcW w:w="3014" w:type="pct"/>
            <w:gridSpan w:val="2"/>
            <w:shd w:val="clear" w:color="auto" w:fill="D7DBDE" w:themeFill="background2"/>
          </w:tcPr>
          <w:p w14:paraId="12E9396F" w14:textId="77777777" w:rsidR="00A1156A" w:rsidRPr="00C4641F" w:rsidRDefault="00A1156A" w:rsidP="00E350B1">
            <w:pPr>
              <w:pStyle w:val="12MDCTablebodycopy"/>
              <w:rPr>
                <w:b/>
                <w:bCs/>
              </w:rPr>
            </w:pPr>
            <w:r>
              <w:rPr>
                <w:b/>
                <w:bCs/>
              </w:rPr>
              <w:t>Preventative Measures - Options</w:t>
            </w:r>
          </w:p>
        </w:tc>
      </w:tr>
      <w:tr w:rsidR="00A1156A" w14:paraId="286A0D9B" w14:textId="77777777" w:rsidTr="00E350B1">
        <w:tc>
          <w:tcPr>
            <w:tcW w:w="1986" w:type="pct"/>
            <w:shd w:val="clear" w:color="auto" w:fill="FFFFFF" w:themeFill="background1"/>
          </w:tcPr>
          <w:p w14:paraId="5F1FC695" w14:textId="77777777" w:rsidR="00A1156A" w:rsidRDefault="00A1156A" w:rsidP="006D6638">
            <w:pPr>
              <w:pStyle w:val="12MDCTablebodycopy"/>
              <w:numPr>
                <w:ilvl w:val="0"/>
                <w:numId w:val="53"/>
              </w:numPr>
              <w:ind w:left="288" w:hanging="284"/>
            </w:pPr>
            <w:r w:rsidRPr="001C546A">
              <w:t>Accidental damage to</w:t>
            </w:r>
            <w:r>
              <w:t xml:space="preserve"> infrastructure</w:t>
            </w:r>
          </w:p>
          <w:p w14:paraId="61122A21" w14:textId="77777777" w:rsidR="00A1156A" w:rsidRDefault="00A1156A" w:rsidP="006D6638">
            <w:pPr>
              <w:pStyle w:val="12MDCTablebodycopy"/>
              <w:numPr>
                <w:ilvl w:val="0"/>
                <w:numId w:val="53"/>
              </w:numPr>
              <w:ind w:left="288" w:hanging="284"/>
            </w:pPr>
            <w:r w:rsidRPr="001C546A">
              <w:t>Malicious damage</w:t>
            </w:r>
            <w:r>
              <w:t xml:space="preserve"> </w:t>
            </w:r>
            <w:r w:rsidRPr="001C546A">
              <w:t>to</w:t>
            </w:r>
            <w:r>
              <w:t xml:space="preserve"> infrastructure</w:t>
            </w:r>
          </w:p>
          <w:p w14:paraId="10E71254" w14:textId="77777777" w:rsidR="00A1156A" w:rsidRDefault="00A1156A" w:rsidP="006D6638">
            <w:pPr>
              <w:pStyle w:val="12MDCTablebodycopy"/>
              <w:numPr>
                <w:ilvl w:val="0"/>
                <w:numId w:val="53"/>
              </w:numPr>
              <w:ind w:left="288" w:hanging="284"/>
            </w:pPr>
            <w:r>
              <w:t>Flood</w:t>
            </w:r>
          </w:p>
          <w:p w14:paraId="0BB6C7EE" w14:textId="77777777" w:rsidR="00A1156A" w:rsidRDefault="00A1156A" w:rsidP="006D6638">
            <w:pPr>
              <w:pStyle w:val="12MDCTablebodycopy"/>
              <w:numPr>
                <w:ilvl w:val="0"/>
                <w:numId w:val="53"/>
              </w:numPr>
              <w:ind w:left="288" w:hanging="284"/>
            </w:pPr>
            <w:r w:rsidRPr="001A02FB">
              <w:t>Power failure (for extended</w:t>
            </w:r>
            <w:r>
              <w:t xml:space="preserve"> duration)</w:t>
            </w:r>
          </w:p>
          <w:p w14:paraId="7E20BDC3" w14:textId="77777777" w:rsidR="00A1156A" w:rsidRDefault="00A1156A" w:rsidP="006D6638">
            <w:pPr>
              <w:pStyle w:val="12MDCTablebodycopy"/>
              <w:numPr>
                <w:ilvl w:val="0"/>
                <w:numId w:val="53"/>
              </w:numPr>
              <w:ind w:left="288" w:hanging="284"/>
            </w:pPr>
            <w:r>
              <w:t>Fire</w:t>
            </w:r>
          </w:p>
          <w:p w14:paraId="491CECE8" w14:textId="77777777" w:rsidR="00A1156A" w:rsidRDefault="00A1156A" w:rsidP="006D6638">
            <w:pPr>
              <w:pStyle w:val="12MDCTablebodycopy"/>
              <w:numPr>
                <w:ilvl w:val="0"/>
                <w:numId w:val="53"/>
              </w:numPr>
              <w:ind w:left="288" w:hanging="284"/>
            </w:pPr>
            <w:r>
              <w:t>Earthquake</w:t>
            </w:r>
          </w:p>
          <w:p w14:paraId="75B95EEA" w14:textId="77777777" w:rsidR="00A1156A" w:rsidRDefault="00A1156A" w:rsidP="006D6638">
            <w:pPr>
              <w:pStyle w:val="12MDCTablebodycopy"/>
              <w:numPr>
                <w:ilvl w:val="0"/>
                <w:numId w:val="53"/>
              </w:numPr>
              <w:ind w:left="288" w:hanging="284"/>
            </w:pPr>
            <w:r>
              <w:t>Landslide</w:t>
            </w:r>
          </w:p>
          <w:p w14:paraId="05A0AB5F" w14:textId="77777777" w:rsidR="00A1156A" w:rsidRPr="00345644" w:rsidRDefault="00A1156A" w:rsidP="006D6638">
            <w:pPr>
              <w:pStyle w:val="12MDCTablebodycopy"/>
              <w:numPr>
                <w:ilvl w:val="0"/>
                <w:numId w:val="53"/>
              </w:numPr>
              <w:ind w:left="288" w:hanging="284"/>
            </w:pPr>
            <w:r>
              <w:t>Poor skills</w:t>
            </w:r>
          </w:p>
        </w:tc>
        <w:tc>
          <w:tcPr>
            <w:tcW w:w="3014" w:type="pct"/>
            <w:gridSpan w:val="2"/>
            <w:shd w:val="clear" w:color="auto" w:fill="FFFFFF" w:themeFill="background1"/>
          </w:tcPr>
          <w:p w14:paraId="7FDB02EC" w14:textId="77777777" w:rsidR="00A1156A" w:rsidRDefault="00A1156A" w:rsidP="006D6638">
            <w:pPr>
              <w:pStyle w:val="12MDCTablebodycopy"/>
              <w:numPr>
                <w:ilvl w:val="0"/>
                <w:numId w:val="65"/>
              </w:numPr>
              <w:ind w:left="425" w:hanging="426"/>
            </w:pPr>
            <w:r w:rsidRPr="00912035">
              <w:t>Direct funding of connection to existing community supply</w:t>
            </w:r>
          </w:p>
          <w:p w14:paraId="100C0668" w14:textId="77777777" w:rsidR="00A1156A" w:rsidRPr="00912035" w:rsidRDefault="00A1156A" w:rsidP="006D6638">
            <w:pPr>
              <w:pStyle w:val="12MDCTablebodycopy"/>
              <w:numPr>
                <w:ilvl w:val="0"/>
                <w:numId w:val="65"/>
              </w:numPr>
              <w:ind w:left="425" w:hanging="425"/>
            </w:pPr>
            <w:r>
              <w:t>Direct funding of alternative supply</w:t>
            </w:r>
          </w:p>
          <w:p w14:paraId="385E8233" w14:textId="77777777" w:rsidR="00A1156A" w:rsidRDefault="00A1156A" w:rsidP="006D6638">
            <w:pPr>
              <w:pStyle w:val="12MDCTablebodycopy"/>
              <w:numPr>
                <w:ilvl w:val="0"/>
                <w:numId w:val="65"/>
              </w:numPr>
              <w:ind w:left="425" w:hanging="425"/>
            </w:pPr>
            <w:r w:rsidRPr="00912035">
              <w:t>Encourage owner to:</w:t>
            </w:r>
          </w:p>
          <w:p w14:paraId="1CB59DC5" w14:textId="77777777" w:rsidR="00A1156A" w:rsidRPr="000D620A" w:rsidRDefault="00A1156A" w:rsidP="006D6638">
            <w:pPr>
              <w:pStyle w:val="ListParagraph"/>
              <w:numPr>
                <w:ilvl w:val="1"/>
                <w:numId w:val="65"/>
              </w:numPr>
              <w:ind w:left="850"/>
              <w:rPr>
                <w:sz w:val="20"/>
              </w:rPr>
            </w:pPr>
            <w:r w:rsidRPr="000D620A">
              <w:rPr>
                <w:sz w:val="20"/>
              </w:rPr>
              <w:t>Upgrade water supply system to provide adequate storage - including the retention of pool water out of season for firefighting purposes</w:t>
            </w:r>
          </w:p>
          <w:p w14:paraId="7E724DBA" w14:textId="77777777" w:rsidR="00A1156A" w:rsidRDefault="00A1156A" w:rsidP="006D6638">
            <w:pPr>
              <w:pStyle w:val="12MDCTablebodycopy"/>
              <w:numPr>
                <w:ilvl w:val="1"/>
                <w:numId w:val="65"/>
              </w:numPr>
              <w:ind w:left="850"/>
            </w:pPr>
            <w:r>
              <w:t>Review the need for additional storage</w:t>
            </w:r>
          </w:p>
          <w:p w14:paraId="021CDD7F" w14:textId="77777777" w:rsidR="00A1156A" w:rsidRPr="00345644" w:rsidRDefault="00A1156A" w:rsidP="006D6638">
            <w:pPr>
              <w:pStyle w:val="12MDCTablebodycopy"/>
              <w:numPr>
                <w:ilvl w:val="1"/>
                <w:numId w:val="65"/>
              </w:numPr>
              <w:ind w:left="850"/>
            </w:pPr>
            <w:r w:rsidRPr="00C247E8">
              <w:t>Ensure</w:t>
            </w:r>
            <w:r>
              <w:t xml:space="preserve"> </w:t>
            </w:r>
            <w:r w:rsidRPr="00C247E8">
              <w:t>a</w:t>
            </w:r>
            <w:r>
              <w:t xml:space="preserve"> </w:t>
            </w:r>
            <w:r w:rsidRPr="00C247E8">
              <w:t xml:space="preserve">contract of supply with </w:t>
            </w:r>
            <w:r>
              <w:t xml:space="preserve">tankered </w:t>
            </w:r>
            <w:r w:rsidRPr="00C247E8">
              <w:t>water supplier ensures the water supplied is potable and delivered/ offloaded using</w:t>
            </w:r>
            <w:r>
              <w:t xml:space="preserve"> </w:t>
            </w:r>
            <w:r w:rsidRPr="00C247E8">
              <w:t>hygienic procedures</w:t>
            </w:r>
          </w:p>
        </w:tc>
      </w:tr>
    </w:tbl>
    <w:p w14:paraId="6E4C2CDD" w14:textId="0227C0B2" w:rsidR="00BB6281" w:rsidRDefault="00BB6281" w:rsidP="00BB6281">
      <w:pPr>
        <w:pStyle w:val="03MDCL2subheading"/>
      </w:pPr>
      <w:bookmarkStart w:id="103" w:name="_Toc227247603"/>
      <w:r>
        <w:t>Wastewater Risk Tables</w:t>
      </w:r>
      <w:bookmarkEnd w:id="103"/>
    </w:p>
    <w:p w14:paraId="7C1810BE" w14:textId="77777777" w:rsidR="00BB6281" w:rsidRDefault="00BB6281" w:rsidP="000374E3"/>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3828"/>
        <w:gridCol w:w="5802"/>
        <w:gridCol w:w="8"/>
      </w:tblGrid>
      <w:tr w:rsidR="008E3A45" w14:paraId="18493D96" w14:textId="77777777" w:rsidTr="00E350B1">
        <w:trPr>
          <w:gridAfter w:val="1"/>
          <w:wAfter w:w="4" w:type="pct"/>
        </w:trPr>
        <w:tc>
          <w:tcPr>
            <w:tcW w:w="4996" w:type="pct"/>
            <w:gridSpan w:val="2"/>
            <w:shd w:val="clear" w:color="auto" w:fill="658C28" w:themeFill="accent2"/>
          </w:tcPr>
          <w:p w14:paraId="71CB1DF5" w14:textId="266394A9" w:rsidR="008E3A45" w:rsidRPr="00C02077" w:rsidRDefault="008E3A45" w:rsidP="00E350B1">
            <w:pPr>
              <w:pStyle w:val="09MDCTableheading"/>
              <w:rPr>
                <w:szCs w:val="24"/>
              </w:rPr>
            </w:pPr>
            <w:r>
              <w:t xml:space="preserve">Wastewater  </w:t>
            </w:r>
          </w:p>
        </w:tc>
      </w:tr>
      <w:tr w:rsidR="008E3A45" w14:paraId="57FC31EA" w14:textId="77777777" w:rsidTr="00E350B1">
        <w:tc>
          <w:tcPr>
            <w:tcW w:w="1986" w:type="pct"/>
          </w:tcPr>
          <w:p w14:paraId="4CCC6774" w14:textId="77777777" w:rsidR="008E3A45" w:rsidRPr="00C4641F" w:rsidRDefault="008E3A45" w:rsidP="00E350B1">
            <w:pPr>
              <w:pStyle w:val="12MDCTablebodycopy"/>
              <w:rPr>
                <w:b/>
                <w:bCs/>
              </w:rPr>
            </w:pPr>
            <w:r w:rsidRPr="00C4641F">
              <w:rPr>
                <w:b/>
                <w:bCs/>
              </w:rPr>
              <w:t>Event:</w:t>
            </w:r>
          </w:p>
          <w:p w14:paraId="58A99D50" w14:textId="77777777" w:rsidR="008E3A45" w:rsidRPr="00C4641F" w:rsidRDefault="008E3A45" w:rsidP="00E350B1">
            <w:pPr>
              <w:pStyle w:val="12MDCTablebodycopy"/>
              <w:rPr>
                <w:b/>
                <w:bCs/>
              </w:rPr>
            </w:pPr>
            <w:r w:rsidRPr="00C4641F">
              <w:rPr>
                <w:b/>
                <w:bCs/>
              </w:rPr>
              <w:t>Probability:</w:t>
            </w:r>
          </w:p>
          <w:p w14:paraId="7E04ED89" w14:textId="77777777" w:rsidR="008E3A45" w:rsidRPr="00C4641F" w:rsidRDefault="008E3A45" w:rsidP="00E350B1">
            <w:pPr>
              <w:pStyle w:val="12MDCTablebodycopy"/>
              <w:rPr>
                <w:b/>
                <w:bCs/>
              </w:rPr>
            </w:pPr>
            <w:r w:rsidRPr="00C4641F">
              <w:rPr>
                <w:b/>
                <w:bCs/>
              </w:rPr>
              <w:t>Population:</w:t>
            </w:r>
          </w:p>
          <w:p w14:paraId="1E199B0E" w14:textId="77777777" w:rsidR="008E3A45" w:rsidRPr="0091781D" w:rsidRDefault="008E3A45" w:rsidP="00E350B1">
            <w:pPr>
              <w:pStyle w:val="12MDCTablebodycopy"/>
            </w:pPr>
            <w:r w:rsidRPr="00C4641F">
              <w:rPr>
                <w:b/>
                <w:bCs/>
              </w:rPr>
              <w:t>Risk Without Preventable Measures:</w:t>
            </w:r>
          </w:p>
        </w:tc>
        <w:tc>
          <w:tcPr>
            <w:tcW w:w="3014" w:type="pct"/>
            <w:gridSpan w:val="2"/>
          </w:tcPr>
          <w:p w14:paraId="00298BD3" w14:textId="77777777" w:rsidR="005D54FF" w:rsidRDefault="005D54FF" w:rsidP="005D54FF">
            <w:pPr>
              <w:pStyle w:val="12MDCTablebodycopy"/>
            </w:pPr>
            <w:r w:rsidRPr="005D54FF">
              <w:t>Faecal contamination of</w:t>
            </w:r>
            <w:r>
              <w:t xml:space="preserve"> </w:t>
            </w:r>
            <w:r w:rsidRPr="005D54FF">
              <w:t>groundwater</w:t>
            </w:r>
          </w:p>
          <w:p w14:paraId="52D81804" w14:textId="368AD31D" w:rsidR="008E3A45" w:rsidRDefault="005D54FF" w:rsidP="005D54FF">
            <w:pPr>
              <w:pStyle w:val="12MDCTablebodycopy"/>
            </w:pPr>
            <w:r>
              <w:t>Almost Certain</w:t>
            </w:r>
          </w:p>
          <w:p w14:paraId="471E2872" w14:textId="77777777" w:rsidR="008E3A45" w:rsidRDefault="008E3A45" w:rsidP="00E350B1">
            <w:pPr>
              <w:pStyle w:val="12MDCTablebodycopy"/>
            </w:pPr>
            <w:r>
              <w:t>&lt;10</w:t>
            </w:r>
          </w:p>
          <w:p w14:paraId="6B0272D4" w14:textId="7DF0F0D1" w:rsidR="008E3A45" w:rsidRPr="00717399" w:rsidRDefault="005D54FF" w:rsidP="00E350B1">
            <w:pPr>
              <w:pStyle w:val="12MDCTablebodycopy"/>
            </w:pPr>
            <w:r>
              <w:t>Medium</w:t>
            </w:r>
          </w:p>
        </w:tc>
      </w:tr>
      <w:tr w:rsidR="008E3A45" w14:paraId="032798E4" w14:textId="77777777" w:rsidTr="00E350B1">
        <w:tc>
          <w:tcPr>
            <w:tcW w:w="1986" w:type="pct"/>
            <w:shd w:val="clear" w:color="auto" w:fill="D7DBDE" w:themeFill="background2"/>
          </w:tcPr>
          <w:p w14:paraId="0113C470" w14:textId="77777777" w:rsidR="008E3A45" w:rsidRPr="00C4641F" w:rsidRDefault="008E3A45" w:rsidP="00E350B1">
            <w:pPr>
              <w:pStyle w:val="12MDCTablebodycopy"/>
              <w:rPr>
                <w:b/>
                <w:bCs/>
              </w:rPr>
            </w:pPr>
            <w:r>
              <w:rPr>
                <w:b/>
                <w:bCs/>
              </w:rPr>
              <w:t>Causes</w:t>
            </w:r>
            <w:r w:rsidRPr="00C4641F">
              <w:rPr>
                <w:b/>
                <w:bCs/>
              </w:rPr>
              <w:t xml:space="preserve"> </w:t>
            </w:r>
          </w:p>
        </w:tc>
        <w:tc>
          <w:tcPr>
            <w:tcW w:w="3014" w:type="pct"/>
            <w:gridSpan w:val="2"/>
            <w:shd w:val="clear" w:color="auto" w:fill="D7DBDE" w:themeFill="background2"/>
          </w:tcPr>
          <w:p w14:paraId="6E63BBC6" w14:textId="77777777" w:rsidR="008E3A45" w:rsidRPr="00C4641F" w:rsidRDefault="008E3A45" w:rsidP="00E350B1">
            <w:pPr>
              <w:pStyle w:val="12MDCTablebodycopy"/>
              <w:rPr>
                <w:b/>
                <w:bCs/>
              </w:rPr>
            </w:pPr>
            <w:r>
              <w:rPr>
                <w:b/>
                <w:bCs/>
              </w:rPr>
              <w:t>Preventative Measures - Options</w:t>
            </w:r>
          </w:p>
        </w:tc>
      </w:tr>
      <w:tr w:rsidR="008E3A45" w14:paraId="27AACF27" w14:textId="77777777" w:rsidTr="00E350B1">
        <w:tc>
          <w:tcPr>
            <w:tcW w:w="1986" w:type="pct"/>
            <w:shd w:val="clear" w:color="auto" w:fill="FFFFFF" w:themeFill="background1"/>
          </w:tcPr>
          <w:p w14:paraId="21210885" w14:textId="77777777" w:rsidR="008E3A45" w:rsidRDefault="008E3A45" w:rsidP="006D6638">
            <w:pPr>
              <w:pStyle w:val="12MDCTablebodycopy"/>
              <w:numPr>
                <w:ilvl w:val="0"/>
                <w:numId w:val="53"/>
              </w:numPr>
              <w:ind w:left="288" w:hanging="284"/>
            </w:pPr>
            <w:r w:rsidRPr="001C546A">
              <w:t>Accidental damage to</w:t>
            </w:r>
            <w:r>
              <w:t xml:space="preserve"> infrastructure</w:t>
            </w:r>
          </w:p>
          <w:p w14:paraId="0B5097CF" w14:textId="77777777" w:rsidR="008E3A45" w:rsidRDefault="008E3A45" w:rsidP="006D6638">
            <w:pPr>
              <w:pStyle w:val="12MDCTablebodycopy"/>
              <w:numPr>
                <w:ilvl w:val="0"/>
                <w:numId w:val="53"/>
              </w:numPr>
              <w:ind w:left="288" w:hanging="284"/>
            </w:pPr>
            <w:r w:rsidRPr="001C546A">
              <w:t>Malicious damage</w:t>
            </w:r>
            <w:r>
              <w:t xml:space="preserve"> </w:t>
            </w:r>
            <w:r w:rsidRPr="001C546A">
              <w:t>to</w:t>
            </w:r>
            <w:r>
              <w:t xml:space="preserve"> infrastructure</w:t>
            </w:r>
          </w:p>
          <w:p w14:paraId="2DDCA13D" w14:textId="77777777" w:rsidR="008E3A45" w:rsidRDefault="008E3A45" w:rsidP="006D6638">
            <w:pPr>
              <w:pStyle w:val="12MDCTablebodycopy"/>
              <w:numPr>
                <w:ilvl w:val="0"/>
                <w:numId w:val="53"/>
              </w:numPr>
              <w:ind w:left="288" w:hanging="284"/>
            </w:pPr>
            <w:r>
              <w:t>Flood</w:t>
            </w:r>
          </w:p>
          <w:p w14:paraId="04226E1E" w14:textId="77777777" w:rsidR="008E3A45" w:rsidRDefault="008E3A45" w:rsidP="006D6638">
            <w:pPr>
              <w:pStyle w:val="12MDCTablebodycopy"/>
              <w:numPr>
                <w:ilvl w:val="0"/>
                <w:numId w:val="53"/>
              </w:numPr>
              <w:ind w:left="288" w:hanging="284"/>
            </w:pPr>
            <w:r w:rsidRPr="001A02FB">
              <w:t>Power failure (for extended</w:t>
            </w:r>
            <w:r>
              <w:t xml:space="preserve"> duration)</w:t>
            </w:r>
          </w:p>
          <w:p w14:paraId="37E716EB" w14:textId="77777777" w:rsidR="008E3A45" w:rsidRDefault="008E3A45" w:rsidP="006D6638">
            <w:pPr>
              <w:pStyle w:val="12MDCTablebodycopy"/>
              <w:numPr>
                <w:ilvl w:val="0"/>
                <w:numId w:val="53"/>
              </w:numPr>
              <w:ind w:left="288" w:hanging="284"/>
            </w:pPr>
            <w:r>
              <w:t>Fire</w:t>
            </w:r>
          </w:p>
          <w:p w14:paraId="3766FAAE" w14:textId="77777777" w:rsidR="008E3A45" w:rsidRDefault="008E3A45" w:rsidP="006D6638">
            <w:pPr>
              <w:pStyle w:val="12MDCTablebodycopy"/>
              <w:numPr>
                <w:ilvl w:val="0"/>
                <w:numId w:val="53"/>
              </w:numPr>
              <w:ind w:left="288" w:hanging="284"/>
            </w:pPr>
            <w:r>
              <w:t>Earthquake</w:t>
            </w:r>
          </w:p>
          <w:p w14:paraId="04ABBFBA" w14:textId="77777777" w:rsidR="008E3A45" w:rsidRDefault="008E3A45" w:rsidP="006D6638">
            <w:pPr>
              <w:pStyle w:val="12MDCTablebodycopy"/>
              <w:numPr>
                <w:ilvl w:val="0"/>
                <w:numId w:val="53"/>
              </w:numPr>
              <w:ind w:left="288" w:hanging="284"/>
            </w:pPr>
            <w:r>
              <w:t>Landslide</w:t>
            </w:r>
          </w:p>
          <w:p w14:paraId="4BE7063B" w14:textId="77777777" w:rsidR="008E3A45" w:rsidRPr="00345644" w:rsidRDefault="008E3A45" w:rsidP="006D6638">
            <w:pPr>
              <w:pStyle w:val="12MDCTablebodycopy"/>
              <w:numPr>
                <w:ilvl w:val="0"/>
                <w:numId w:val="53"/>
              </w:numPr>
              <w:ind w:left="288" w:hanging="284"/>
            </w:pPr>
            <w:r>
              <w:t>Poor skills</w:t>
            </w:r>
          </w:p>
        </w:tc>
        <w:tc>
          <w:tcPr>
            <w:tcW w:w="3014" w:type="pct"/>
            <w:gridSpan w:val="2"/>
            <w:shd w:val="clear" w:color="auto" w:fill="FFFFFF" w:themeFill="background1"/>
          </w:tcPr>
          <w:p w14:paraId="78E6E018" w14:textId="701C0104" w:rsidR="008E3A45" w:rsidRDefault="008E3A45" w:rsidP="006D6638">
            <w:pPr>
              <w:pStyle w:val="12MDCTablebodycopy"/>
              <w:numPr>
                <w:ilvl w:val="0"/>
                <w:numId w:val="66"/>
              </w:numPr>
              <w:ind w:left="425" w:hanging="425"/>
            </w:pPr>
            <w:r w:rsidRPr="00912035">
              <w:t>Direct funding of connection to existing</w:t>
            </w:r>
            <w:r w:rsidR="008C6165">
              <w:t>/new</w:t>
            </w:r>
            <w:r w:rsidRPr="00912035">
              <w:t xml:space="preserve"> community </w:t>
            </w:r>
            <w:r w:rsidR="00CA23B1">
              <w:t>scheme</w:t>
            </w:r>
          </w:p>
          <w:p w14:paraId="4C2FF0AE" w14:textId="07682C04" w:rsidR="008E3A45" w:rsidRDefault="008E3A45" w:rsidP="006D6638">
            <w:pPr>
              <w:pStyle w:val="12MDCTablebodycopy"/>
              <w:numPr>
                <w:ilvl w:val="0"/>
                <w:numId w:val="66"/>
              </w:numPr>
              <w:ind w:left="425" w:hanging="425"/>
            </w:pPr>
            <w:r>
              <w:t xml:space="preserve">Direct funding of alternative </w:t>
            </w:r>
            <w:r w:rsidR="008C6165">
              <w:t>treatment</w:t>
            </w:r>
          </w:p>
          <w:p w14:paraId="312C6335" w14:textId="15B36BBE" w:rsidR="0011593B" w:rsidRPr="00912035" w:rsidRDefault="0011593B" w:rsidP="006D6638">
            <w:pPr>
              <w:pStyle w:val="12MDCTablebodycopy"/>
              <w:numPr>
                <w:ilvl w:val="0"/>
                <w:numId w:val="66"/>
              </w:numPr>
              <w:ind w:left="425" w:hanging="425"/>
            </w:pPr>
            <w:r>
              <w:t>Support owner to determine the most viable alternative treatment</w:t>
            </w:r>
          </w:p>
          <w:p w14:paraId="663115B4" w14:textId="77777777" w:rsidR="008E3A45" w:rsidRDefault="008E3A45" w:rsidP="006D6638">
            <w:pPr>
              <w:pStyle w:val="12MDCTablebodycopy"/>
              <w:numPr>
                <w:ilvl w:val="0"/>
                <w:numId w:val="66"/>
              </w:numPr>
              <w:ind w:left="425" w:hanging="425"/>
            </w:pPr>
            <w:r w:rsidRPr="00912035">
              <w:t>Encourage owner to:</w:t>
            </w:r>
          </w:p>
          <w:p w14:paraId="041A9A13" w14:textId="30D821CD" w:rsidR="008E3A45" w:rsidRPr="000D620A" w:rsidRDefault="00C70E25" w:rsidP="006D6638">
            <w:pPr>
              <w:pStyle w:val="ListParagraph"/>
              <w:numPr>
                <w:ilvl w:val="1"/>
                <w:numId w:val="66"/>
              </w:numPr>
              <w:ind w:left="850"/>
              <w:rPr>
                <w:sz w:val="20"/>
              </w:rPr>
            </w:pPr>
            <w:r w:rsidRPr="00C70E25">
              <w:rPr>
                <w:sz w:val="20"/>
              </w:rPr>
              <w:t>Upgrade on site disposal system to provide adequate</w:t>
            </w:r>
            <w:r w:rsidR="008E2787">
              <w:rPr>
                <w:sz w:val="20"/>
              </w:rPr>
              <w:t xml:space="preserve"> </w:t>
            </w:r>
            <w:r w:rsidRPr="00C70E25">
              <w:rPr>
                <w:sz w:val="20"/>
              </w:rPr>
              <w:t>treatment</w:t>
            </w:r>
          </w:p>
          <w:p w14:paraId="0B956BCD" w14:textId="24DE65BD" w:rsidR="008E3A45" w:rsidRDefault="008E3A45" w:rsidP="006D6638">
            <w:pPr>
              <w:pStyle w:val="12MDCTablebodycopy"/>
              <w:numPr>
                <w:ilvl w:val="1"/>
                <w:numId w:val="66"/>
              </w:numPr>
              <w:ind w:left="850"/>
            </w:pPr>
            <w:r>
              <w:t>Review the need for additional storage</w:t>
            </w:r>
            <w:r w:rsidR="00C70E25">
              <w:t xml:space="preserve"> and disposal fields</w:t>
            </w:r>
          </w:p>
          <w:p w14:paraId="5038F020" w14:textId="77777777" w:rsidR="008E3A45" w:rsidRDefault="0028469D" w:rsidP="006D6638">
            <w:pPr>
              <w:pStyle w:val="12MDCTablebodycopy"/>
              <w:numPr>
                <w:ilvl w:val="1"/>
                <w:numId w:val="66"/>
              </w:numPr>
              <w:ind w:left="850"/>
            </w:pPr>
            <w:r>
              <w:t>Ensure that adequate maintenance is carried out and septic tank is emptied when required</w:t>
            </w:r>
          </w:p>
          <w:p w14:paraId="290DDFD2" w14:textId="77777777" w:rsidR="00E260A1" w:rsidRDefault="00211F9E" w:rsidP="006D6638">
            <w:pPr>
              <w:pStyle w:val="12MDCTablebodycopy"/>
              <w:numPr>
                <w:ilvl w:val="0"/>
                <w:numId w:val="80"/>
              </w:numPr>
              <w:ind w:left="283" w:hanging="284"/>
            </w:pPr>
            <w:r>
              <w:t>Encouragement can be enhanced through dissemination of literature that provides advice about septic tanks and advice on the benefits</w:t>
            </w:r>
            <w:r w:rsidR="007D5699">
              <w:t xml:space="preserve"> of maintenance and monitoring programmes</w:t>
            </w:r>
            <w:r w:rsidR="00E260A1">
              <w:t xml:space="preserve"> </w:t>
            </w:r>
          </w:p>
          <w:p w14:paraId="30C91812" w14:textId="1909D3C5" w:rsidR="0028469D" w:rsidRDefault="00E260A1" w:rsidP="006D6638">
            <w:pPr>
              <w:pStyle w:val="12MDCTablebodycopy"/>
              <w:numPr>
                <w:ilvl w:val="0"/>
                <w:numId w:val="81"/>
              </w:numPr>
              <w:ind w:left="425" w:hanging="425"/>
            </w:pPr>
            <w:r w:rsidRPr="00E260A1">
              <w:t>Ensure that septic tank emptying services are available to meet the community need</w:t>
            </w:r>
          </w:p>
          <w:p w14:paraId="514B1B33" w14:textId="77777777" w:rsidR="007D5699" w:rsidRDefault="007D5699" w:rsidP="006D6638">
            <w:pPr>
              <w:pStyle w:val="12MDCTablebodycopy"/>
              <w:numPr>
                <w:ilvl w:val="0"/>
                <w:numId w:val="81"/>
              </w:numPr>
              <w:ind w:left="425" w:hanging="426"/>
            </w:pPr>
            <w:r>
              <w:t>Require owner to:</w:t>
            </w:r>
          </w:p>
          <w:p w14:paraId="0DA4AEA2" w14:textId="77777777" w:rsidR="007D5699" w:rsidRDefault="001E32A0" w:rsidP="006D6638">
            <w:pPr>
              <w:pStyle w:val="12MDCTablebodycopy"/>
              <w:numPr>
                <w:ilvl w:val="1"/>
                <w:numId w:val="67"/>
              </w:numPr>
              <w:ind w:left="850"/>
            </w:pPr>
            <w:r w:rsidRPr="001E32A0">
              <w:t>Upgrade on site disposal system to provide adequate treatment</w:t>
            </w:r>
          </w:p>
          <w:p w14:paraId="6D51E359" w14:textId="77777777" w:rsidR="00A753CF" w:rsidRDefault="001E32A0" w:rsidP="006D6638">
            <w:pPr>
              <w:pStyle w:val="12MDCTablebodycopy"/>
              <w:numPr>
                <w:ilvl w:val="1"/>
                <w:numId w:val="67"/>
              </w:numPr>
              <w:ind w:left="850"/>
            </w:pPr>
            <w:r w:rsidRPr="001E32A0">
              <w:t>Review the need for additional storage and disposal fields</w:t>
            </w:r>
          </w:p>
          <w:p w14:paraId="56B31EE7" w14:textId="7C0E74B4" w:rsidR="005D6C69" w:rsidRDefault="001E32A0" w:rsidP="006D6638">
            <w:pPr>
              <w:pStyle w:val="12MDCTablebodycopy"/>
              <w:numPr>
                <w:ilvl w:val="1"/>
                <w:numId w:val="67"/>
              </w:numPr>
              <w:ind w:left="850"/>
            </w:pPr>
            <w:r>
              <w:t>Ensure that adequate maintenance is carried out and septic tank is emptied when required</w:t>
            </w:r>
            <w:r w:rsidR="00A753CF">
              <w:t xml:space="preserve"> t</w:t>
            </w:r>
            <w:r w:rsidRPr="001E32A0">
              <w:t>hrough bylaw/building WOF/consent process and subsequent inspection service</w:t>
            </w:r>
          </w:p>
          <w:p w14:paraId="7E5540FB" w14:textId="0918C121" w:rsidR="001E32A0" w:rsidRPr="00345644" w:rsidRDefault="001E32A0" w:rsidP="006D6638">
            <w:pPr>
              <w:pStyle w:val="12MDCTablebodycopy"/>
              <w:numPr>
                <w:ilvl w:val="0"/>
                <w:numId w:val="81"/>
              </w:numPr>
              <w:ind w:left="425" w:hanging="426"/>
            </w:pPr>
            <w:r>
              <w:t>Council take over the responsibility of emptying the septic tanks and charge for this service</w:t>
            </w:r>
            <w:r w:rsidR="005D6C69">
              <w:t xml:space="preserve"> </w:t>
            </w:r>
            <w:r>
              <w:t>through wastewater rates.</w:t>
            </w:r>
          </w:p>
        </w:tc>
      </w:tr>
    </w:tbl>
    <w:p w14:paraId="5B4499BF" w14:textId="77777777" w:rsidR="008E3A45" w:rsidRDefault="008E3A45" w:rsidP="000374E3"/>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3828"/>
        <w:gridCol w:w="5802"/>
        <w:gridCol w:w="8"/>
      </w:tblGrid>
      <w:tr w:rsidR="00876052" w14:paraId="5B9472E4" w14:textId="77777777" w:rsidTr="00E350B1">
        <w:trPr>
          <w:gridAfter w:val="1"/>
          <w:wAfter w:w="4" w:type="pct"/>
        </w:trPr>
        <w:tc>
          <w:tcPr>
            <w:tcW w:w="4996" w:type="pct"/>
            <w:gridSpan w:val="2"/>
            <w:shd w:val="clear" w:color="auto" w:fill="658C28" w:themeFill="accent2"/>
          </w:tcPr>
          <w:p w14:paraId="2DC43791" w14:textId="77777777" w:rsidR="00876052" w:rsidRPr="00C02077" w:rsidRDefault="00876052" w:rsidP="00E350B1">
            <w:pPr>
              <w:pStyle w:val="09MDCTableheading"/>
              <w:rPr>
                <w:szCs w:val="24"/>
              </w:rPr>
            </w:pPr>
            <w:r>
              <w:t xml:space="preserve">Wastewater  </w:t>
            </w:r>
          </w:p>
        </w:tc>
      </w:tr>
      <w:tr w:rsidR="00876052" w14:paraId="4A8FAA86" w14:textId="77777777" w:rsidTr="00E350B1">
        <w:tc>
          <w:tcPr>
            <w:tcW w:w="1986" w:type="pct"/>
          </w:tcPr>
          <w:p w14:paraId="69087E06" w14:textId="77777777" w:rsidR="00876052" w:rsidRPr="00C4641F" w:rsidRDefault="00876052" w:rsidP="00E350B1">
            <w:pPr>
              <w:pStyle w:val="12MDCTablebodycopy"/>
              <w:rPr>
                <w:b/>
                <w:bCs/>
              </w:rPr>
            </w:pPr>
            <w:r w:rsidRPr="00C4641F">
              <w:rPr>
                <w:b/>
                <w:bCs/>
              </w:rPr>
              <w:t>Event:</w:t>
            </w:r>
          </w:p>
          <w:p w14:paraId="05D7AD49" w14:textId="77777777" w:rsidR="00876052" w:rsidRPr="00C4641F" w:rsidRDefault="00876052" w:rsidP="00E350B1">
            <w:pPr>
              <w:pStyle w:val="12MDCTablebodycopy"/>
              <w:rPr>
                <w:b/>
                <w:bCs/>
              </w:rPr>
            </w:pPr>
            <w:r w:rsidRPr="00C4641F">
              <w:rPr>
                <w:b/>
                <w:bCs/>
              </w:rPr>
              <w:t>Probability:</w:t>
            </w:r>
          </w:p>
          <w:p w14:paraId="3E1F7BB9" w14:textId="77777777" w:rsidR="00876052" w:rsidRPr="00C4641F" w:rsidRDefault="00876052" w:rsidP="00E350B1">
            <w:pPr>
              <w:pStyle w:val="12MDCTablebodycopy"/>
              <w:rPr>
                <w:b/>
                <w:bCs/>
              </w:rPr>
            </w:pPr>
            <w:r w:rsidRPr="00C4641F">
              <w:rPr>
                <w:b/>
                <w:bCs/>
              </w:rPr>
              <w:t>Population:</w:t>
            </w:r>
          </w:p>
          <w:p w14:paraId="58DA3682" w14:textId="77777777" w:rsidR="00876052" w:rsidRPr="0091781D" w:rsidRDefault="00876052" w:rsidP="00E350B1">
            <w:pPr>
              <w:pStyle w:val="12MDCTablebodycopy"/>
            </w:pPr>
            <w:r w:rsidRPr="00C4641F">
              <w:rPr>
                <w:b/>
                <w:bCs/>
              </w:rPr>
              <w:t>Risk Without Preventable Measures:</w:t>
            </w:r>
          </w:p>
        </w:tc>
        <w:tc>
          <w:tcPr>
            <w:tcW w:w="3014" w:type="pct"/>
            <w:gridSpan w:val="2"/>
          </w:tcPr>
          <w:p w14:paraId="4669EBF3" w14:textId="1715CE5C" w:rsidR="00876052" w:rsidRDefault="00876052" w:rsidP="00E350B1">
            <w:pPr>
              <w:pStyle w:val="12MDCTablebodycopy"/>
            </w:pPr>
            <w:r w:rsidRPr="005D54FF">
              <w:t>Faecal contamination of</w:t>
            </w:r>
            <w:r>
              <w:t xml:space="preserve"> </w:t>
            </w:r>
            <w:r w:rsidR="00A653AF">
              <w:t>receiving surface water</w:t>
            </w:r>
          </w:p>
          <w:p w14:paraId="688D9122" w14:textId="6CD0EE94" w:rsidR="00876052" w:rsidRDefault="00A653AF" w:rsidP="00E350B1">
            <w:pPr>
              <w:pStyle w:val="12MDCTablebodycopy"/>
            </w:pPr>
            <w:r>
              <w:t>Likely</w:t>
            </w:r>
          </w:p>
          <w:p w14:paraId="1A05A69C" w14:textId="77777777" w:rsidR="00876052" w:rsidRDefault="00876052" w:rsidP="00E350B1">
            <w:pPr>
              <w:pStyle w:val="12MDCTablebodycopy"/>
            </w:pPr>
            <w:r>
              <w:t>&lt;10</w:t>
            </w:r>
          </w:p>
          <w:p w14:paraId="65D57FAB" w14:textId="77777777" w:rsidR="00876052" w:rsidRPr="00717399" w:rsidRDefault="00876052" w:rsidP="00E350B1">
            <w:pPr>
              <w:pStyle w:val="12MDCTablebodycopy"/>
            </w:pPr>
            <w:r>
              <w:t>Medium</w:t>
            </w:r>
          </w:p>
        </w:tc>
      </w:tr>
      <w:tr w:rsidR="00876052" w14:paraId="3952311B" w14:textId="77777777" w:rsidTr="00E350B1">
        <w:tc>
          <w:tcPr>
            <w:tcW w:w="1986" w:type="pct"/>
            <w:shd w:val="clear" w:color="auto" w:fill="D7DBDE" w:themeFill="background2"/>
          </w:tcPr>
          <w:p w14:paraId="048DA3A3" w14:textId="77777777" w:rsidR="00876052" w:rsidRPr="00C4641F" w:rsidRDefault="00876052" w:rsidP="00E350B1">
            <w:pPr>
              <w:pStyle w:val="12MDCTablebodycopy"/>
              <w:rPr>
                <w:b/>
                <w:bCs/>
              </w:rPr>
            </w:pPr>
            <w:r>
              <w:rPr>
                <w:b/>
                <w:bCs/>
              </w:rPr>
              <w:t>Causes</w:t>
            </w:r>
            <w:r w:rsidRPr="00C4641F">
              <w:rPr>
                <w:b/>
                <w:bCs/>
              </w:rPr>
              <w:t xml:space="preserve"> </w:t>
            </w:r>
          </w:p>
        </w:tc>
        <w:tc>
          <w:tcPr>
            <w:tcW w:w="3014" w:type="pct"/>
            <w:gridSpan w:val="2"/>
            <w:shd w:val="clear" w:color="auto" w:fill="D7DBDE" w:themeFill="background2"/>
          </w:tcPr>
          <w:p w14:paraId="48CB463B" w14:textId="77777777" w:rsidR="00876052" w:rsidRPr="00C4641F" w:rsidRDefault="00876052" w:rsidP="00E350B1">
            <w:pPr>
              <w:pStyle w:val="12MDCTablebodycopy"/>
              <w:rPr>
                <w:b/>
                <w:bCs/>
              </w:rPr>
            </w:pPr>
            <w:r>
              <w:rPr>
                <w:b/>
                <w:bCs/>
              </w:rPr>
              <w:t>Preventative Measures - Options</w:t>
            </w:r>
          </w:p>
        </w:tc>
      </w:tr>
      <w:tr w:rsidR="00876052" w14:paraId="328D05B3" w14:textId="77777777" w:rsidTr="00E350B1">
        <w:tc>
          <w:tcPr>
            <w:tcW w:w="1986" w:type="pct"/>
            <w:shd w:val="clear" w:color="auto" w:fill="FFFFFF" w:themeFill="background1"/>
          </w:tcPr>
          <w:p w14:paraId="1F39DAC9" w14:textId="77777777" w:rsidR="00C56B44" w:rsidRDefault="00C56B44" w:rsidP="006D6638">
            <w:pPr>
              <w:pStyle w:val="12MDCTablebodycopy"/>
              <w:numPr>
                <w:ilvl w:val="0"/>
                <w:numId w:val="53"/>
              </w:numPr>
              <w:ind w:left="288" w:hanging="284"/>
            </w:pPr>
            <w:r w:rsidRPr="00C56B44">
              <w:t>Excessive loading</w:t>
            </w:r>
          </w:p>
          <w:p w14:paraId="3F4B4721" w14:textId="77777777" w:rsidR="00C56B44" w:rsidRDefault="00C56B44" w:rsidP="006D6638">
            <w:pPr>
              <w:pStyle w:val="12MDCTablebodycopy"/>
              <w:numPr>
                <w:ilvl w:val="0"/>
                <w:numId w:val="53"/>
              </w:numPr>
              <w:ind w:left="288" w:hanging="284"/>
            </w:pPr>
            <w:r>
              <w:t>Flooding</w:t>
            </w:r>
          </w:p>
          <w:p w14:paraId="7799BFB3" w14:textId="77777777" w:rsidR="00C56B44" w:rsidRDefault="00C56B44" w:rsidP="006D6638">
            <w:pPr>
              <w:pStyle w:val="12MDCTablebodycopy"/>
              <w:numPr>
                <w:ilvl w:val="0"/>
                <w:numId w:val="53"/>
              </w:numPr>
              <w:ind w:left="288" w:hanging="284"/>
            </w:pPr>
            <w:r>
              <w:t xml:space="preserve">Poor maintenance of infrastructure </w:t>
            </w:r>
          </w:p>
          <w:p w14:paraId="499859BD" w14:textId="0C383DAA" w:rsidR="00C56B44" w:rsidRDefault="00C56B44" w:rsidP="006D6638">
            <w:pPr>
              <w:pStyle w:val="12MDCTablebodycopy"/>
              <w:numPr>
                <w:ilvl w:val="0"/>
                <w:numId w:val="53"/>
              </w:numPr>
              <w:ind w:left="288" w:hanging="284"/>
            </w:pPr>
            <w:r>
              <w:t>Blockage of pipe work</w:t>
            </w:r>
          </w:p>
          <w:p w14:paraId="4403BFC3" w14:textId="3D6CAFBE" w:rsidR="00C56B44" w:rsidRDefault="00C56B44" w:rsidP="006D6638">
            <w:pPr>
              <w:pStyle w:val="12MDCTablebodycopy"/>
              <w:numPr>
                <w:ilvl w:val="0"/>
                <w:numId w:val="53"/>
              </w:numPr>
              <w:ind w:left="288" w:hanging="284"/>
            </w:pPr>
            <w:r>
              <w:t>Inadequate soakage</w:t>
            </w:r>
          </w:p>
          <w:p w14:paraId="24B9D764" w14:textId="02DEC3C5" w:rsidR="00C56B44" w:rsidRDefault="00C56B44" w:rsidP="006D6638">
            <w:pPr>
              <w:pStyle w:val="12MDCTablebodycopy"/>
              <w:numPr>
                <w:ilvl w:val="0"/>
                <w:numId w:val="53"/>
              </w:numPr>
              <w:ind w:left="288" w:hanging="284"/>
            </w:pPr>
            <w:r>
              <w:t>Unskilled operators or improper procedure</w:t>
            </w:r>
          </w:p>
          <w:p w14:paraId="71772AA4" w14:textId="7A96C9BE" w:rsidR="00C56B44" w:rsidRDefault="00C56B44" w:rsidP="006D6638">
            <w:pPr>
              <w:pStyle w:val="12MDCTablebodycopy"/>
              <w:numPr>
                <w:ilvl w:val="0"/>
                <w:numId w:val="53"/>
              </w:numPr>
              <w:ind w:left="288" w:hanging="284"/>
            </w:pPr>
            <w:r>
              <w:t>Poor design/construction</w:t>
            </w:r>
          </w:p>
          <w:p w14:paraId="44C7237B" w14:textId="17FC1443" w:rsidR="00876052" w:rsidRPr="00345644" w:rsidRDefault="00C56B44" w:rsidP="006D6638">
            <w:pPr>
              <w:pStyle w:val="12MDCTablebodycopy"/>
              <w:numPr>
                <w:ilvl w:val="0"/>
                <w:numId w:val="53"/>
              </w:numPr>
              <w:ind w:left="288" w:hanging="284"/>
            </w:pPr>
            <w:r>
              <w:t>Failure of process equipment (valves, control system, pipe work)</w:t>
            </w:r>
          </w:p>
        </w:tc>
        <w:tc>
          <w:tcPr>
            <w:tcW w:w="3014" w:type="pct"/>
            <w:gridSpan w:val="2"/>
            <w:shd w:val="clear" w:color="auto" w:fill="FFFFFF" w:themeFill="background1"/>
          </w:tcPr>
          <w:p w14:paraId="26A902BF" w14:textId="6DEC6B7C" w:rsidR="00876052" w:rsidRDefault="00876052" w:rsidP="006D6638">
            <w:pPr>
              <w:pStyle w:val="12MDCTablebodycopy"/>
              <w:numPr>
                <w:ilvl w:val="0"/>
                <w:numId w:val="68"/>
              </w:numPr>
              <w:ind w:left="425" w:hanging="426"/>
            </w:pPr>
            <w:r w:rsidRPr="00912035">
              <w:t>Direct funding of connection to existing</w:t>
            </w:r>
            <w:r w:rsidR="008C6165">
              <w:t>/new</w:t>
            </w:r>
            <w:r w:rsidRPr="00912035">
              <w:t xml:space="preserve"> community </w:t>
            </w:r>
            <w:r w:rsidR="00CA23B1">
              <w:t>scheme</w:t>
            </w:r>
          </w:p>
          <w:p w14:paraId="3CDB23CB" w14:textId="19E15E2C" w:rsidR="00876052" w:rsidRDefault="00876052" w:rsidP="006D6638">
            <w:pPr>
              <w:pStyle w:val="12MDCTablebodycopy"/>
              <w:numPr>
                <w:ilvl w:val="0"/>
                <w:numId w:val="68"/>
              </w:numPr>
              <w:ind w:left="425" w:hanging="425"/>
            </w:pPr>
            <w:r>
              <w:t xml:space="preserve">Direct funding of alternative </w:t>
            </w:r>
            <w:r w:rsidR="008C6165">
              <w:t>treatment</w:t>
            </w:r>
          </w:p>
          <w:p w14:paraId="3DF8E462" w14:textId="77777777" w:rsidR="00876052" w:rsidRPr="00912035" w:rsidRDefault="00876052" w:rsidP="006D6638">
            <w:pPr>
              <w:pStyle w:val="12MDCTablebodycopy"/>
              <w:numPr>
                <w:ilvl w:val="0"/>
                <w:numId w:val="68"/>
              </w:numPr>
              <w:ind w:left="425" w:hanging="425"/>
            </w:pPr>
            <w:r>
              <w:t>Support owner to determine the most viable alternative treatment</w:t>
            </w:r>
          </w:p>
          <w:p w14:paraId="105E61F1" w14:textId="77777777" w:rsidR="00876052" w:rsidRDefault="00876052" w:rsidP="006D6638">
            <w:pPr>
              <w:pStyle w:val="12MDCTablebodycopy"/>
              <w:numPr>
                <w:ilvl w:val="0"/>
                <w:numId w:val="68"/>
              </w:numPr>
              <w:ind w:left="425" w:hanging="425"/>
            </w:pPr>
            <w:r w:rsidRPr="00912035">
              <w:t>Encourage owner to:</w:t>
            </w:r>
          </w:p>
          <w:p w14:paraId="0FE001F7" w14:textId="77777777" w:rsidR="00876052" w:rsidRPr="000D620A" w:rsidRDefault="00876052" w:rsidP="006D6638">
            <w:pPr>
              <w:pStyle w:val="ListParagraph"/>
              <w:numPr>
                <w:ilvl w:val="1"/>
                <w:numId w:val="68"/>
              </w:numPr>
              <w:ind w:left="850"/>
              <w:rPr>
                <w:sz w:val="20"/>
              </w:rPr>
            </w:pPr>
            <w:r w:rsidRPr="00C70E25">
              <w:rPr>
                <w:sz w:val="20"/>
              </w:rPr>
              <w:t>Upgrade on site disposal system to provide adequate</w:t>
            </w:r>
            <w:r>
              <w:rPr>
                <w:sz w:val="20"/>
              </w:rPr>
              <w:t xml:space="preserve"> </w:t>
            </w:r>
            <w:r w:rsidRPr="00C70E25">
              <w:rPr>
                <w:sz w:val="20"/>
              </w:rPr>
              <w:t>treatment</w:t>
            </w:r>
          </w:p>
          <w:p w14:paraId="1FB8290A" w14:textId="77777777" w:rsidR="00876052" w:rsidRDefault="00876052" w:rsidP="006D6638">
            <w:pPr>
              <w:pStyle w:val="12MDCTablebodycopy"/>
              <w:numPr>
                <w:ilvl w:val="1"/>
                <w:numId w:val="68"/>
              </w:numPr>
              <w:ind w:left="850"/>
            </w:pPr>
            <w:r>
              <w:t>Review the need for additional storage and disposal fields</w:t>
            </w:r>
          </w:p>
          <w:p w14:paraId="770B22F8" w14:textId="77777777" w:rsidR="00876052" w:rsidRDefault="00876052" w:rsidP="006D6638">
            <w:pPr>
              <w:pStyle w:val="12MDCTablebodycopy"/>
              <w:numPr>
                <w:ilvl w:val="1"/>
                <w:numId w:val="68"/>
              </w:numPr>
              <w:ind w:left="850"/>
            </w:pPr>
            <w:r>
              <w:t>Ensure that adequate maintenance is carried out and septic tank is emptied when required</w:t>
            </w:r>
          </w:p>
          <w:p w14:paraId="6A03B901" w14:textId="77777777" w:rsidR="00E260A1" w:rsidRDefault="00876052" w:rsidP="006D6638">
            <w:pPr>
              <w:pStyle w:val="12MDCTablebodycopy"/>
              <w:numPr>
                <w:ilvl w:val="0"/>
                <w:numId w:val="78"/>
              </w:numPr>
              <w:ind w:left="283" w:hanging="283"/>
            </w:pPr>
            <w:r>
              <w:t>Encouragement can be enhanced through dissemination of literature that provides advice about septic tanks and advice on the benefits of maintenance and monitoring programmes</w:t>
            </w:r>
            <w:r w:rsidR="00E260A1">
              <w:t xml:space="preserve"> </w:t>
            </w:r>
          </w:p>
          <w:p w14:paraId="031C580C" w14:textId="11756981" w:rsidR="00E260A1" w:rsidRDefault="00E260A1" w:rsidP="006D6638">
            <w:pPr>
              <w:pStyle w:val="12MDCTablebodycopy"/>
              <w:numPr>
                <w:ilvl w:val="0"/>
                <w:numId w:val="79"/>
              </w:numPr>
              <w:ind w:left="425" w:hanging="426"/>
            </w:pPr>
            <w:r w:rsidRPr="00E260A1">
              <w:t>Ensure that septic tank emptying services are available to meet the community need</w:t>
            </w:r>
          </w:p>
          <w:p w14:paraId="7D1D2113" w14:textId="77777777" w:rsidR="00876052" w:rsidRDefault="00876052" w:rsidP="006D6638">
            <w:pPr>
              <w:pStyle w:val="12MDCTablebodycopy"/>
              <w:numPr>
                <w:ilvl w:val="0"/>
                <w:numId w:val="79"/>
              </w:numPr>
              <w:ind w:left="425" w:hanging="426"/>
            </w:pPr>
            <w:r>
              <w:t>Require owner to:</w:t>
            </w:r>
          </w:p>
          <w:p w14:paraId="618AE16B" w14:textId="77777777" w:rsidR="00876052" w:rsidRDefault="00876052" w:rsidP="006D6638">
            <w:pPr>
              <w:pStyle w:val="12MDCTablebodycopy"/>
              <w:numPr>
                <w:ilvl w:val="1"/>
                <w:numId w:val="69"/>
              </w:numPr>
              <w:ind w:left="850"/>
            </w:pPr>
            <w:r w:rsidRPr="001E32A0">
              <w:t>Upgrade on site disposal system to provide adequate treatment</w:t>
            </w:r>
          </w:p>
          <w:p w14:paraId="0C2C4982" w14:textId="77777777" w:rsidR="00A753CF" w:rsidRDefault="00876052" w:rsidP="006D6638">
            <w:pPr>
              <w:pStyle w:val="12MDCTablebodycopy"/>
              <w:numPr>
                <w:ilvl w:val="1"/>
                <w:numId w:val="69"/>
              </w:numPr>
              <w:ind w:left="850"/>
            </w:pPr>
            <w:r w:rsidRPr="001E32A0">
              <w:t>Review the need for additional storage and disposal fields</w:t>
            </w:r>
          </w:p>
          <w:p w14:paraId="39C883E8" w14:textId="50310AA5" w:rsidR="00876052" w:rsidRDefault="00876052" w:rsidP="006D6638">
            <w:pPr>
              <w:pStyle w:val="12MDCTablebodycopy"/>
              <w:numPr>
                <w:ilvl w:val="1"/>
                <w:numId w:val="69"/>
              </w:numPr>
              <w:ind w:left="850"/>
            </w:pPr>
            <w:r>
              <w:t>Ensure that adequate maintenance is carried out and septic tank is emptied when required</w:t>
            </w:r>
            <w:r w:rsidR="00A753CF">
              <w:t xml:space="preserve"> t</w:t>
            </w:r>
            <w:r w:rsidRPr="001E32A0">
              <w:t>hrough bylaw/building WOF/consent process and subsequent inspection service</w:t>
            </w:r>
          </w:p>
          <w:p w14:paraId="5C793FAF" w14:textId="77777777" w:rsidR="00876052" w:rsidRPr="00345644" w:rsidRDefault="00876052" w:rsidP="006D6638">
            <w:pPr>
              <w:pStyle w:val="12MDCTablebodycopy"/>
              <w:numPr>
                <w:ilvl w:val="0"/>
                <w:numId w:val="79"/>
              </w:numPr>
              <w:ind w:left="425" w:hanging="426"/>
            </w:pPr>
            <w:r>
              <w:t>Council take over the responsibility of emptying the septic tanks and charge for this service through wastewater rates.</w:t>
            </w:r>
          </w:p>
        </w:tc>
      </w:tr>
    </w:tbl>
    <w:p w14:paraId="64265628" w14:textId="77777777" w:rsidR="00876052" w:rsidRDefault="00876052" w:rsidP="000374E3"/>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3828"/>
        <w:gridCol w:w="5802"/>
        <w:gridCol w:w="8"/>
      </w:tblGrid>
      <w:tr w:rsidR="004138D4" w14:paraId="4DD5BD1D" w14:textId="77777777" w:rsidTr="00E350B1">
        <w:trPr>
          <w:gridAfter w:val="1"/>
          <w:wAfter w:w="4" w:type="pct"/>
        </w:trPr>
        <w:tc>
          <w:tcPr>
            <w:tcW w:w="4996" w:type="pct"/>
            <w:gridSpan w:val="2"/>
            <w:shd w:val="clear" w:color="auto" w:fill="658C28" w:themeFill="accent2"/>
          </w:tcPr>
          <w:p w14:paraId="6C532C41" w14:textId="77777777" w:rsidR="004138D4" w:rsidRPr="00C02077" w:rsidRDefault="004138D4" w:rsidP="00E350B1">
            <w:pPr>
              <w:pStyle w:val="09MDCTableheading"/>
              <w:rPr>
                <w:szCs w:val="24"/>
              </w:rPr>
            </w:pPr>
            <w:r>
              <w:t xml:space="preserve">Wastewater  </w:t>
            </w:r>
          </w:p>
        </w:tc>
      </w:tr>
      <w:tr w:rsidR="004138D4" w14:paraId="39B01264" w14:textId="77777777" w:rsidTr="00E350B1">
        <w:tc>
          <w:tcPr>
            <w:tcW w:w="1986" w:type="pct"/>
          </w:tcPr>
          <w:p w14:paraId="1BC4D2FC" w14:textId="77777777" w:rsidR="004138D4" w:rsidRPr="00C4641F" w:rsidRDefault="004138D4" w:rsidP="00E350B1">
            <w:pPr>
              <w:pStyle w:val="12MDCTablebodycopy"/>
              <w:rPr>
                <w:b/>
                <w:bCs/>
              </w:rPr>
            </w:pPr>
            <w:r w:rsidRPr="00C4641F">
              <w:rPr>
                <w:b/>
                <w:bCs/>
              </w:rPr>
              <w:t>Event:</w:t>
            </w:r>
          </w:p>
          <w:p w14:paraId="68DED207" w14:textId="77777777" w:rsidR="004138D4" w:rsidRPr="00C4641F" w:rsidRDefault="004138D4" w:rsidP="00E350B1">
            <w:pPr>
              <w:pStyle w:val="12MDCTablebodycopy"/>
              <w:rPr>
                <w:b/>
                <w:bCs/>
              </w:rPr>
            </w:pPr>
            <w:r w:rsidRPr="00C4641F">
              <w:rPr>
                <w:b/>
                <w:bCs/>
              </w:rPr>
              <w:t>Probability:</w:t>
            </w:r>
          </w:p>
          <w:p w14:paraId="472C577F" w14:textId="77777777" w:rsidR="004138D4" w:rsidRPr="00C4641F" w:rsidRDefault="004138D4" w:rsidP="00E350B1">
            <w:pPr>
              <w:pStyle w:val="12MDCTablebodycopy"/>
              <w:rPr>
                <w:b/>
                <w:bCs/>
              </w:rPr>
            </w:pPr>
            <w:r w:rsidRPr="00C4641F">
              <w:rPr>
                <w:b/>
                <w:bCs/>
              </w:rPr>
              <w:t>Population:</w:t>
            </w:r>
          </w:p>
          <w:p w14:paraId="0B256DC5" w14:textId="77777777" w:rsidR="004138D4" w:rsidRPr="0091781D" w:rsidRDefault="004138D4" w:rsidP="00E350B1">
            <w:pPr>
              <w:pStyle w:val="12MDCTablebodycopy"/>
            </w:pPr>
            <w:r w:rsidRPr="00C4641F">
              <w:rPr>
                <w:b/>
                <w:bCs/>
              </w:rPr>
              <w:t>Risk Without Preventable Measures:</w:t>
            </w:r>
          </w:p>
        </w:tc>
        <w:tc>
          <w:tcPr>
            <w:tcW w:w="3014" w:type="pct"/>
            <w:gridSpan w:val="2"/>
          </w:tcPr>
          <w:p w14:paraId="1E2D3CEE" w14:textId="77777777" w:rsidR="004138D4" w:rsidRDefault="004138D4" w:rsidP="004138D4">
            <w:pPr>
              <w:pStyle w:val="12MDCTablebodycopy"/>
            </w:pPr>
            <w:r w:rsidRPr="004138D4">
              <w:t>Chemical contamination of</w:t>
            </w:r>
            <w:r>
              <w:t xml:space="preserve"> </w:t>
            </w:r>
            <w:r w:rsidRPr="004138D4">
              <w:t>Groundwater</w:t>
            </w:r>
            <w:r>
              <w:t xml:space="preserve"> </w:t>
            </w:r>
          </w:p>
          <w:p w14:paraId="7238475B" w14:textId="3578CCEB" w:rsidR="004138D4" w:rsidRDefault="004138D4" w:rsidP="004138D4">
            <w:pPr>
              <w:pStyle w:val="12MDCTablebodycopy"/>
            </w:pPr>
            <w:r>
              <w:t>Possible</w:t>
            </w:r>
          </w:p>
          <w:p w14:paraId="74166352" w14:textId="77777777" w:rsidR="004138D4" w:rsidRDefault="004138D4" w:rsidP="00E350B1">
            <w:pPr>
              <w:pStyle w:val="12MDCTablebodycopy"/>
            </w:pPr>
            <w:r>
              <w:t>&lt;10</w:t>
            </w:r>
          </w:p>
          <w:p w14:paraId="19ED24F9" w14:textId="17805076" w:rsidR="004138D4" w:rsidRPr="00717399" w:rsidRDefault="004138D4" w:rsidP="00E350B1">
            <w:pPr>
              <w:pStyle w:val="12MDCTablebodycopy"/>
            </w:pPr>
            <w:r>
              <w:t>Low</w:t>
            </w:r>
          </w:p>
        </w:tc>
      </w:tr>
      <w:tr w:rsidR="004138D4" w14:paraId="033E3C44" w14:textId="77777777" w:rsidTr="00E350B1">
        <w:tc>
          <w:tcPr>
            <w:tcW w:w="1986" w:type="pct"/>
            <w:shd w:val="clear" w:color="auto" w:fill="D7DBDE" w:themeFill="background2"/>
          </w:tcPr>
          <w:p w14:paraId="32BE4711" w14:textId="77777777" w:rsidR="004138D4" w:rsidRPr="00C4641F" w:rsidRDefault="004138D4" w:rsidP="00E350B1">
            <w:pPr>
              <w:pStyle w:val="12MDCTablebodycopy"/>
              <w:rPr>
                <w:b/>
                <w:bCs/>
              </w:rPr>
            </w:pPr>
            <w:r>
              <w:rPr>
                <w:b/>
                <w:bCs/>
              </w:rPr>
              <w:t>Causes</w:t>
            </w:r>
            <w:r w:rsidRPr="00C4641F">
              <w:rPr>
                <w:b/>
                <w:bCs/>
              </w:rPr>
              <w:t xml:space="preserve"> </w:t>
            </w:r>
          </w:p>
        </w:tc>
        <w:tc>
          <w:tcPr>
            <w:tcW w:w="3014" w:type="pct"/>
            <w:gridSpan w:val="2"/>
            <w:shd w:val="clear" w:color="auto" w:fill="D7DBDE" w:themeFill="background2"/>
          </w:tcPr>
          <w:p w14:paraId="48B92E9E" w14:textId="77777777" w:rsidR="004138D4" w:rsidRPr="00C4641F" w:rsidRDefault="004138D4" w:rsidP="00E350B1">
            <w:pPr>
              <w:pStyle w:val="12MDCTablebodycopy"/>
              <w:rPr>
                <w:b/>
                <w:bCs/>
              </w:rPr>
            </w:pPr>
            <w:r>
              <w:rPr>
                <w:b/>
                <w:bCs/>
              </w:rPr>
              <w:t>Preventative Measures - Options</w:t>
            </w:r>
          </w:p>
        </w:tc>
      </w:tr>
      <w:tr w:rsidR="004138D4" w14:paraId="3E20E157" w14:textId="77777777" w:rsidTr="00E350B1">
        <w:tc>
          <w:tcPr>
            <w:tcW w:w="1986" w:type="pct"/>
            <w:shd w:val="clear" w:color="auto" w:fill="FFFFFF" w:themeFill="background1"/>
          </w:tcPr>
          <w:p w14:paraId="5BFA0B2A" w14:textId="70011B56" w:rsidR="00834C9D" w:rsidRDefault="00834C9D" w:rsidP="006D6638">
            <w:pPr>
              <w:pStyle w:val="12MDCTablebodycopy"/>
              <w:numPr>
                <w:ilvl w:val="0"/>
                <w:numId w:val="53"/>
              </w:numPr>
              <w:ind w:left="288" w:hanging="284"/>
            </w:pPr>
            <w:r w:rsidRPr="00834C9D">
              <w:t>Discharge of chemicals into</w:t>
            </w:r>
            <w:r>
              <w:t xml:space="preserve"> s</w:t>
            </w:r>
            <w:r w:rsidRPr="00834C9D">
              <w:t>ystem</w:t>
            </w:r>
          </w:p>
          <w:p w14:paraId="0D071D4B" w14:textId="77777777" w:rsidR="00834C9D" w:rsidRDefault="00834C9D" w:rsidP="006D6638">
            <w:pPr>
              <w:pStyle w:val="12MDCTablebodycopy"/>
              <w:numPr>
                <w:ilvl w:val="0"/>
                <w:numId w:val="53"/>
              </w:numPr>
              <w:ind w:left="288" w:hanging="284"/>
            </w:pPr>
            <w:r w:rsidRPr="00834C9D">
              <w:t>Unskilled operators or</w:t>
            </w:r>
            <w:r>
              <w:t xml:space="preserve"> </w:t>
            </w:r>
            <w:r w:rsidRPr="00834C9D">
              <w:t>improper</w:t>
            </w:r>
            <w:r>
              <w:t xml:space="preserve"> </w:t>
            </w:r>
            <w:r w:rsidRPr="00834C9D">
              <w:t>procedure</w:t>
            </w:r>
          </w:p>
          <w:p w14:paraId="19D50654" w14:textId="1C607A8B" w:rsidR="008C6165" w:rsidRDefault="008C6165" w:rsidP="006D6638">
            <w:pPr>
              <w:pStyle w:val="12MDCTablebodycopy"/>
              <w:numPr>
                <w:ilvl w:val="0"/>
                <w:numId w:val="53"/>
              </w:numPr>
              <w:ind w:left="288" w:hanging="284"/>
            </w:pPr>
            <w:r w:rsidRPr="008C6165">
              <w:t>Poor design/construction</w:t>
            </w:r>
          </w:p>
          <w:p w14:paraId="1C2B4217" w14:textId="77777777" w:rsidR="004138D4" w:rsidRPr="00345644" w:rsidRDefault="004138D4" w:rsidP="006D6638">
            <w:pPr>
              <w:pStyle w:val="12MDCTablebodycopy"/>
              <w:numPr>
                <w:ilvl w:val="0"/>
                <w:numId w:val="53"/>
              </w:numPr>
              <w:ind w:left="288" w:hanging="284"/>
            </w:pPr>
            <w:r>
              <w:t>Failure of process equipment (valves, control system, pipe work)</w:t>
            </w:r>
          </w:p>
        </w:tc>
        <w:tc>
          <w:tcPr>
            <w:tcW w:w="3014" w:type="pct"/>
            <w:gridSpan w:val="2"/>
            <w:shd w:val="clear" w:color="auto" w:fill="FFFFFF" w:themeFill="background1"/>
          </w:tcPr>
          <w:p w14:paraId="42932959" w14:textId="4806C4BA" w:rsidR="004138D4" w:rsidRDefault="004138D4" w:rsidP="006D6638">
            <w:pPr>
              <w:pStyle w:val="12MDCTablebodycopy"/>
              <w:numPr>
                <w:ilvl w:val="0"/>
                <w:numId w:val="70"/>
              </w:numPr>
              <w:ind w:left="425" w:hanging="426"/>
            </w:pPr>
            <w:r w:rsidRPr="00912035">
              <w:t>Direct funding of connection to existing</w:t>
            </w:r>
            <w:r w:rsidR="008C6165">
              <w:t>/new</w:t>
            </w:r>
            <w:r w:rsidRPr="00912035">
              <w:t xml:space="preserve"> community </w:t>
            </w:r>
            <w:r w:rsidR="00CA23B1">
              <w:t>scheme</w:t>
            </w:r>
          </w:p>
          <w:p w14:paraId="22A60FA1" w14:textId="2412D0C3" w:rsidR="004138D4" w:rsidRDefault="004138D4" w:rsidP="006D6638">
            <w:pPr>
              <w:pStyle w:val="12MDCTablebodycopy"/>
              <w:numPr>
                <w:ilvl w:val="0"/>
                <w:numId w:val="70"/>
              </w:numPr>
              <w:ind w:left="425" w:hanging="425"/>
            </w:pPr>
            <w:r>
              <w:t xml:space="preserve">Direct funding of alternative </w:t>
            </w:r>
            <w:r w:rsidR="008C6165">
              <w:t>treatment</w:t>
            </w:r>
          </w:p>
          <w:p w14:paraId="57B2543A" w14:textId="77777777" w:rsidR="004138D4" w:rsidRPr="00912035" w:rsidRDefault="004138D4" w:rsidP="006D6638">
            <w:pPr>
              <w:pStyle w:val="12MDCTablebodycopy"/>
              <w:numPr>
                <w:ilvl w:val="0"/>
                <w:numId w:val="70"/>
              </w:numPr>
              <w:ind w:left="425" w:hanging="425"/>
            </w:pPr>
            <w:r>
              <w:t>Support owner to determine the most viable alternative treatment</w:t>
            </w:r>
          </w:p>
          <w:p w14:paraId="6F560C82" w14:textId="77777777" w:rsidR="004138D4" w:rsidRDefault="004138D4" w:rsidP="006D6638">
            <w:pPr>
              <w:pStyle w:val="12MDCTablebodycopy"/>
              <w:numPr>
                <w:ilvl w:val="0"/>
                <w:numId w:val="70"/>
              </w:numPr>
              <w:ind w:left="425" w:hanging="425"/>
            </w:pPr>
            <w:r w:rsidRPr="00912035">
              <w:t>Encourage owner to:</w:t>
            </w:r>
          </w:p>
          <w:p w14:paraId="532AD674" w14:textId="77777777" w:rsidR="004138D4" w:rsidRPr="000D620A" w:rsidRDefault="004138D4" w:rsidP="006D6638">
            <w:pPr>
              <w:pStyle w:val="ListParagraph"/>
              <w:numPr>
                <w:ilvl w:val="1"/>
                <w:numId w:val="70"/>
              </w:numPr>
              <w:ind w:left="850"/>
              <w:rPr>
                <w:sz w:val="20"/>
              </w:rPr>
            </w:pPr>
            <w:r w:rsidRPr="00C70E25">
              <w:rPr>
                <w:sz w:val="20"/>
              </w:rPr>
              <w:t>Upgrade on site disposal system to provide adequate</w:t>
            </w:r>
            <w:r>
              <w:rPr>
                <w:sz w:val="20"/>
              </w:rPr>
              <w:t xml:space="preserve"> </w:t>
            </w:r>
            <w:r w:rsidRPr="00C70E25">
              <w:rPr>
                <w:sz w:val="20"/>
              </w:rPr>
              <w:t>treatment</w:t>
            </w:r>
          </w:p>
          <w:p w14:paraId="2D720A77" w14:textId="77777777" w:rsidR="004138D4" w:rsidRDefault="004138D4" w:rsidP="006D6638">
            <w:pPr>
              <w:pStyle w:val="12MDCTablebodycopy"/>
              <w:numPr>
                <w:ilvl w:val="1"/>
                <w:numId w:val="70"/>
              </w:numPr>
              <w:ind w:left="850"/>
            </w:pPr>
            <w:r>
              <w:t>Review the need for additional storage and disposal fields</w:t>
            </w:r>
          </w:p>
          <w:p w14:paraId="0B084768" w14:textId="77777777" w:rsidR="004138D4" w:rsidRDefault="004138D4" w:rsidP="006D6638">
            <w:pPr>
              <w:pStyle w:val="12MDCTablebodycopy"/>
              <w:numPr>
                <w:ilvl w:val="1"/>
                <w:numId w:val="70"/>
              </w:numPr>
              <w:ind w:left="850"/>
            </w:pPr>
            <w:r>
              <w:t>Ensure that adequate maintenance is carried out and septic tank is emptied when required</w:t>
            </w:r>
          </w:p>
          <w:p w14:paraId="6829221C" w14:textId="77777777" w:rsidR="004138D4" w:rsidRDefault="004138D4" w:rsidP="006D6638">
            <w:pPr>
              <w:pStyle w:val="12MDCTablebodycopy"/>
              <w:numPr>
                <w:ilvl w:val="0"/>
                <w:numId w:val="76"/>
              </w:numPr>
              <w:ind w:left="283" w:hanging="284"/>
            </w:pPr>
            <w:r>
              <w:t xml:space="preserve">Encouragement can be enhanced through dissemination of literature that provides advice about septic tanks and advice on the benefits of maintenance and monitoring programmes </w:t>
            </w:r>
          </w:p>
          <w:p w14:paraId="0D0E76CC" w14:textId="77777777" w:rsidR="004138D4" w:rsidRDefault="004138D4" w:rsidP="006D6638">
            <w:pPr>
              <w:pStyle w:val="12MDCTablebodycopy"/>
              <w:numPr>
                <w:ilvl w:val="0"/>
                <w:numId w:val="79"/>
              </w:numPr>
              <w:ind w:left="425" w:hanging="425"/>
            </w:pPr>
            <w:r w:rsidRPr="00E260A1">
              <w:t>Ensure that septic tank emptying services are available to meet the community need</w:t>
            </w:r>
          </w:p>
          <w:p w14:paraId="7EF035CA" w14:textId="77777777" w:rsidR="004138D4" w:rsidRDefault="004138D4" w:rsidP="006D6638">
            <w:pPr>
              <w:pStyle w:val="12MDCTablebodycopy"/>
              <w:numPr>
                <w:ilvl w:val="0"/>
                <w:numId w:val="77"/>
              </w:numPr>
              <w:ind w:left="425" w:hanging="426"/>
            </w:pPr>
            <w:r>
              <w:t>Require owner to:</w:t>
            </w:r>
          </w:p>
          <w:p w14:paraId="604C83BC" w14:textId="77777777" w:rsidR="004138D4" w:rsidRDefault="004138D4" w:rsidP="006D6638">
            <w:pPr>
              <w:pStyle w:val="12MDCTablebodycopy"/>
              <w:numPr>
                <w:ilvl w:val="1"/>
                <w:numId w:val="71"/>
              </w:numPr>
              <w:ind w:left="850"/>
            </w:pPr>
            <w:r w:rsidRPr="001E32A0">
              <w:t>Upgrade on site disposal system to provide adequate treatment</w:t>
            </w:r>
          </w:p>
          <w:p w14:paraId="7266BF27" w14:textId="77777777" w:rsidR="004138D4" w:rsidRDefault="004138D4" w:rsidP="006D6638">
            <w:pPr>
              <w:pStyle w:val="12MDCTablebodycopy"/>
              <w:numPr>
                <w:ilvl w:val="1"/>
                <w:numId w:val="71"/>
              </w:numPr>
              <w:ind w:left="850"/>
            </w:pPr>
            <w:r w:rsidRPr="001E32A0">
              <w:t>Review the need for additional storage and disposal fields</w:t>
            </w:r>
          </w:p>
          <w:p w14:paraId="6AC01EAC" w14:textId="667F1903" w:rsidR="004138D4" w:rsidRDefault="004138D4" w:rsidP="006D6638">
            <w:pPr>
              <w:pStyle w:val="12MDCTablebodycopy"/>
              <w:numPr>
                <w:ilvl w:val="1"/>
                <w:numId w:val="71"/>
              </w:numPr>
              <w:ind w:left="850"/>
            </w:pPr>
            <w:r>
              <w:t>Ensure that adequate maintenance is carried out and septic tank is emptied when required t</w:t>
            </w:r>
            <w:r w:rsidRPr="001E32A0">
              <w:t>hrough bylaw/building WOF/consent process and subsequent inspection service</w:t>
            </w:r>
          </w:p>
          <w:p w14:paraId="67658EB7" w14:textId="77777777" w:rsidR="004138D4" w:rsidRPr="00345644" w:rsidRDefault="004138D4" w:rsidP="006D6638">
            <w:pPr>
              <w:pStyle w:val="12MDCTablebodycopy"/>
              <w:numPr>
                <w:ilvl w:val="0"/>
                <w:numId w:val="77"/>
              </w:numPr>
              <w:ind w:left="425" w:hanging="425"/>
            </w:pPr>
            <w:r>
              <w:t>Council take over the responsibility of emptying the septic tanks and charge for this service through wastewater rates.</w:t>
            </w:r>
          </w:p>
        </w:tc>
      </w:tr>
    </w:tbl>
    <w:p w14:paraId="228F3E3B" w14:textId="77777777" w:rsidR="004138D4" w:rsidRDefault="004138D4" w:rsidP="000374E3"/>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3828"/>
        <w:gridCol w:w="5802"/>
        <w:gridCol w:w="8"/>
      </w:tblGrid>
      <w:tr w:rsidR="003F7D92" w14:paraId="73BFB717" w14:textId="77777777" w:rsidTr="00E350B1">
        <w:trPr>
          <w:gridAfter w:val="1"/>
          <w:wAfter w:w="4" w:type="pct"/>
        </w:trPr>
        <w:tc>
          <w:tcPr>
            <w:tcW w:w="4996" w:type="pct"/>
            <w:gridSpan w:val="2"/>
            <w:shd w:val="clear" w:color="auto" w:fill="658C28" w:themeFill="accent2"/>
          </w:tcPr>
          <w:p w14:paraId="3C17AFCA" w14:textId="77777777" w:rsidR="003F7D92" w:rsidRPr="00C02077" w:rsidRDefault="003F7D92" w:rsidP="00E350B1">
            <w:pPr>
              <w:pStyle w:val="09MDCTableheading"/>
              <w:rPr>
                <w:szCs w:val="24"/>
              </w:rPr>
            </w:pPr>
            <w:r>
              <w:t xml:space="preserve">Wastewater  </w:t>
            </w:r>
          </w:p>
        </w:tc>
      </w:tr>
      <w:tr w:rsidR="003F7D92" w14:paraId="6E9BCA55" w14:textId="77777777" w:rsidTr="00E350B1">
        <w:tc>
          <w:tcPr>
            <w:tcW w:w="1986" w:type="pct"/>
          </w:tcPr>
          <w:p w14:paraId="1CDFDDFA" w14:textId="77777777" w:rsidR="003F7D92" w:rsidRPr="00C4641F" w:rsidRDefault="003F7D92" w:rsidP="00E350B1">
            <w:pPr>
              <w:pStyle w:val="12MDCTablebodycopy"/>
              <w:rPr>
                <w:b/>
                <w:bCs/>
              </w:rPr>
            </w:pPr>
            <w:r w:rsidRPr="00C4641F">
              <w:rPr>
                <w:b/>
                <w:bCs/>
              </w:rPr>
              <w:t>Event:</w:t>
            </w:r>
          </w:p>
          <w:p w14:paraId="53537398" w14:textId="77777777" w:rsidR="003F7D92" w:rsidRPr="00C4641F" w:rsidRDefault="003F7D92" w:rsidP="00E350B1">
            <w:pPr>
              <w:pStyle w:val="12MDCTablebodycopy"/>
              <w:rPr>
                <w:b/>
                <w:bCs/>
              </w:rPr>
            </w:pPr>
            <w:r w:rsidRPr="00C4641F">
              <w:rPr>
                <w:b/>
                <w:bCs/>
              </w:rPr>
              <w:t>Probability:</w:t>
            </w:r>
          </w:p>
          <w:p w14:paraId="43867BC4" w14:textId="77777777" w:rsidR="003F7D92" w:rsidRPr="00C4641F" w:rsidRDefault="003F7D92" w:rsidP="00E350B1">
            <w:pPr>
              <w:pStyle w:val="12MDCTablebodycopy"/>
              <w:rPr>
                <w:b/>
                <w:bCs/>
              </w:rPr>
            </w:pPr>
            <w:r w:rsidRPr="00C4641F">
              <w:rPr>
                <w:b/>
                <w:bCs/>
              </w:rPr>
              <w:t>Population:</w:t>
            </w:r>
          </w:p>
          <w:p w14:paraId="1946D71C" w14:textId="77777777" w:rsidR="003F7D92" w:rsidRPr="0091781D" w:rsidRDefault="003F7D92" w:rsidP="00E350B1">
            <w:pPr>
              <w:pStyle w:val="12MDCTablebodycopy"/>
            </w:pPr>
            <w:r w:rsidRPr="00C4641F">
              <w:rPr>
                <w:b/>
                <w:bCs/>
              </w:rPr>
              <w:t>Risk Without Preventable Measures:</w:t>
            </w:r>
          </w:p>
        </w:tc>
        <w:tc>
          <w:tcPr>
            <w:tcW w:w="3014" w:type="pct"/>
            <w:gridSpan w:val="2"/>
          </w:tcPr>
          <w:p w14:paraId="0F940991" w14:textId="77777777" w:rsidR="002F7CA8" w:rsidRDefault="002F7CA8" w:rsidP="00E350B1">
            <w:pPr>
              <w:pStyle w:val="12MDCTablebodycopy"/>
            </w:pPr>
            <w:r w:rsidRPr="002F7CA8">
              <w:t>Inability to receive wastes</w:t>
            </w:r>
          </w:p>
          <w:p w14:paraId="04DC613A" w14:textId="6DDB4286" w:rsidR="003F7D92" w:rsidRDefault="003F7D92" w:rsidP="00E350B1">
            <w:pPr>
              <w:pStyle w:val="12MDCTablebodycopy"/>
            </w:pPr>
            <w:r>
              <w:t>Possible</w:t>
            </w:r>
          </w:p>
          <w:p w14:paraId="158A8DFE" w14:textId="77777777" w:rsidR="003F7D92" w:rsidRDefault="003F7D92" w:rsidP="00E350B1">
            <w:pPr>
              <w:pStyle w:val="12MDCTablebodycopy"/>
            </w:pPr>
            <w:r>
              <w:t>&lt;10</w:t>
            </w:r>
          </w:p>
          <w:p w14:paraId="7F760B48" w14:textId="77777777" w:rsidR="003F7D92" w:rsidRPr="00717399" w:rsidRDefault="003F7D92" w:rsidP="00E350B1">
            <w:pPr>
              <w:pStyle w:val="12MDCTablebodycopy"/>
            </w:pPr>
            <w:r>
              <w:t>Low</w:t>
            </w:r>
          </w:p>
        </w:tc>
      </w:tr>
      <w:tr w:rsidR="003F7D92" w14:paraId="263EFCE8" w14:textId="77777777" w:rsidTr="00E350B1">
        <w:tc>
          <w:tcPr>
            <w:tcW w:w="1986" w:type="pct"/>
            <w:shd w:val="clear" w:color="auto" w:fill="D7DBDE" w:themeFill="background2"/>
          </w:tcPr>
          <w:p w14:paraId="69ADFE69" w14:textId="77777777" w:rsidR="003F7D92" w:rsidRPr="00C4641F" w:rsidRDefault="003F7D92" w:rsidP="00E350B1">
            <w:pPr>
              <w:pStyle w:val="12MDCTablebodycopy"/>
              <w:rPr>
                <w:b/>
                <w:bCs/>
              </w:rPr>
            </w:pPr>
            <w:r>
              <w:rPr>
                <w:b/>
                <w:bCs/>
              </w:rPr>
              <w:t>Causes</w:t>
            </w:r>
            <w:r w:rsidRPr="00C4641F">
              <w:rPr>
                <w:b/>
                <w:bCs/>
              </w:rPr>
              <w:t xml:space="preserve"> </w:t>
            </w:r>
          </w:p>
        </w:tc>
        <w:tc>
          <w:tcPr>
            <w:tcW w:w="3014" w:type="pct"/>
            <w:gridSpan w:val="2"/>
            <w:shd w:val="clear" w:color="auto" w:fill="D7DBDE" w:themeFill="background2"/>
          </w:tcPr>
          <w:p w14:paraId="5305F2C3" w14:textId="77777777" w:rsidR="003F7D92" w:rsidRPr="00C4641F" w:rsidRDefault="003F7D92" w:rsidP="00E350B1">
            <w:pPr>
              <w:pStyle w:val="12MDCTablebodycopy"/>
              <w:rPr>
                <w:b/>
                <w:bCs/>
              </w:rPr>
            </w:pPr>
            <w:r>
              <w:rPr>
                <w:b/>
                <w:bCs/>
              </w:rPr>
              <w:t>Preventative Measures - Options</w:t>
            </w:r>
          </w:p>
        </w:tc>
      </w:tr>
      <w:tr w:rsidR="003F7D92" w14:paraId="14CB9FDC" w14:textId="77777777" w:rsidTr="00E350B1">
        <w:tc>
          <w:tcPr>
            <w:tcW w:w="1986" w:type="pct"/>
            <w:shd w:val="clear" w:color="auto" w:fill="FFFFFF" w:themeFill="background1"/>
          </w:tcPr>
          <w:p w14:paraId="19578F4E" w14:textId="77777777" w:rsidR="003F7D92" w:rsidRDefault="002F7CA8" w:rsidP="006D6638">
            <w:pPr>
              <w:pStyle w:val="12MDCTablebodycopy"/>
              <w:numPr>
                <w:ilvl w:val="0"/>
                <w:numId w:val="53"/>
              </w:numPr>
              <w:ind w:left="288" w:hanging="284"/>
            </w:pPr>
            <w:r>
              <w:t>Pipework blockage</w:t>
            </w:r>
          </w:p>
          <w:p w14:paraId="44A8B859" w14:textId="77777777" w:rsidR="002F7CA8" w:rsidRDefault="002F7CA8" w:rsidP="006D6638">
            <w:pPr>
              <w:pStyle w:val="12MDCTablebodycopy"/>
              <w:numPr>
                <w:ilvl w:val="0"/>
                <w:numId w:val="53"/>
              </w:numPr>
              <w:ind w:left="288" w:hanging="284"/>
            </w:pPr>
            <w:r>
              <w:t xml:space="preserve">Poor maintenance of infrastructure </w:t>
            </w:r>
          </w:p>
          <w:p w14:paraId="0AC5AE49" w14:textId="77777777" w:rsidR="002F7CA8" w:rsidRDefault="002F7CA8" w:rsidP="006D6638">
            <w:pPr>
              <w:pStyle w:val="12MDCTablebodycopy"/>
              <w:numPr>
                <w:ilvl w:val="0"/>
                <w:numId w:val="53"/>
              </w:numPr>
              <w:ind w:left="288" w:hanging="284"/>
            </w:pPr>
            <w:r>
              <w:t xml:space="preserve">Power and/or pump failure </w:t>
            </w:r>
          </w:p>
          <w:p w14:paraId="416C65E8" w14:textId="77777777" w:rsidR="002F7CA8" w:rsidRDefault="002F7CA8" w:rsidP="006D6638">
            <w:pPr>
              <w:pStyle w:val="12MDCTablebodycopy"/>
              <w:numPr>
                <w:ilvl w:val="0"/>
                <w:numId w:val="53"/>
              </w:numPr>
              <w:ind w:left="288" w:hanging="284"/>
            </w:pPr>
            <w:r>
              <w:t>Poor design/construction</w:t>
            </w:r>
          </w:p>
          <w:p w14:paraId="020D20DD" w14:textId="09C52291" w:rsidR="002F7CA8" w:rsidRPr="00345644" w:rsidRDefault="002F7CA8" w:rsidP="006D6638">
            <w:pPr>
              <w:pStyle w:val="12MDCTablebodycopy"/>
              <w:numPr>
                <w:ilvl w:val="0"/>
                <w:numId w:val="53"/>
              </w:numPr>
              <w:ind w:left="288" w:hanging="284"/>
            </w:pPr>
            <w:r>
              <w:t>Failure of process equipment (valves, control system, pipe work)</w:t>
            </w:r>
          </w:p>
        </w:tc>
        <w:tc>
          <w:tcPr>
            <w:tcW w:w="3014" w:type="pct"/>
            <w:gridSpan w:val="2"/>
            <w:shd w:val="clear" w:color="auto" w:fill="FFFFFF" w:themeFill="background1"/>
          </w:tcPr>
          <w:p w14:paraId="4CB272CF" w14:textId="67BC9FBB" w:rsidR="003F7D92" w:rsidRDefault="003F7D92" w:rsidP="006D6638">
            <w:pPr>
              <w:pStyle w:val="12MDCTablebodycopy"/>
              <w:numPr>
                <w:ilvl w:val="0"/>
                <w:numId w:val="72"/>
              </w:numPr>
              <w:ind w:left="425" w:hanging="425"/>
            </w:pPr>
            <w:r w:rsidRPr="00912035">
              <w:t>Direct funding of connection to existing</w:t>
            </w:r>
            <w:r>
              <w:t>/new</w:t>
            </w:r>
            <w:r w:rsidRPr="00912035">
              <w:t xml:space="preserve"> community </w:t>
            </w:r>
            <w:r w:rsidR="00CA23B1">
              <w:t>scheme</w:t>
            </w:r>
          </w:p>
          <w:p w14:paraId="74EB55B3" w14:textId="77777777" w:rsidR="003F7D92" w:rsidRDefault="003F7D92" w:rsidP="006D6638">
            <w:pPr>
              <w:pStyle w:val="12MDCTablebodycopy"/>
              <w:numPr>
                <w:ilvl w:val="0"/>
                <w:numId w:val="72"/>
              </w:numPr>
              <w:ind w:left="425" w:hanging="425"/>
            </w:pPr>
            <w:r>
              <w:t>Direct funding of alternative treatment</w:t>
            </w:r>
          </w:p>
          <w:p w14:paraId="0343B775" w14:textId="77777777" w:rsidR="003F7D92" w:rsidRPr="00912035" w:rsidRDefault="003F7D92" w:rsidP="006D6638">
            <w:pPr>
              <w:pStyle w:val="12MDCTablebodycopy"/>
              <w:numPr>
                <w:ilvl w:val="0"/>
                <w:numId w:val="72"/>
              </w:numPr>
              <w:ind w:left="425" w:hanging="425"/>
            </w:pPr>
            <w:r>
              <w:t>Support owner to determine the most viable alternative treatment</w:t>
            </w:r>
          </w:p>
          <w:p w14:paraId="57E1A7B1" w14:textId="77777777" w:rsidR="003F7D92" w:rsidRDefault="003F7D92" w:rsidP="006D6638">
            <w:pPr>
              <w:pStyle w:val="12MDCTablebodycopy"/>
              <w:numPr>
                <w:ilvl w:val="0"/>
                <w:numId w:val="72"/>
              </w:numPr>
              <w:ind w:left="425" w:hanging="425"/>
            </w:pPr>
            <w:r w:rsidRPr="00912035">
              <w:t>Encourage owner to:</w:t>
            </w:r>
          </w:p>
          <w:p w14:paraId="06EB273E" w14:textId="77777777" w:rsidR="003F7D92" w:rsidRPr="000D620A" w:rsidRDefault="003F7D92" w:rsidP="006D6638">
            <w:pPr>
              <w:pStyle w:val="ListParagraph"/>
              <w:numPr>
                <w:ilvl w:val="1"/>
                <w:numId w:val="72"/>
              </w:numPr>
              <w:ind w:left="850"/>
              <w:rPr>
                <w:sz w:val="20"/>
              </w:rPr>
            </w:pPr>
            <w:r w:rsidRPr="00C70E25">
              <w:rPr>
                <w:sz w:val="20"/>
              </w:rPr>
              <w:t>Upgrade on site disposal system to provide adequate</w:t>
            </w:r>
            <w:r>
              <w:rPr>
                <w:sz w:val="20"/>
              </w:rPr>
              <w:t xml:space="preserve"> </w:t>
            </w:r>
            <w:r w:rsidRPr="00C70E25">
              <w:rPr>
                <w:sz w:val="20"/>
              </w:rPr>
              <w:t>treatment</w:t>
            </w:r>
          </w:p>
          <w:p w14:paraId="064D3C42" w14:textId="77777777" w:rsidR="003F7D92" w:rsidRDefault="003F7D92" w:rsidP="006D6638">
            <w:pPr>
              <w:pStyle w:val="12MDCTablebodycopy"/>
              <w:numPr>
                <w:ilvl w:val="1"/>
                <w:numId w:val="72"/>
              </w:numPr>
              <w:ind w:left="850"/>
            </w:pPr>
            <w:r>
              <w:t>Review the need for additional storage and disposal fields</w:t>
            </w:r>
          </w:p>
          <w:p w14:paraId="5C0D756F" w14:textId="77777777" w:rsidR="003F7D92" w:rsidRDefault="003F7D92" w:rsidP="006D6638">
            <w:pPr>
              <w:pStyle w:val="12MDCTablebodycopy"/>
              <w:numPr>
                <w:ilvl w:val="1"/>
                <w:numId w:val="72"/>
              </w:numPr>
              <w:ind w:left="850"/>
            </w:pPr>
            <w:r>
              <w:t>Ensure that adequate maintenance is carried out and septic tank is emptied when required</w:t>
            </w:r>
          </w:p>
          <w:p w14:paraId="0B5F0BC7" w14:textId="77777777" w:rsidR="003F7D92" w:rsidRDefault="003F7D92" w:rsidP="006D6638">
            <w:pPr>
              <w:pStyle w:val="12MDCTablebodycopy"/>
              <w:numPr>
                <w:ilvl w:val="0"/>
                <w:numId w:val="73"/>
              </w:numPr>
              <w:ind w:left="283" w:hanging="283"/>
            </w:pPr>
            <w:r>
              <w:t xml:space="preserve">Encouragement can be enhanced through dissemination of literature that provides advice about septic tanks and advice on the benefits of maintenance and monitoring programmes </w:t>
            </w:r>
          </w:p>
          <w:p w14:paraId="58538CB6" w14:textId="77777777" w:rsidR="003F7D92" w:rsidRDefault="003F7D92" w:rsidP="006D6638">
            <w:pPr>
              <w:pStyle w:val="12MDCTablebodycopy"/>
              <w:numPr>
                <w:ilvl w:val="0"/>
                <w:numId w:val="74"/>
              </w:numPr>
              <w:ind w:left="425" w:hanging="425"/>
            </w:pPr>
            <w:r w:rsidRPr="00E260A1">
              <w:t>Ensure that septic tank emptying services are available to meet the community need</w:t>
            </w:r>
          </w:p>
          <w:p w14:paraId="1849FD88" w14:textId="77777777" w:rsidR="003F7D92" w:rsidRDefault="003F7D92" w:rsidP="006D6638">
            <w:pPr>
              <w:pStyle w:val="12MDCTablebodycopy"/>
              <w:numPr>
                <w:ilvl w:val="0"/>
                <w:numId w:val="75"/>
              </w:numPr>
              <w:ind w:left="425" w:hanging="426"/>
            </w:pPr>
            <w:r>
              <w:t>Require owner to:</w:t>
            </w:r>
          </w:p>
          <w:p w14:paraId="699014F5" w14:textId="77777777" w:rsidR="003F7D92" w:rsidRDefault="003F7D92" w:rsidP="006D6638">
            <w:pPr>
              <w:pStyle w:val="12MDCTablebodycopy"/>
              <w:numPr>
                <w:ilvl w:val="0"/>
                <w:numId w:val="88"/>
              </w:numPr>
              <w:ind w:left="850"/>
            </w:pPr>
            <w:r w:rsidRPr="001E32A0">
              <w:t>Upgrade on site disposal system to provide adequate treatment</w:t>
            </w:r>
          </w:p>
          <w:p w14:paraId="5780F0F1" w14:textId="77777777" w:rsidR="003F7D92" w:rsidRDefault="003F7D92" w:rsidP="006D6638">
            <w:pPr>
              <w:pStyle w:val="12MDCTablebodycopy"/>
              <w:numPr>
                <w:ilvl w:val="0"/>
                <w:numId w:val="88"/>
              </w:numPr>
              <w:ind w:left="850"/>
            </w:pPr>
            <w:r w:rsidRPr="001E32A0">
              <w:t>Review the need for additional storage and disposal fields</w:t>
            </w:r>
          </w:p>
          <w:p w14:paraId="08A823A6" w14:textId="77777777" w:rsidR="003F7D92" w:rsidRDefault="003F7D92" w:rsidP="006D6638">
            <w:pPr>
              <w:pStyle w:val="12MDCTablebodycopy"/>
              <w:numPr>
                <w:ilvl w:val="0"/>
                <w:numId w:val="88"/>
              </w:numPr>
              <w:ind w:left="850"/>
            </w:pPr>
            <w:r>
              <w:t>Ensure that adequate maintenance is carried out and septic tank is emptied when required t</w:t>
            </w:r>
            <w:r w:rsidRPr="001E32A0">
              <w:t>hrough bylaw/building WOF/consent process and subsequent inspection service</w:t>
            </w:r>
          </w:p>
          <w:p w14:paraId="356C3F78" w14:textId="77777777" w:rsidR="003F7D92" w:rsidRPr="00345644" w:rsidRDefault="003F7D92" w:rsidP="006D6638">
            <w:pPr>
              <w:pStyle w:val="12MDCTablebodycopy"/>
              <w:numPr>
                <w:ilvl w:val="0"/>
                <w:numId w:val="75"/>
              </w:numPr>
              <w:ind w:left="425" w:hanging="425"/>
            </w:pPr>
            <w:r>
              <w:t>Council take over the responsibility of emptying the septic tanks and charge for this service through wastewater rates.</w:t>
            </w:r>
          </w:p>
        </w:tc>
      </w:tr>
    </w:tbl>
    <w:p w14:paraId="34264AFE" w14:textId="77777777" w:rsidR="003F7D92" w:rsidRDefault="003F7D92" w:rsidP="000374E3"/>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3828"/>
        <w:gridCol w:w="5802"/>
        <w:gridCol w:w="8"/>
      </w:tblGrid>
      <w:tr w:rsidR="00613137" w14:paraId="59CAA2DC" w14:textId="77777777" w:rsidTr="00E350B1">
        <w:trPr>
          <w:gridAfter w:val="1"/>
          <w:wAfter w:w="4" w:type="pct"/>
        </w:trPr>
        <w:tc>
          <w:tcPr>
            <w:tcW w:w="4996" w:type="pct"/>
            <w:gridSpan w:val="2"/>
            <w:shd w:val="clear" w:color="auto" w:fill="658C28" w:themeFill="accent2"/>
          </w:tcPr>
          <w:p w14:paraId="070EB1E0" w14:textId="77777777" w:rsidR="00613137" w:rsidRPr="00C02077" w:rsidRDefault="00613137" w:rsidP="00E350B1">
            <w:pPr>
              <w:pStyle w:val="09MDCTableheading"/>
              <w:rPr>
                <w:szCs w:val="24"/>
              </w:rPr>
            </w:pPr>
            <w:r>
              <w:t xml:space="preserve">Wastewater  </w:t>
            </w:r>
          </w:p>
        </w:tc>
      </w:tr>
      <w:tr w:rsidR="00613137" w14:paraId="4A654C0A" w14:textId="77777777" w:rsidTr="00E350B1">
        <w:tc>
          <w:tcPr>
            <w:tcW w:w="1986" w:type="pct"/>
          </w:tcPr>
          <w:p w14:paraId="4DD6AC82" w14:textId="77777777" w:rsidR="00613137" w:rsidRPr="00C4641F" w:rsidRDefault="00613137" w:rsidP="00E350B1">
            <w:pPr>
              <w:pStyle w:val="12MDCTablebodycopy"/>
              <w:rPr>
                <w:b/>
                <w:bCs/>
              </w:rPr>
            </w:pPr>
            <w:r w:rsidRPr="00C4641F">
              <w:rPr>
                <w:b/>
                <w:bCs/>
              </w:rPr>
              <w:t>Event:</w:t>
            </w:r>
          </w:p>
          <w:p w14:paraId="3FA4E838" w14:textId="77777777" w:rsidR="00613137" w:rsidRPr="00C4641F" w:rsidRDefault="00613137" w:rsidP="00E350B1">
            <w:pPr>
              <w:pStyle w:val="12MDCTablebodycopy"/>
              <w:rPr>
                <w:b/>
                <w:bCs/>
              </w:rPr>
            </w:pPr>
            <w:r w:rsidRPr="00C4641F">
              <w:rPr>
                <w:b/>
                <w:bCs/>
              </w:rPr>
              <w:t>Probability:</w:t>
            </w:r>
          </w:p>
          <w:p w14:paraId="346D82E3" w14:textId="77777777" w:rsidR="00613137" w:rsidRPr="00C4641F" w:rsidRDefault="00613137" w:rsidP="00E350B1">
            <w:pPr>
              <w:pStyle w:val="12MDCTablebodycopy"/>
              <w:rPr>
                <w:b/>
                <w:bCs/>
              </w:rPr>
            </w:pPr>
            <w:r w:rsidRPr="00C4641F">
              <w:rPr>
                <w:b/>
                <w:bCs/>
              </w:rPr>
              <w:t>Population:</w:t>
            </w:r>
          </w:p>
          <w:p w14:paraId="6843106F" w14:textId="77777777" w:rsidR="00613137" w:rsidRPr="0091781D" w:rsidRDefault="00613137" w:rsidP="00E350B1">
            <w:pPr>
              <w:pStyle w:val="12MDCTablebodycopy"/>
            </w:pPr>
            <w:r w:rsidRPr="00C4641F">
              <w:rPr>
                <w:b/>
                <w:bCs/>
              </w:rPr>
              <w:t>Risk Without Preventable Measures:</w:t>
            </w:r>
          </w:p>
        </w:tc>
        <w:tc>
          <w:tcPr>
            <w:tcW w:w="3014" w:type="pct"/>
            <w:gridSpan w:val="2"/>
          </w:tcPr>
          <w:p w14:paraId="6FDA6796" w14:textId="1755A409" w:rsidR="00613137" w:rsidRDefault="00613137" w:rsidP="00E350B1">
            <w:pPr>
              <w:pStyle w:val="12MDCTablebodycopy"/>
            </w:pPr>
            <w:r w:rsidRPr="002F7CA8">
              <w:t xml:space="preserve">Inability to </w:t>
            </w:r>
            <w:r>
              <w:t>dispose of effluent</w:t>
            </w:r>
          </w:p>
          <w:p w14:paraId="28C4C999" w14:textId="0603B225" w:rsidR="00613137" w:rsidRDefault="00613137" w:rsidP="00E350B1">
            <w:pPr>
              <w:pStyle w:val="12MDCTablebodycopy"/>
            </w:pPr>
            <w:r>
              <w:t>Likely</w:t>
            </w:r>
          </w:p>
          <w:p w14:paraId="2076BFD6" w14:textId="77777777" w:rsidR="00613137" w:rsidRDefault="00613137" w:rsidP="00E350B1">
            <w:pPr>
              <w:pStyle w:val="12MDCTablebodycopy"/>
            </w:pPr>
            <w:r>
              <w:t>&lt;10</w:t>
            </w:r>
          </w:p>
          <w:p w14:paraId="06AA32A3" w14:textId="0C17396E" w:rsidR="00613137" w:rsidRPr="00717399" w:rsidRDefault="007C33B2" w:rsidP="00E350B1">
            <w:pPr>
              <w:pStyle w:val="12MDCTablebodycopy"/>
            </w:pPr>
            <w:r>
              <w:t>Medium</w:t>
            </w:r>
          </w:p>
        </w:tc>
      </w:tr>
      <w:tr w:rsidR="00613137" w14:paraId="03C29CB6" w14:textId="77777777" w:rsidTr="00E350B1">
        <w:tc>
          <w:tcPr>
            <w:tcW w:w="1986" w:type="pct"/>
            <w:shd w:val="clear" w:color="auto" w:fill="D7DBDE" w:themeFill="background2"/>
          </w:tcPr>
          <w:p w14:paraId="2B22F7A5" w14:textId="77777777" w:rsidR="00613137" w:rsidRPr="00C4641F" w:rsidRDefault="00613137" w:rsidP="00E350B1">
            <w:pPr>
              <w:pStyle w:val="12MDCTablebodycopy"/>
              <w:rPr>
                <w:b/>
                <w:bCs/>
              </w:rPr>
            </w:pPr>
            <w:r>
              <w:rPr>
                <w:b/>
                <w:bCs/>
              </w:rPr>
              <w:t>Causes</w:t>
            </w:r>
            <w:r w:rsidRPr="00C4641F">
              <w:rPr>
                <w:b/>
                <w:bCs/>
              </w:rPr>
              <w:t xml:space="preserve"> </w:t>
            </w:r>
          </w:p>
        </w:tc>
        <w:tc>
          <w:tcPr>
            <w:tcW w:w="3014" w:type="pct"/>
            <w:gridSpan w:val="2"/>
            <w:shd w:val="clear" w:color="auto" w:fill="D7DBDE" w:themeFill="background2"/>
          </w:tcPr>
          <w:p w14:paraId="778350E0" w14:textId="77777777" w:rsidR="00613137" w:rsidRPr="00C4641F" w:rsidRDefault="00613137" w:rsidP="00E350B1">
            <w:pPr>
              <w:pStyle w:val="12MDCTablebodycopy"/>
              <w:rPr>
                <w:b/>
                <w:bCs/>
              </w:rPr>
            </w:pPr>
            <w:r>
              <w:rPr>
                <w:b/>
                <w:bCs/>
              </w:rPr>
              <w:t>Preventative Measures - Options</w:t>
            </w:r>
          </w:p>
        </w:tc>
      </w:tr>
      <w:tr w:rsidR="00613137" w14:paraId="7DB01A66" w14:textId="77777777" w:rsidTr="00E350B1">
        <w:tc>
          <w:tcPr>
            <w:tcW w:w="1986" w:type="pct"/>
            <w:shd w:val="clear" w:color="auto" w:fill="FFFFFF" w:themeFill="background1"/>
          </w:tcPr>
          <w:p w14:paraId="357EB606" w14:textId="6E1B60AE" w:rsidR="00613137" w:rsidRDefault="00F946FD" w:rsidP="006D6638">
            <w:pPr>
              <w:pStyle w:val="12MDCTablebodycopy"/>
              <w:numPr>
                <w:ilvl w:val="0"/>
                <w:numId w:val="53"/>
              </w:numPr>
              <w:ind w:left="288" w:hanging="284"/>
            </w:pPr>
            <w:r>
              <w:t>System failure/blockage</w:t>
            </w:r>
          </w:p>
          <w:p w14:paraId="0EC3F827" w14:textId="41B66F61" w:rsidR="00F946FD" w:rsidRDefault="00F946FD" w:rsidP="006D6638">
            <w:pPr>
              <w:pStyle w:val="12MDCTablebodycopy"/>
              <w:numPr>
                <w:ilvl w:val="0"/>
                <w:numId w:val="53"/>
              </w:numPr>
              <w:ind w:left="288" w:hanging="284"/>
            </w:pPr>
            <w:r>
              <w:t>Dispersal media/leaching field problem</w:t>
            </w:r>
          </w:p>
          <w:p w14:paraId="1D2A1759" w14:textId="6699E930" w:rsidR="00F946FD" w:rsidRDefault="00F946FD" w:rsidP="006D6638">
            <w:pPr>
              <w:pStyle w:val="12MDCTablebodycopy"/>
              <w:numPr>
                <w:ilvl w:val="0"/>
                <w:numId w:val="53"/>
              </w:numPr>
              <w:ind w:left="288" w:hanging="284"/>
            </w:pPr>
            <w:r>
              <w:t>Power and/or pump failure</w:t>
            </w:r>
          </w:p>
          <w:p w14:paraId="201E3631" w14:textId="0F8C4E86" w:rsidR="00F946FD" w:rsidRDefault="00F946FD" w:rsidP="006D6638">
            <w:pPr>
              <w:pStyle w:val="12MDCTablebodycopy"/>
              <w:numPr>
                <w:ilvl w:val="0"/>
                <w:numId w:val="53"/>
              </w:numPr>
              <w:ind w:left="288" w:hanging="284"/>
            </w:pPr>
            <w:r>
              <w:t>Poor design/construction</w:t>
            </w:r>
          </w:p>
          <w:p w14:paraId="21018400" w14:textId="77777777" w:rsidR="00613137" w:rsidRDefault="00613137" w:rsidP="006D6638">
            <w:pPr>
              <w:pStyle w:val="12MDCTablebodycopy"/>
              <w:numPr>
                <w:ilvl w:val="0"/>
                <w:numId w:val="53"/>
              </w:numPr>
              <w:ind w:left="288" w:hanging="284"/>
            </w:pPr>
            <w:r>
              <w:t>Failure of process equipment (valves, control system, pipe work)</w:t>
            </w:r>
          </w:p>
          <w:p w14:paraId="4D296935" w14:textId="77777777" w:rsidR="00F946FD" w:rsidRDefault="00F946FD" w:rsidP="006D6638">
            <w:pPr>
              <w:pStyle w:val="12MDCTablebodycopy"/>
              <w:numPr>
                <w:ilvl w:val="0"/>
                <w:numId w:val="53"/>
              </w:numPr>
              <w:ind w:left="288" w:hanging="284"/>
            </w:pPr>
            <w:r>
              <w:t xml:space="preserve">Flooding </w:t>
            </w:r>
          </w:p>
          <w:p w14:paraId="5919CCB6" w14:textId="448254A8" w:rsidR="00F946FD" w:rsidRPr="00345644" w:rsidRDefault="00F946FD" w:rsidP="006D6638">
            <w:pPr>
              <w:pStyle w:val="12MDCTablebodycopy"/>
              <w:numPr>
                <w:ilvl w:val="0"/>
                <w:numId w:val="53"/>
              </w:numPr>
              <w:ind w:left="288" w:hanging="284"/>
            </w:pPr>
            <w:r>
              <w:t>Insufficient area/soil types</w:t>
            </w:r>
          </w:p>
        </w:tc>
        <w:tc>
          <w:tcPr>
            <w:tcW w:w="3014" w:type="pct"/>
            <w:gridSpan w:val="2"/>
            <w:shd w:val="clear" w:color="auto" w:fill="FFFFFF" w:themeFill="background1"/>
          </w:tcPr>
          <w:p w14:paraId="4DCF355D" w14:textId="3E2C85A0" w:rsidR="00613137" w:rsidRDefault="00613137" w:rsidP="006D6638">
            <w:pPr>
              <w:pStyle w:val="12MDCTablebodycopy"/>
              <w:numPr>
                <w:ilvl w:val="0"/>
                <w:numId w:val="82"/>
              </w:numPr>
              <w:ind w:left="425" w:hanging="426"/>
            </w:pPr>
            <w:r w:rsidRPr="00912035">
              <w:t>Direct funding of connection to existing</w:t>
            </w:r>
            <w:r>
              <w:t>/new</w:t>
            </w:r>
            <w:r w:rsidRPr="00912035">
              <w:t xml:space="preserve"> community </w:t>
            </w:r>
            <w:r w:rsidR="00CA23B1">
              <w:t>scheme</w:t>
            </w:r>
          </w:p>
          <w:p w14:paraId="213F030F" w14:textId="77777777" w:rsidR="00613137" w:rsidRDefault="00613137" w:rsidP="006D6638">
            <w:pPr>
              <w:pStyle w:val="12MDCTablebodycopy"/>
              <w:numPr>
                <w:ilvl w:val="0"/>
                <w:numId w:val="82"/>
              </w:numPr>
              <w:ind w:left="425" w:hanging="425"/>
            </w:pPr>
            <w:r>
              <w:t>Direct funding of alternative treatment</w:t>
            </w:r>
          </w:p>
          <w:p w14:paraId="09651ADD" w14:textId="77777777" w:rsidR="00613137" w:rsidRPr="00912035" w:rsidRDefault="00613137" w:rsidP="006D6638">
            <w:pPr>
              <w:pStyle w:val="12MDCTablebodycopy"/>
              <w:numPr>
                <w:ilvl w:val="0"/>
                <w:numId w:val="82"/>
              </w:numPr>
              <w:ind w:left="425" w:hanging="425"/>
            </w:pPr>
            <w:r>
              <w:t>Support owner to determine the most viable alternative treatment</w:t>
            </w:r>
          </w:p>
          <w:p w14:paraId="06C43D8C" w14:textId="77777777" w:rsidR="00613137" w:rsidRDefault="00613137" w:rsidP="006D6638">
            <w:pPr>
              <w:pStyle w:val="12MDCTablebodycopy"/>
              <w:numPr>
                <w:ilvl w:val="0"/>
                <w:numId w:val="82"/>
              </w:numPr>
              <w:ind w:left="425" w:hanging="425"/>
            </w:pPr>
            <w:r w:rsidRPr="00912035">
              <w:t>Encourage owner to:</w:t>
            </w:r>
          </w:p>
          <w:p w14:paraId="3179CC3F" w14:textId="77777777" w:rsidR="00613137" w:rsidRPr="000D620A" w:rsidRDefault="00613137" w:rsidP="006D6638">
            <w:pPr>
              <w:pStyle w:val="ListParagraph"/>
              <w:numPr>
                <w:ilvl w:val="1"/>
                <w:numId w:val="82"/>
              </w:numPr>
              <w:ind w:left="850"/>
              <w:rPr>
                <w:sz w:val="20"/>
              </w:rPr>
            </w:pPr>
            <w:r w:rsidRPr="00C70E25">
              <w:rPr>
                <w:sz w:val="20"/>
              </w:rPr>
              <w:t>Upgrade on site disposal system to provide adequate</w:t>
            </w:r>
            <w:r>
              <w:rPr>
                <w:sz w:val="20"/>
              </w:rPr>
              <w:t xml:space="preserve"> </w:t>
            </w:r>
            <w:r w:rsidRPr="00C70E25">
              <w:rPr>
                <w:sz w:val="20"/>
              </w:rPr>
              <w:t>treatment</w:t>
            </w:r>
          </w:p>
          <w:p w14:paraId="289D630E" w14:textId="77777777" w:rsidR="00613137" w:rsidRDefault="00613137" w:rsidP="006D6638">
            <w:pPr>
              <w:pStyle w:val="12MDCTablebodycopy"/>
              <w:numPr>
                <w:ilvl w:val="1"/>
                <w:numId w:val="82"/>
              </w:numPr>
              <w:ind w:left="850"/>
            </w:pPr>
            <w:r>
              <w:t>Review the need for additional storage and disposal fields</w:t>
            </w:r>
          </w:p>
          <w:p w14:paraId="38EDE594" w14:textId="77777777" w:rsidR="00613137" w:rsidRDefault="00613137" w:rsidP="006D6638">
            <w:pPr>
              <w:pStyle w:val="12MDCTablebodycopy"/>
              <w:numPr>
                <w:ilvl w:val="1"/>
                <w:numId w:val="82"/>
              </w:numPr>
              <w:ind w:left="850"/>
            </w:pPr>
            <w:r>
              <w:t>Ensure that adequate maintenance is carried out and septic tank is emptied when required</w:t>
            </w:r>
          </w:p>
          <w:p w14:paraId="198D4246" w14:textId="77777777" w:rsidR="00613137" w:rsidRDefault="00613137" w:rsidP="006D6638">
            <w:pPr>
              <w:pStyle w:val="12MDCTablebodycopy"/>
              <w:numPr>
                <w:ilvl w:val="0"/>
                <w:numId w:val="73"/>
              </w:numPr>
              <w:ind w:left="283" w:hanging="283"/>
            </w:pPr>
            <w:r>
              <w:t xml:space="preserve">Encouragement can be enhanced through dissemination of literature that provides advice about septic tanks and advice on the benefits of maintenance and monitoring programmes </w:t>
            </w:r>
          </w:p>
          <w:p w14:paraId="5B34334C" w14:textId="77777777" w:rsidR="00613137" w:rsidRDefault="00613137" w:rsidP="006D6638">
            <w:pPr>
              <w:pStyle w:val="12MDCTablebodycopy"/>
              <w:numPr>
                <w:ilvl w:val="0"/>
                <w:numId w:val="83"/>
              </w:numPr>
              <w:ind w:left="425" w:hanging="426"/>
            </w:pPr>
            <w:r w:rsidRPr="00E260A1">
              <w:t>Ensure that septic tank emptying services are available to meet the community need</w:t>
            </w:r>
          </w:p>
          <w:p w14:paraId="7CA0C977" w14:textId="77777777" w:rsidR="00613137" w:rsidRDefault="00613137" w:rsidP="006D6638">
            <w:pPr>
              <w:pStyle w:val="12MDCTablebodycopy"/>
              <w:numPr>
                <w:ilvl w:val="0"/>
                <w:numId w:val="84"/>
              </w:numPr>
              <w:ind w:left="425" w:hanging="425"/>
            </w:pPr>
            <w:r>
              <w:t>Require owner to:</w:t>
            </w:r>
          </w:p>
          <w:p w14:paraId="3F5DD8C9" w14:textId="77777777" w:rsidR="00613137" w:rsidRDefault="00613137" w:rsidP="006D6638">
            <w:pPr>
              <w:pStyle w:val="12MDCTablebodycopy"/>
              <w:numPr>
                <w:ilvl w:val="1"/>
                <w:numId w:val="87"/>
              </w:numPr>
              <w:ind w:left="850"/>
            </w:pPr>
            <w:r w:rsidRPr="001E32A0">
              <w:t>Upgrade on site disposal system to provide adequate treatment</w:t>
            </w:r>
          </w:p>
          <w:p w14:paraId="0E5268EB" w14:textId="77777777" w:rsidR="00613137" w:rsidRDefault="00613137" w:rsidP="006D6638">
            <w:pPr>
              <w:pStyle w:val="12MDCTablebodycopy"/>
              <w:numPr>
                <w:ilvl w:val="1"/>
                <w:numId w:val="87"/>
              </w:numPr>
              <w:ind w:left="850"/>
            </w:pPr>
            <w:r w:rsidRPr="001E32A0">
              <w:t>Review the need for additional storage and disposal fields</w:t>
            </w:r>
          </w:p>
          <w:p w14:paraId="0A8FC74E" w14:textId="77777777" w:rsidR="00613137" w:rsidRDefault="00613137" w:rsidP="006D6638">
            <w:pPr>
              <w:pStyle w:val="12MDCTablebodycopy"/>
              <w:numPr>
                <w:ilvl w:val="1"/>
                <w:numId w:val="87"/>
              </w:numPr>
              <w:ind w:left="850"/>
            </w:pPr>
            <w:r>
              <w:t>Ensure that adequate maintenance is carried out and septic tank is emptied when required t</w:t>
            </w:r>
            <w:r w:rsidRPr="001E32A0">
              <w:t>hrough bylaw/building WOF/consent process and subsequent inspection service</w:t>
            </w:r>
          </w:p>
          <w:p w14:paraId="48DDBD33" w14:textId="77777777" w:rsidR="00613137" w:rsidRPr="00345644" w:rsidRDefault="00613137" w:rsidP="006D6638">
            <w:pPr>
              <w:pStyle w:val="12MDCTablebodycopy"/>
              <w:numPr>
                <w:ilvl w:val="0"/>
                <w:numId w:val="84"/>
              </w:numPr>
              <w:ind w:left="425" w:hanging="425"/>
            </w:pPr>
            <w:r>
              <w:t>Council take over the responsibility of emptying the septic tanks and charge for this service through wastewater rates.</w:t>
            </w:r>
          </w:p>
        </w:tc>
      </w:tr>
    </w:tbl>
    <w:p w14:paraId="1356E152" w14:textId="6EC743EA" w:rsidR="00613137" w:rsidRDefault="00BB6281" w:rsidP="00BB6281">
      <w:pPr>
        <w:pStyle w:val="03MDCL2subheading"/>
      </w:pPr>
      <w:bookmarkStart w:id="104" w:name="_Toc227247604"/>
      <w:r>
        <w:t>Stormwater Risk Tables</w:t>
      </w:r>
      <w:bookmarkEnd w:id="104"/>
    </w:p>
    <w:p w14:paraId="73E35F66" w14:textId="77777777" w:rsidR="00BB6281" w:rsidRDefault="00BB6281" w:rsidP="000374E3"/>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3828"/>
        <w:gridCol w:w="5802"/>
        <w:gridCol w:w="8"/>
      </w:tblGrid>
      <w:tr w:rsidR="00BB6281" w14:paraId="22D5B99B" w14:textId="77777777" w:rsidTr="00E350B1">
        <w:trPr>
          <w:gridAfter w:val="1"/>
          <w:wAfter w:w="4" w:type="pct"/>
        </w:trPr>
        <w:tc>
          <w:tcPr>
            <w:tcW w:w="4996" w:type="pct"/>
            <w:gridSpan w:val="2"/>
            <w:shd w:val="clear" w:color="auto" w:fill="658C28" w:themeFill="accent2"/>
          </w:tcPr>
          <w:p w14:paraId="7636793B" w14:textId="72481A89" w:rsidR="00BB6281" w:rsidRPr="00C02077" w:rsidRDefault="00BB6281" w:rsidP="00E350B1">
            <w:pPr>
              <w:pStyle w:val="09MDCTableheading"/>
              <w:rPr>
                <w:szCs w:val="24"/>
              </w:rPr>
            </w:pPr>
            <w:r>
              <w:t xml:space="preserve">Stormwater  </w:t>
            </w:r>
          </w:p>
        </w:tc>
      </w:tr>
      <w:tr w:rsidR="00BB6281" w14:paraId="73777E76" w14:textId="77777777" w:rsidTr="00E350B1">
        <w:tc>
          <w:tcPr>
            <w:tcW w:w="1986" w:type="pct"/>
          </w:tcPr>
          <w:p w14:paraId="7C3E3BCF" w14:textId="77777777" w:rsidR="00BB6281" w:rsidRPr="00C4641F" w:rsidRDefault="00BB6281" w:rsidP="00E350B1">
            <w:pPr>
              <w:pStyle w:val="12MDCTablebodycopy"/>
              <w:rPr>
                <w:b/>
                <w:bCs/>
              </w:rPr>
            </w:pPr>
            <w:r w:rsidRPr="00C4641F">
              <w:rPr>
                <w:b/>
                <w:bCs/>
              </w:rPr>
              <w:t>Event:</w:t>
            </w:r>
          </w:p>
          <w:p w14:paraId="7A895F7E" w14:textId="77777777" w:rsidR="00BB6281" w:rsidRPr="00C4641F" w:rsidRDefault="00BB6281" w:rsidP="00E350B1">
            <w:pPr>
              <w:pStyle w:val="12MDCTablebodycopy"/>
              <w:rPr>
                <w:b/>
                <w:bCs/>
              </w:rPr>
            </w:pPr>
            <w:r w:rsidRPr="00C4641F">
              <w:rPr>
                <w:b/>
                <w:bCs/>
              </w:rPr>
              <w:t>Probability:</w:t>
            </w:r>
          </w:p>
          <w:p w14:paraId="0321692D" w14:textId="77777777" w:rsidR="00BB6281" w:rsidRPr="00C4641F" w:rsidRDefault="00BB6281" w:rsidP="00E350B1">
            <w:pPr>
              <w:pStyle w:val="12MDCTablebodycopy"/>
              <w:rPr>
                <w:b/>
                <w:bCs/>
              </w:rPr>
            </w:pPr>
            <w:r w:rsidRPr="00C4641F">
              <w:rPr>
                <w:b/>
                <w:bCs/>
              </w:rPr>
              <w:t>Population:</w:t>
            </w:r>
          </w:p>
          <w:p w14:paraId="33CC9553" w14:textId="77777777" w:rsidR="00BB6281" w:rsidRPr="0091781D" w:rsidRDefault="00BB6281" w:rsidP="00E350B1">
            <w:pPr>
              <w:pStyle w:val="12MDCTablebodycopy"/>
            </w:pPr>
            <w:r w:rsidRPr="00C4641F">
              <w:rPr>
                <w:b/>
                <w:bCs/>
              </w:rPr>
              <w:t>Risk Without Preventable Measures:</w:t>
            </w:r>
          </w:p>
        </w:tc>
        <w:tc>
          <w:tcPr>
            <w:tcW w:w="3014" w:type="pct"/>
            <w:gridSpan w:val="2"/>
          </w:tcPr>
          <w:p w14:paraId="4A8970EA" w14:textId="7E4BF47D" w:rsidR="00BB6281" w:rsidRDefault="00BB6281" w:rsidP="00E350B1">
            <w:pPr>
              <w:pStyle w:val="12MDCTablebodycopy"/>
            </w:pPr>
            <w:r>
              <w:t>Flooding</w:t>
            </w:r>
          </w:p>
          <w:p w14:paraId="15BD90BC" w14:textId="77777777" w:rsidR="00BB6281" w:rsidRDefault="00BB6281" w:rsidP="00E350B1">
            <w:pPr>
              <w:pStyle w:val="12MDCTablebodycopy"/>
            </w:pPr>
            <w:r>
              <w:t>Likely</w:t>
            </w:r>
          </w:p>
          <w:p w14:paraId="246639F7" w14:textId="77777777" w:rsidR="00BB6281" w:rsidRDefault="00BB6281" w:rsidP="00E350B1">
            <w:pPr>
              <w:pStyle w:val="12MDCTablebodycopy"/>
            </w:pPr>
            <w:r>
              <w:t>&lt;10</w:t>
            </w:r>
          </w:p>
          <w:p w14:paraId="00CA7F04" w14:textId="77777777" w:rsidR="00BB6281" w:rsidRPr="00717399" w:rsidRDefault="00BB6281" w:rsidP="00E350B1">
            <w:pPr>
              <w:pStyle w:val="12MDCTablebodycopy"/>
            </w:pPr>
            <w:r>
              <w:t>Medium</w:t>
            </w:r>
          </w:p>
        </w:tc>
      </w:tr>
      <w:tr w:rsidR="00BB6281" w14:paraId="51ADCEAB" w14:textId="77777777" w:rsidTr="00E350B1">
        <w:tc>
          <w:tcPr>
            <w:tcW w:w="1986" w:type="pct"/>
            <w:shd w:val="clear" w:color="auto" w:fill="D7DBDE" w:themeFill="background2"/>
          </w:tcPr>
          <w:p w14:paraId="4A3B760B" w14:textId="77777777" w:rsidR="00BB6281" w:rsidRPr="00C4641F" w:rsidRDefault="00BB6281" w:rsidP="00E350B1">
            <w:pPr>
              <w:pStyle w:val="12MDCTablebodycopy"/>
              <w:rPr>
                <w:b/>
                <w:bCs/>
              </w:rPr>
            </w:pPr>
            <w:r>
              <w:rPr>
                <w:b/>
                <w:bCs/>
              </w:rPr>
              <w:t>Causes</w:t>
            </w:r>
            <w:r w:rsidRPr="00C4641F">
              <w:rPr>
                <w:b/>
                <w:bCs/>
              </w:rPr>
              <w:t xml:space="preserve"> </w:t>
            </w:r>
          </w:p>
        </w:tc>
        <w:tc>
          <w:tcPr>
            <w:tcW w:w="3014" w:type="pct"/>
            <w:gridSpan w:val="2"/>
            <w:shd w:val="clear" w:color="auto" w:fill="D7DBDE" w:themeFill="background2"/>
          </w:tcPr>
          <w:p w14:paraId="662C6F11" w14:textId="77777777" w:rsidR="00BB6281" w:rsidRPr="00C4641F" w:rsidRDefault="00BB6281" w:rsidP="00E350B1">
            <w:pPr>
              <w:pStyle w:val="12MDCTablebodycopy"/>
              <w:rPr>
                <w:b/>
                <w:bCs/>
              </w:rPr>
            </w:pPr>
            <w:r>
              <w:rPr>
                <w:b/>
                <w:bCs/>
              </w:rPr>
              <w:t>Preventative Measures - Options</w:t>
            </w:r>
          </w:p>
        </w:tc>
      </w:tr>
      <w:tr w:rsidR="00BB6281" w14:paraId="2B8F6D6A" w14:textId="77777777" w:rsidTr="00E350B1">
        <w:tc>
          <w:tcPr>
            <w:tcW w:w="1986" w:type="pct"/>
            <w:shd w:val="clear" w:color="auto" w:fill="FFFFFF" w:themeFill="background1"/>
          </w:tcPr>
          <w:p w14:paraId="5185080C" w14:textId="77777777" w:rsidR="0099110F" w:rsidRPr="0099110F" w:rsidRDefault="0099110F" w:rsidP="006D6638">
            <w:pPr>
              <w:pStyle w:val="12MDCTablebodycopy"/>
              <w:numPr>
                <w:ilvl w:val="0"/>
                <w:numId w:val="53"/>
              </w:numPr>
              <w:ind w:left="288" w:hanging="284"/>
            </w:pPr>
            <w:r w:rsidRPr="0099110F">
              <w:t>Insufficient capacity</w:t>
            </w:r>
          </w:p>
          <w:p w14:paraId="4CCD878B" w14:textId="7A3DEFD0" w:rsidR="0099110F" w:rsidRPr="0099110F" w:rsidRDefault="0099110F" w:rsidP="006D6638">
            <w:pPr>
              <w:pStyle w:val="12MDCTablebodycopy"/>
              <w:numPr>
                <w:ilvl w:val="0"/>
                <w:numId w:val="53"/>
              </w:numPr>
              <w:ind w:left="288" w:hanging="284"/>
            </w:pPr>
            <w:r w:rsidRPr="0099110F">
              <w:t>Blockage of system, poor</w:t>
            </w:r>
            <w:r w:rsidR="00D209DD">
              <w:t xml:space="preserve"> </w:t>
            </w:r>
            <w:r w:rsidRPr="0099110F">
              <w:t>maintenance</w:t>
            </w:r>
          </w:p>
          <w:p w14:paraId="03D5BE22" w14:textId="61531694" w:rsidR="0099110F" w:rsidRPr="0099110F" w:rsidRDefault="0099110F" w:rsidP="006D6638">
            <w:pPr>
              <w:pStyle w:val="12MDCTablebodycopy"/>
              <w:numPr>
                <w:ilvl w:val="0"/>
                <w:numId w:val="53"/>
              </w:numPr>
              <w:ind w:left="288" w:hanging="284"/>
            </w:pPr>
            <w:r w:rsidRPr="0099110F">
              <w:t>Intense rainfall event</w:t>
            </w:r>
          </w:p>
          <w:p w14:paraId="39EBE1A3" w14:textId="576FE550" w:rsidR="0099110F" w:rsidRPr="0099110F" w:rsidRDefault="0099110F" w:rsidP="006D6638">
            <w:pPr>
              <w:pStyle w:val="12MDCTablebodycopy"/>
              <w:numPr>
                <w:ilvl w:val="0"/>
                <w:numId w:val="53"/>
              </w:numPr>
              <w:ind w:left="288" w:hanging="284"/>
            </w:pPr>
            <w:r w:rsidRPr="0099110F">
              <w:t>Prolonged rainfall event</w:t>
            </w:r>
          </w:p>
          <w:p w14:paraId="293C0867" w14:textId="42CAC4BC" w:rsidR="0099110F" w:rsidRPr="0099110F" w:rsidRDefault="0099110F" w:rsidP="006D6638">
            <w:pPr>
              <w:pStyle w:val="12MDCTablebodycopy"/>
              <w:numPr>
                <w:ilvl w:val="0"/>
                <w:numId w:val="53"/>
              </w:numPr>
              <w:ind w:left="288" w:hanging="284"/>
            </w:pPr>
            <w:r w:rsidRPr="0099110F">
              <w:t>Power failure</w:t>
            </w:r>
          </w:p>
          <w:p w14:paraId="7F1B1741" w14:textId="6ED3AD3F" w:rsidR="0099110F" w:rsidRPr="0099110F" w:rsidRDefault="0099110F" w:rsidP="006D6638">
            <w:pPr>
              <w:pStyle w:val="12MDCTablebodycopy"/>
              <w:numPr>
                <w:ilvl w:val="0"/>
                <w:numId w:val="53"/>
              </w:numPr>
              <w:ind w:left="288" w:hanging="284"/>
            </w:pPr>
            <w:r w:rsidRPr="0099110F">
              <w:t>Earthquake</w:t>
            </w:r>
          </w:p>
          <w:p w14:paraId="46586BB5" w14:textId="5C31D2D2" w:rsidR="0099110F" w:rsidRPr="0099110F" w:rsidRDefault="0099110F" w:rsidP="006D6638">
            <w:pPr>
              <w:pStyle w:val="12MDCTablebodycopy"/>
              <w:numPr>
                <w:ilvl w:val="0"/>
                <w:numId w:val="53"/>
              </w:numPr>
              <w:ind w:left="288" w:hanging="284"/>
            </w:pPr>
            <w:r w:rsidRPr="0099110F">
              <w:t>Private/public</w:t>
            </w:r>
            <w:r w:rsidR="00D209DD">
              <w:t xml:space="preserve"> </w:t>
            </w:r>
            <w:r w:rsidRPr="0099110F">
              <w:t>responsibility</w:t>
            </w:r>
          </w:p>
          <w:p w14:paraId="4928EB66" w14:textId="7E00918F" w:rsidR="0099110F" w:rsidRPr="0099110F" w:rsidRDefault="0099110F" w:rsidP="006D6638">
            <w:pPr>
              <w:pStyle w:val="12MDCTablebodycopy"/>
              <w:numPr>
                <w:ilvl w:val="0"/>
                <w:numId w:val="53"/>
              </w:numPr>
              <w:ind w:left="288" w:hanging="284"/>
            </w:pPr>
            <w:r w:rsidRPr="0099110F">
              <w:t>Climate change</w:t>
            </w:r>
          </w:p>
          <w:p w14:paraId="41DB906E" w14:textId="1AE05EEC" w:rsidR="0099110F" w:rsidRPr="0099110F" w:rsidRDefault="0099110F" w:rsidP="006D6638">
            <w:pPr>
              <w:pStyle w:val="12MDCTablebodycopy"/>
              <w:numPr>
                <w:ilvl w:val="0"/>
                <w:numId w:val="53"/>
              </w:numPr>
              <w:ind w:left="288" w:hanging="284"/>
            </w:pPr>
            <w:r w:rsidRPr="0099110F">
              <w:t>Inadequate secondary flow path</w:t>
            </w:r>
          </w:p>
          <w:p w14:paraId="0BFACD84" w14:textId="1A59BB17" w:rsidR="00BB6281" w:rsidRPr="00345644" w:rsidRDefault="0099110F" w:rsidP="006D6638">
            <w:pPr>
              <w:pStyle w:val="12MDCTablebodycopy"/>
              <w:numPr>
                <w:ilvl w:val="0"/>
                <w:numId w:val="53"/>
              </w:numPr>
              <w:ind w:left="288" w:hanging="284"/>
            </w:pPr>
            <w:r w:rsidRPr="0099110F">
              <w:t>Aggregation</w:t>
            </w:r>
            <w:r w:rsidR="00D209DD">
              <w:t xml:space="preserve"> </w:t>
            </w:r>
            <w:r w:rsidRPr="0099110F">
              <w:t xml:space="preserve">of river </w:t>
            </w:r>
            <w:r w:rsidR="00D209DD">
              <w:t>beds</w:t>
            </w:r>
          </w:p>
        </w:tc>
        <w:tc>
          <w:tcPr>
            <w:tcW w:w="3014" w:type="pct"/>
            <w:gridSpan w:val="2"/>
            <w:shd w:val="clear" w:color="auto" w:fill="FFFFFF" w:themeFill="background1"/>
          </w:tcPr>
          <w:p w14:paraId="2FAAEB84" w14:textId="37053CF2" w:rsidR="00BB6281" w:rsidRDefault="00BB6281" w:rsidP="006D6638">
            <w:pPr>
              <w:pStyle w:val="12MDCTablebodycopy"/>
              <w:numPr>
                <w:ilvl w:val="0"/>
                <w:numId w:val="85"/>
              </w:numPr>
              <w:ind w:left="425" w:hanging="426"/>
            </w:pPr>
            <w:r w:rsidRPr="00912035">
              <w:t>Direct funding of connection to existing</w:t>
            </w:r>
            <w:r>
              <w:t>/new</w:t>
            </w:r>
            <w:r w:rsidRPr="00912035">
              <w:t xml:space="preserve"> community </w:t>
            </w:r>
            <w:r w:rsidR="00CA23B1">
              <w:t>scheme</w:t>
            </w:r>
          </w:p>
          <w:p w14:paraId="4B19E106" w14:textId="77777777" w:rsidR="00BB6281" w:rsidRDefault="00BB6281" w:rsidP="006D6638">
            <w:pPr>
              <w:pStyle w:val="12MDCTablebodycopy"/>
              <w:numPr>
                <w:ilvl w:val="0"/>
                <w:numId w:val="85"/>
              </w:numPr>
              <w:ind w:left="425" w:hanging="425"/>
            </w:pPr>
            <w:r>
              <w:t>Direct funding of alternative treatment</w:t>
            </w:r>
          </w:p>
          <w:p w14:paraId="3ADA7441" w14:textId="77777777" w:rsidR="00BB6281" w:rsidRPr="00912035" w:rsidRDefault="00BB6281" w:rsidP="006D6638">
            <w:pPr>
              <w:pStyle w:val="12MDCTablebodycopy"/>
              <w:numPr>
                <w:ilvl w:val="0"/>
                <w:numId w:val="85"/>
              </w:numPr>
              <w:ind w:left="425" w:hanging="425"/>
            </w:pPr>
            <w:r>
              <w:t>Support owner to determine the most viable alternative treatment</w:t>
            </w:r>
          </w:p>
          <w:p w14:paraId="69AAA99E" w14:textId="77777777" w:rsidR="00BB6281" w:rsidRDefault="00BB6281" w:rsidP="006D6638">
            <w:pPr>
              <w:pStyle w:val="12MDCTablebodycopy"/>
              <w:numPr>
                <w:ilvl w:val="0"/>
                <w:numId w:val="85"/>
              </w:numPr>
              <w:ind w:left="425" w:hanging="425"/>
            </w:pPr>
            <w:r w:rsidRPr="00912035">
              <w:t>Encourage owner to:</w:t>
            </w:r>
          </w:p>
          <w:p w14:paraId="533A0197" w14:textId="60A6A797" w:rsidR="00BB6281" w:rsidRPr="000D620A" w:rsidRDefault="00BB6281" w:rsidP="006D6638">
            <w:pPr>
              <w:pStyle w:val="ListParagraph"/>
              <w:numPr>
                <w:ilvl w:val="1"/>
                <w:numId w:val="85"/>
              </w:numPr>
              <w:ind w:left="850"/>
              <w:rPr>
                <w:sz w:val="20"/>
              </w:rPr>
            </w:pPr>
            <w:r w:rsidRPr="00C70E25">
              <w:rPr>
                <w:sz w:val="20"/>
              </w:rPr>
              <w:t xml:space="preserve">Upgrade </w:t>
            </w:r>
            <w:r w:rsidR="00D8439F">
              <w:rPr>
                <w:sz w:val="20"/>
              </w:rPr>
              <w:t>existing</w:t>
            </w:r>
            <w:r w:rsidRPr="00C70E25">
              <w:rPr>
                <w:sz w:val="20"/>
              </w:rPr>
              <w:t xml:space="preserve"> system to provide adequate</w:t>
            </w:r>
            <w:r>
              <w:rPr>
                <w:sz w:val="20"/>
              </w:rPr>
              <w:t xml:space="preserve"> </w:t>
            </w:r>
            <w:r w:rsidRPr="00C70E25">
              <w:rPr>
                <w:sz w:val="20"/>
              </w:rPr>
              <w:t>treatment</w:t>
            </w:r>
          </w:p>
          <w:p w14:paraId="735BECF9" w14:textId="77777777" w:rsidR="00BB6281" w:rsidRDefault="00BB6281" w:rsidP="006D6638">
            <w:pPr>
              <w:pStyle w:val="12MDCTablebodycopy"/>
              <w:numPr>
                <w:ilvl w:val="1"/>
                <w:numId w:val="85"/>
              </w:numPr>
              <w:ind w:left="850"/>
            </w:pPr>
            <w:r>
              <w:t>Review the need for additional storage and disposal fields</w:t>
            </w:r>
          </w:p>
          <w:p w14:paraId="289EF49C" w14:textId="31F91138" w:rsidR="00BB6281" w:rsidRDefault="00BB6281" w:rsidP="006D6638">
            <w:pPr>
              <w:pStyle w:val="12MDCTablebodycopy"/>
              <w:numPr>
                <w:ilvl w:val="1"/>
                <w:numId w:val="85"/>
              </w:numPr>
              <w:ind w:left="850"/>
            </w:pPr>
            <w:r>
              <w:t xml:space="preserve">Ensure that adequate maintenance is carried out </w:t>
            </w:r>
          </w:p>
          <w:p w14:paraId="751ACABA" w14:textId="45816B9B" w:rsidR="00BB6281" w:rsidRDefault="00BB6281" w:rsidP="006D6638">
            <w:pPr>
              <w:pStyle w:val="12MDCTablebodycopy"/>
              <w:numPr>
                <w:ilvl w:val="0"/>
                <w:numId w:val="73"/>
              </w:numPr>
              <w:ind w:left="283" w:hanging="283"/>
            </w:pPr>
            <w:r>
              <w:t xml:space="preserve">Encouragement can be enhanced through dissemination of literature that provides advice about </w:t>
            </w:r>
            <w:r w:rsidR="00DE62B2">
              <w:t>on</w:t>
            </w:r>
            <w:r w:rsidR="001C02F8">
              <w:t xml:space="preserve"> the benefits of</w:t>
            </w:r>
            <w:r>
              <w:t xml:space="preserve"> maintenance</w:t>
            </w:r>
            <w:r w:rsidR="001C02F8">
              <w:t xml:space="preserve"> </w:t>
            </w:r>
            <w:r>
              <w:t xml:space="preserve">programmes </w:t>
            </w:r>
          </w:p>
          <w:p w14:paraId="7853C5BE" w14:textId="77777777" w:rsidR="00BB6281" w:rsidRDefault="00BB6281" w:rsidP="006D6638">
            <w:pPr>
              <w:pStyle w:val="12MDCTablebodycopy"/>
              <w:numPr>
                <w:ilvl w:val="0"/>
                <w:numId w:val="85"/>
              </w:numPr>
              <w:ind w:left="425" w:hanging="425"/>
            </w:pPr>
            <w:r>
              <w:t>Require owner to:</w:t>
            </w:r>
          </w:p>
          <w:p w14:paraId="40D5F65F" w14:textId="346334C4" w:rsidR="00BB6281" w:rsidRDefault="00BB6281" w:rsidP="006D6638">
            <w:pPr>
              <w:pStyle w:val="12MDCTablebodycopy"/>
              <w:numPr>
                <w:ilvl w:val="1"/>
                <w:numId w:val="86"/>
              </w:numPr>
              <w:ind w:left="850"/>
            </w:pPr>
            <w:r w:rsidRPr="001E32A0">
              <w:t xml:space="preserve">Upgrade </w:t>
            </w:r>
            <w:r w:rsidR="00036909">
              <w:t>existing</w:t>
            </w:r>
            <w:r w:rsidRPr="001E32A0">
              <w:t xml:space="preserve"> system to provide adequate treatment</w:t>
            </w:r>
          </w:p>
          <w:p w14:paraId="6B596729" w14:textId="77777777" w:rsidR="00BB6281" w:rsidRDefault="00BB6281" w:rsidP="006D6638">
            <w:pPr>
              <w:pStyle w:val="12MDCTablebodycopy"/>
              <w:numPr>
                <w:ilvl w:val="1"/>
                <w:numId w:val="86"/>
              </w:numPr>
              <w:ind w:left="850"/>
            </w:pPr>
            <w:r w:rsidRPr="001E32A0">
              <w:t>Review the need for additional storage and disposal fields</w:t>
            </w:r>
          </w:p>
          <w:p w14:paraId="6AB48CEE" w14:textId="4CE2893D" w:rsidR="00BB6281" w:rsidRPr="00345644" w:rsidRDefault="00BB6281" w:rsidP="006D6638">
            <w:pPr>
              <w:pStyle w:val="12MDCTablebodycopy"/>
              <w:numPr>
                <w:ilvl w:val="1"/>
                <w:numId w:val="86"/>
              </w:numPr>
              <w:ind w:left="850"/>
            </w:pPr>
            <w:r>
              <w:t>Ensure that adequate maintenance is carried out and septic tank is emptied when required t</w:t>
            </w:r>
            <w:r w:rsidRPr="001E32A0">
              <w:t>hrough bylaw/building WOF/consent process and subsequent inspection service</w:t>
            </w:r>
          </w:p>
        </w:tc>
      </w:tr>
    </w:tbl>
    <w:p w14:paraId="4EF83012" w14:textId="77777777" w:rsidR="000E3FCE" w:rsidRDefault="000E3FCE" w:rsidP="000374E3"/>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3828"/>
        <w:gridCol w:w="5802"/>
        <w:gridCol w:w="8"/>
      </w:tblGrid>
      <w:tr w:rsidR="004969EC" w14:paraId="3711D53D" w14:textId="77777777" w:rsidTr="00E350B1">
        <w:trPr>
          <w:gridAfter w:val="1"/>
          <w:wAfter w:w="4" w:type="pct"/>
        </w:trPr>
        <w:tc>
          <w:tcPr>
            <w:tcW w:w="4996" w:type="pct"/>
            <w:gridSpan w:val="2"/>
            <w:shd w:val="clear" w:color="auto" w:fill="658C28" w:themeFill="accent2"/>
          </w:tcPr>
          <w:p w14:paraId="67F82E37" w14:textId="77777777" w:rsidR="004969EC" w:rsidRPr="00C02077" w:rsidRDefault="004969EC" w:rsidP="00E350B1">
            <w:pPr>
              <w:pStyle w:val="09MDCTableheading"/>
              <w:rPr>
                <w:szCs w:val="24"/>
              </w:rPr>
            </w:pPr>
            <w:r>
              <w:t xml:space="preserve">Stormwater  </w:t>
            </w:r>
          </w:p>
        </w:tc>
      </w:tr>
      <w:tr w:rsidR="004969EC" w14:paraId="798A976D" w14:textId="77777777" w:rsidTr="00E350B1">
        <w:tc>
          <w:tcPr>
            <w:tcW w:w="1986" w:type="pct"/>
          </w:tcPr>
          <w:p w14:paraId="422E5628" w14:textId="77777777" w:rsidR="004969EC" w:rsidRPr="00C4641F" w:rsidRDefault="004969EC" w:rsidP="00E350B1">
            <w:pPr>
              <w:pStyle w:val="12MDCTablebodycopy"/>
              <w:rPr>
                <w:b/>
                <w:bCs/>
              </w:rPr>
            </w:pPr>
            <w:r w:rsidRPr="00C4641F">
              <w:rPr>
                <w:b/>
                <w:bCs/>
              </w:rPr>
              <w:t>Event:</w:t>
            </w:r>
          </w:p>
          <w:p w14:paraId="06AC23F0" w14:textId="77777777" w:rsidR="004969EC" w:rsidRPr="00C4641F" w:rsidRDefault="004969EC" w:rsidP="00E350B1">
            <w:pPr>
              <w:pStyle w:val="12MDCTablebodycopy"/>
              <w:rPr>
                <w:b/>
                <w:bCs/>
              </w:rPr>
            </w:pPr>
            <w:r w:rsidRPr="00C4641F">
              <w:rPr>
                <w:b/>
                <w:bCs/>
              </w:rPr>
              <w:t>Probability:</w:t>
            </w:r>
          </w:p>
          <w:p w14:paraId="14EB54C7" w14:textId="77777777" w:rsidR="004969EC" w:rsidRPr="00C4641F" w:rsidRDefault="004969EC" w:rsidP="00E350B1">
            <w:pPr>
              <w:pStyle w:val="12MDCTablebodycopy"/>
              <w:rPr>
                <w:b/>
                <w:bCs/>
              </w:rPr>
            </w:pPr>
            <w:r w:rsidRPr="00C4641F">
              <w:rPr>
                <w:b/>
                <w:bCs/>
              </w:rPr>
              <w:t>Population:</w:t>
            </w:r>
          </w:p>
          <w:p w14:paraId="23201EAD" w14:textId="77777777" w:rsidR="004969EC" w:rsidRPr="0091781D" w:rsidRDefault="004969EC" w:rsidP="00E350B1">
            <w:pPr>
              <w:pStyle w:val="12MDCTablebodycopy"/>
            </w:pPr>
            <w:r w:rsidRPr="00C4641F">
              <w:rPr>
                <w:b/>
                <w:bCs/>
              </w:rPr>
              <w:t>Risk Without Preventable Measures:</w:t>
            </w:r>
          </w:p>
        </w:tc>
        <w:tc>
          <w:tcPr>
            <w:tcW w:w="3014" w:type="pct"/>
            <w:gridSpan w:val="2"/>
          </w:tcPr>
          <w:p w14:paraId="3F94F8D0" w14:textId="343DB851" w:rsidR="004969EC" w:rsidRDefault="004969EC" w:rsidP="004969EC">
            <w:pPr>
              <w:pStyle w:val="12MDCTablebodycopy"/>
            </w:pPr>
            <w:r w:rsidRPr="004969EC">
              <w:t>Chemical</w:t>
            </w:r>
            <w:r>
              <w:t xml:space="preserve"> </w:t>
            </w:r>
            <w:r w:rsidRPr="004969EC">
              <w:t xml:space="preserve">contamination of </w:t>
            </w:r>
            <w:r w:rsidR="00536791">
              <w:t>stormwater</w:t>
            </w:r>
            <w:r w:rsidRPr="004969EC">
              <w:t xml:space="preserve"> system</w:t>
            </w:r>
          </w:p>
          <w:p w14:paraId="62EB110B" w14:textId="61C5F2E7" w:rsidR="004969EC" w:rsidRDefault="004969EC" w:rsidP="004969EC">
            <w:pPr>
              <w:pStyle w:val="12MDCTablebodycopy"/>
            </w:pPr>
            <w:r>
              <w:t>Possible</w:t>
            </w:r>
          </w:p>
          <w:p w14:paraId="6EF9BD04" w14:textId="77777777" w:rsidR="004969EC" w:rsidRDefault="004969EC" w:rsidP="00E350B1">
            <w:pPr>
              <w:pStyle w:val="12MDCTablebodycopy"/>
            </w:pPr>
            <w:r>
              <w:t>&lt;10</w:t>
            </w:r>
          </w:p>
          <w:p w14:paraId="7DD5437A" w14:textId="6A4A89D5" w:rsidR="004969EC" w:rsidRPr="00717399" w:rsidRDefault="009E20DA" w:rsidP="00E350B1">
            <w:pPr>
              <w:pStyle w:val="12MDCTablebodycopy"/>
            </w:pPr>
            <w:r>
              <w:t>Low</w:t>
            </w:r>
          </w:p>
        </w:tc>
      </w:tr>
      <w:tr w:rsidR="004969EC" w14:paraId="500C7D14" w14:textId="77777777" w:rsidTr="00E350B1">
        <w:tc>
          <w:tcPr>
            <w:tcW w:w="1986" w:type="pct"/>
            <w:shd w:val="clear" w:color="auto" w:fill="D7DBDE" w:themeFill="background2"/>
          </w:tcPr>
          <w:p w14:paraId="54E03765" w14:textId="77777777" w:rsidR="004969EC" w:rsidRPr="00C4641F" w:rsidRDefault="004969EC" w:rsidP="00E350B1">
            <w:pPr>
              <w:pStyle w:val="12MDCTablebodycopy"/>
              <w:rPr>
                <w:b/>
                <w:bCs/>
              </w:rPr>
            </w:pPr>
            <w:r>
              <w:rPr>
                <w:b/>
                <w:bCs/>
              </w:rPr>
              <w:t>Causes</w:t>
            </w:r>
            <w:r w:rsidRPr="00C4641F">
              <w:rPr>
                <w:b/>
                <w:bCs/>
              </w:rPr>
              <w:t xml:space="preserve"> </w:t>
            </w:r>
          </w:p>
        </w:tc>
        <w:tc>
          <w:tcPr>
            <w:tcW w:w="3014" w:type="pct"/>
            <w:gridSpan w:val="2"/>
            <w:shd w:val="clear" w:color="auto" w:fill="D7DBDE" w:themeFill="background2"/>
          </w:tcPr>
          <w:p w14:paraId="38B9EED7" w14:textId="77777777" w:rsidR="004969EC" w:rsidRPr="00C4641F" w:rsidRDefault="004969EC" w:rsidP="00E350B1">
            <w:pPr>
              <w:pStyle w:val="12MDCTablebodycopy"/>
              <w:rPr>
                <w:b/>
                <w:bCs/>
              </w:rPr>
            </w:pPr>
            <w:r>
              <w:rPr>
                <w:b/>
                <w:bCs/>
              </w:rPr>
              <w:t>Preventative Measures - Options</w:t>
            </w:r>
          </w:p>
        </w:tc>
      </w:tr>
      <w:tr w:rsidR="004969EC" w14:paraId="08508885" w14:textId="77777777" w:rsidTr="00E350B1">
        <w:tc>
          <w:tcPr>
            <w:tcW w:w="1986" w:type="pct"/>
            <w:shd w:val="clear" w:color="auto" w:fill="FFFFFF" w:themeFill="background1"/>
          </w:tcPr>
          <w:p w14:paraId="0A275357" w14:textId="46E375AB" w:rsidR="004969EC" w:rsidRDefault="00536791" w:rsidP="006D6638">
            <w:pPr>
              <w:pStyle w:val="12MDCTablebodycopy"/>
              <w:numPr>
                <w:ilvl w:val="0"/>
                <w:numId w:val="53"/>
              </w:numPr>
              <w:ind w:left="288" w:hanging="284"/>
            </w:pPr>
            <w:r>
              <w:t>Dischar</w:t>
            </w:r>
            <w:r w:rsidR="003728AB">
              <w:t>ge of chemicals into system (accidental or otherwise)</w:t>
            </w:r>
          </w:p>
          <w:p w14:paraId="0E788849" w14:textId="682369A5" w:rsidR="003728AB" w:rsidRDefault="003728AB" w:rsidP="006D6638">
            <w:pPr>
              <w:pStyle w:val="12MDCTablebodycopy"/>
              <w:numPr>
                <w:ilvl w:val="0"/>
                <w:numId w:val="53"/>
              </w:numPr>
              <w:ind w:left="288" w:hanging="284"/>
            </w:pPr>
            <w:r>
              <w:t>Illegal discharge</w:t>
            </w:r>
          </w:p>
          <w:p w14:paraId="03DB8D92" w14:textId="558A44F6" w:rsidR="003728AB" w:rsidRDefault="003728AB" w:rsidP="006D6638">
            <w:pPr>
              <w:pStyle w:val="12MDCTablebodycopy"/>
              <w:numPr>
                <w:ilvl w:val="0"/>
                <w:numId w:val="53"/>
              </w:numPr>
              <w:ind w:left="288" w:hanging="284"/>
            </w:pPr>
            <w:r>
              <w:t>Industrial runoff</w:t>
            </w:r>
          </w:p>
          <w:p w14:paraId="5905CB6C" w14:textId="2030868F" w:rsidR="003728AB" w:rsidRDefault="003728AB" w:rsidP="006D6638">
            <w:pPr>
              <w:pStyle w:val="12MDCTablebodycopy"/>
              <w:numPr>
                <w:ilvl w:val="0"/>
                <w:numId w:val="53"/>
              </w:numPr>
              <w:ind w:left="288" w:hanging="284"/>
            </w:pPr>
            <w:r>
              <w:t>Rural catchment (in urban stormwater system)</w:t>
            </w:r>
          </w:p>
          <w:p w14:paraId="1CB7E005" w14:textId="0A6788D4" w:rsidR="003728AB" w:rsidRDefault="003728AB" w:rsidP="006D6638">
            <w:pPr>
              <w:pStyle w:val="12MDCTablebodycopy"/>
              <w:numPr>
                <w:ilvl w:val="0"/>
                <w:numId w:val="53"/>
              </w:numPr>
              <w:ind w:left="288" w:hanging="284"/>
            </w:pPr>
            <w:r>
              <w:t>Crop spraying</w:t>
            </w:r>
          </w:p>
          <w:p w14:paraId="1F0D3E3B" w14:textId="4A9B46BA" w:rsidR="004969EC" w:rsidRPr="00345644" w:rsidRDefault="003728AB" w:rsidP="006D6638">
            <w:pPr>
              <w:pStyle w:val="12MDCTablebodycopy"/>
              <w:numPr>
                <w:ilvl w:val="0"/>
                <w:numId w:val="53"/>
              </w:numPr>
              <w:ind w:left="288" w:hanging="284"/>
            </w:pPr>
            <w:r>
              <w:t>Baiting programme</w:t>
            </w:r>
          </w:p>
        </w:tc>
        <w:tc>
          <w:tcPr>
            <w:tcW w:w="3014" w:type="pct"/>
            <w:gridSpan w:val="2"/>
            <w:shd w:val="clear" w:color="auto" w:fill="FFFFFF" w:themeFill="background1"/>
          </w:tcPr>
          <w:p w14:paraId="5A1923A9" w14:textId="77777777" w:rsidR="004969EC" w:rsidRDefault="004969EC" w:rsidP="006D6638">
            <w:pPr>
              <w:pStyle w:val="12MDCTablebodycopy"/>
              <w:numPr>
                <w:ilvl w:val="0"/>
                <w:numId w:val="89"/>
              </w:numPr>
              <w:ind w:left="425" w:hanging="426"/>
            </w:pPr>
            <w:r w:rsidRPr="00912035">
              <w:t>Direct funding of connection to existing</w:t>
            </w:r>
            <w:r>
              <w:t>/new</w:t>
            </w:r>
            <w:r w:rsidRPr="00912035">
              <w:t xml:space="preserve"> community </w:t>
            </w:r>
            <w:r>
              <w:t>scheme</w:t>
            </w:r>
          </w:p>
          <w:p w14:paraId="1179E3F0" w14:textId="77777777" w:rsidR="004969EC" w:rsidRDefault="004969EC" w:rsidP="006D6638">
            <w:pPr>
              <w:pStyle w:val="12MDCTablebodycopy"/>
              <w:numPr>
                <w:ilvl w:val="0"/>
                <w:numId w:val="89"/>
              </w:numPr>
              <w:ind w:left="425" w:hanging="425"/>
            </w:pPr>
            <w:r>
              <w:t>Direct funding of alternative treatment</w:t>
            </w:r>
          </w:p>
          <w:p w14:paraId="0C2A23FD" w14:textId="77777777" w:rsidR="004969EC" w:rsidRPr="00912035" w:rsidRDefault="004969EC" w:rsidP="006D6638">
            <w:pPr>
              <w:pStyle w:val="12MDCTablebodycopy"/>
              <w:numPr>
                <w:ilvl w:val="0"/>
                <w:numId w:val="89"/>
              </w:numPr>
              <w:ind w:left="425" w:hanging="425"/>
            </w:pPr>
            <w:r>
              <w:t>Support owner to determine the most viable alternative treatment</w:t>
            </w:r>
          </w:p>
          <w:p w14:paraId="47B3646C" w14:textId="77777777" w:rsidR="004969EC" w:rsidRDefault="004969EC" w:rsidP="006D6638">
            <w:pPr>
              <w:pStyle w:val="12MDCTablebodycopy"/>
              <w:numPr>
                <w:ilvl w:val="0"/>
                <w:numId w:val="89"/>
              </w:numPr>
              <w:ind w:left="425" w:hanging="425"/>
            </w:pPr>
            <w:r w:rsidRPr="00912035">
              <w:t>Encourage owner to:</w:t>
            </w:r>
          </w:p>
          <w:p w14:paraId="48204FF6" w14:textId="26F9E43D" w:rsidR="004969EC" w:rsidRPr="000D620A" w:rsidRDefault="004969EC" w:rsidP="006D6638">
            <w:pPr>
              <w:pStyle w:val="ListParagraph"/>
              <w:numPr>
                <w:ilvl w:val="1"/>
                <w:numId w:val="89"/>
              </w:numPr>
              <w:ind w:left="850"/>
              <w:rPr>
                <w:sz w:val="20"/>
              </w:rPr>
            </w:pPr>
            <w:r w:rsidRPr="00C70E25">
              <w:rPr>
                <w:sz w:val="20"/>
              </w:rPr>
              <w:t xml:space="preserve">Upgrade </w:t>
            </w:r>
            <w:r w:rsidR="002A0548">
              <w:rPr>
                <w:sz w:val="20"/>
              </w:rPr>
              <w:t>existing</w:t>
            </w:r>
            <w:r w:rsidRPr="00C70E25">
              <w:rPr>
                <w:sz w:val="20"/>
              </w:rPr>
              <w:t xml:space="preserve"> system to provide adequate</w:t>
            </w:r>
            <w:r>
              <w:rPr>
                <w:sz w:val="20"/>
              </w:rPr>
              <w:t xml:space="preserve"> </w:t>
            </w:r>
            <w:r w:rsidR="00432581">
              <w:rPr>
                <w:sz w:val="20"/>
              </w:rPr>
              <w:t>storage</w:t>
            </w:r>
          </w:p>
          <w:p w14:paraId="1AA86A35" w14:textId="77777777" w:rsidR="004969EC" w:rsidRDefault="004969EC" w:rsidP="006D6638">
            <w:pPr>
              <w:pStyle w:val="12MDCTablebodycopy"/>
              <w:numPr>
                <w:ilvl w:val="1"/>
                <w:numId w:val="89"/>
              </w:numPr>
              <w:ind w:left="850"/>
            </w:pPr>
            <w:r>
              <w:t>Review the need for additional storage and disposal fields</w:t>
            </w:r>
          </w:p>
          <w:p w14:paraId="49FF44ED" w14:textId="510117C0" w:rsidR="004969EC" w:rsidRDefault="004969EC" w:rsidP="006D6638">
            <w:pPr>
              <w:pStyle w:val="12MDCTablebodycopy"/>
              <w:numPr>
                <w:ilvl w:val="1"/>
                <w:numId w:val="89"/>
              </w:numPr>
              <w:ind w:left="850"/>
            </w:pPr>
            <w:r>
              <w:t xml:space="preserve">Ensure that adequate maintenance is carried out </w:t>
            </w:r>
          </w:p>
          <w:p w14:paraId="6104117C" w14:textId="5745956C" w:rsidR="004969EC" w:rsidRDefault="004969EC" w:rsidP="006D6638">
            <w:pPr>
              <w:pStyle w:val="12MDCTablebodycopy"/>
              <w:numPr>
                <w:ilvl w:val="0"/>
                <w:numId w:val="73"/>
              </w:numPr>
              <w:ind w:left="283" w:hanging="283"/>
            </w:pPr>
            <w:r>
              <w:t xml:space="preserve">Encouragement can </w:t>
            </w:r>
            <w:r w:rsidR="001C02F8">
              <w:t>be enhanced through dissemination of literature that provides advice about on the benefits of maintenance programmes</w:t>
            </w:r>
          </w:p>
          <w:p w14:paraId="741FB6A2" w14:textId="77777777" w:rsidR="004969EC" w:rsidRDefault="004969EC" w:rsidP="006D6638">
            <w:pPr>
              <w:pStyle w:val="12MDCTablebodycopy"/>
              <w:numPr>
                <w:ilvl w:val="0"/>
                <w:numId w:val="89"/>
              </w:numPr>
              <w:ind w:left="425" w:hanging="425"/>
            </w:pPr>
            <w:r>
              <w:t>Require owner to:</w:t>
            </w:r>
          </w:p>
          <w:p w14:paraId="7FAE56F7" w14:textId="5354DE48" w:rsidR="004969EC" w:rsidRDefault="004969EC" w:rsidP="006D6638">
            <w:pPr>
              <w:pStyle w:val="12MDCTablebodycopy"/>
              <w:numPr>
                <w:ilvl w:val="0"/>
                <w:numId w:val="90"/>
              </w:numPr>
              <w:ind w:left="850"/>
            </w:pPr>
            <w:r w:rsidRPr="001E32A0">
              <w:t xml:space="preserve">Upgrade </w:t>
            </w:r>
            <w:r>
              <w:t>existing</w:t>
            </w:r>
            <w:r w:rsidRPr="001E32A0">
              <w:t xml:space="preserve"> system to provide adequate </w:t>
            </w:r>
            <w:r w:rsidR="00432581">
              <w:t>storage</w:t>
            </w:r>
          </w:p>
          <w:p w14:paraId="5E4B3425" w14:textId="77777777" w:rsidR="004969EC" w:rsidRDefault="004969EC" w:rsidP="006D6638">
            <w:pPr>
              <w:pStyle w:val="12MDCTablebodycopy"/>
              <w:numPr>
                <w:ilvl w:val="0"/>
                <w:numId w:val="90"/>
              </w:numPr>
              <w:ind w:left="850"/>
            </w:pPr>
            <w:r w:rsidRPr="001E32A0">
              <w:t>Review the need for additional storage and disposal fields</w:t>
            </w:r>
          </w:p>
          <w:p w14:paraId="061C575F" w14:textId="45ECBB02" w:rsidR="004969EC" w:rsidRPr="00345644" w:rsidRDefault="004969EC" w:rsidP="006D6638">
            <w:pPr>
              <w:pStyle w:val="12MDCTablebodycopy"/>
              <w:numPr>
                <w:ilvl w:val="0"/>
                <w:numId w:val="90"/>
              </w:numPr>
              <w:ind w:left="850"/>
            </w:pPr>
            <w:r>
              <w:t xml:space="preserve">Ensure that adequate maintenance is carried out </w:t>
            </w:r>
          </w:p>
        </w:tc>
      </w:tr>
    </w:tbl>
    <w:p w14:paraId="1F82620C" w14:textId="77777777" w:rsidR="004969EC" w:rsidRDefault="004969EC" w:rsidP="000374E3"/>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3828"/>
        <w:gridCol w:w="5802"/>
        <w:gridCol w:w="8"/>
      </w:tblGrid>
      <w:tr w:rsidR="0007083B" w14:paraId="668CD4FC" w14:textId="77777777" w:rsidTr="00E350B1">
        <w:trPr>
          <w:gridAfter w:val="1"/>
          <w:wAfter w:w="4" w:type="pct"/>
        </w:trPr>
        <w:tc>
          <w:tcPr>
            <w:tcW w:w="4996" w:type="pct"/>
            <w:gridSpan w:val="2"/>
            <w:shd w:val="clear" w:color="auto" w:fill="658C28" w:themeFill="accent2"/>
          </w:tcPr>
          <w:p w14:paraId="35465738" w14:textId="77777777" w:rsidR="0007083B" w:rsidRPr="00C02077" w:rsidRDefault="0007083B" w:rsidP="00E350B1">
            <w:pPr>
              <w:pStyle w:val="09MDCTableheading"/>
              <w:rPr>
                <w:szCs w:val="24"/>
              </w:rPr>
            </w:pPr>
            <w:r>
              <w:t xml:space="preserve">Stormwater  </w:t>
            </w:r>
          </w:p>
        </w:tc>
      </w:tr>
      <w:tr w:rsidR="0007083B" w14:paraId="2751D7D7" w14:textId="77777777" w:rsidTr="00E350B1">
        <w:tc>
          <w:tcPr>
            <w:tcW w:w="1986" w:type="pct"/>
          </w:tcPr>
          <w:p w14:paraId="43D3B8FD" w14:textId="77777777" w:rsidR="0007083B" w:rsidRPr="00C4641F" w:rsidRDefault="0007083B" w:rsidP="00E350B1">
            <w:pPr>
              <w:pStyle w:val="12MDCTablebodycopy"/>
              <w:rPr>
                <w:b/>
                <w:bCs/>
              </w:rPr>
            </w:pPr>
            <w:r w:rsidRPr="00C4641F">
              <w:rPr>
                <w:b/>
                <w:bCs/>
              </w:rPr>
              <w:t>Event:</w:t>
            </w:r>
          </w:p>
          <w:p w14:paraId="2C6C9BE7" w14:textId="77777777" w:rsidR="0007083B" w:rsidRPr="00C4641F" w:rsidRDefault="0007083B" w:rsidP="00E350B1">
            <w:pPr>
              <w:pStyle w:val="12MDCTablebodycopy"/>
              <w:rPr>
                <w:b/>
                <w:bCs/>
              </w:rPr>
            </w:pPr>
            <w:r w:rsidRPr="00C4641F">
              <w:rPr>
                <w:b/>
                <w:bCs/>
              </w:rPr>
              <w:t>Probability:</w:t>
            </w:r>
          </w:p>
          <w:p w14:paraId="5DA5A629" w14:textId="77777777" w:rsidR="0007083B" w:rsidRPr="00C4641F" w:rsidRDefault="0007083B" w:rsidP="00E350B1">
            <w:pPr>
              <w:pStyle w:val="12MDCTablebodycopy"/>
              <w:rPr>
                <w:b/>
                <w:bCs/>
              </w:rPr>
            </w:pPr>
            <w:r w:rsidRPr="00C4641F">
              <w:rPr>
                <w:b/>
                <w:bCs/>
              </w:rPr>
              <w:t>Population:</w:t>
            </w:r>
          </w:p>
          <w:p w14:paraId="36E46A68" w14:textId="77777777" w:rsidR="0007083B" w:rsidRPr="0091781D" w:rsidRDefault="0007083B" w:rsidP="00E350B1">
            <w:pPr>
              <w:pStyle w:val="12MDCTablebodycopy"/>
            </w:pPr>
            <w:r w:rsidRPr="00C4641F">
              <w:rPr>
                <w:b/>
                <w:bCs/>
              </w:rPr>
              <w:t>Risk Without Preventable Measures:</w:t>
            </w:r>
          </w:p>
        </w:tc>
        <w:tc>
          <w:tcPr>
            <w:tcW w:w="3014" w:type="pct"/>
            <w:gridSpan w:val="2"/>
          </w:tcPr>
          <w:p w14:paraId="73D2E6C1" w14:textId="51EA461A" w:rsidR="0007083B" w:rsidRDefault="0007083B" w:rsidP="00E350B1">
            <w:pPr>
              <w:pStyle w:val="12MDCTablebodycopy"/>
            </w:pPr>
            <w:r>
              <w:t>Faecal contamination</w:t>
            </w:r>
            <w:r w:rsidRPr="004969EC">
              <w:t xml:space="preserve"> of </w:t>
            </w:r>
            <w:r>
              <w:t>stormwater</w:t>
            </w:r>
            <w:r w:rsidRPr="004969EC">
              <w:t xml:space="preserve"> system</w:t>
            </w:r>
          </w:p>
          <w:p w14:paraId="7CEB652F" w14:textId="77777777" w:rsidR="0007083B" w:rsidRDefault="0007083B" w:rsidP="00E350B1">
            <w:pPr>
              <w:pStyle w:val="12MDCTablebodycopy"/>
            </w:pPr>
            <w:r>
              <w:t>Possible</w:t>
            </w:r>
          </w:p>
          <w:p w14:paraId="6D95ABA4" w14:textId="77777777" w:rsidR="0007083B" w:rsidRDefault="0007083B" w:rsidP="00E350B1">
            <w:pPr>
              <w:pStyle w:val="12MDCTablebodycopy"/>
            </w:pPr>
            <w:r>
              <w:t>&lt;10</w:t>
            </w:r>
          </w:p>
          <w:p w14:paraId="21E69E41" w14:textId="0C1D7873" w:rsidR="0007083B" w:rsidRPr="00717399" w:rsidRDefault="009E20DA" w:rsidP="00E350B1">
            <w:pPr>
              <w:pStyle w:val="12MDCTablebodycopy"/>
            </w:pPr>
            <w:r>
              <w:t>Low</w:t>
            </w:r>
          </w:p>
        </w:tc>
      </w:tr>
      <w:tr w:rsidR="0007083B" w14:paraId="07C08915" w14:textId="77777777" w:rsidTr="00E350B1">
        <w:tc>
          <w:tcPr>
            <w:tcW w:w="1986" w:type="pct"/>
            <w:shd w:val="clear" w:color="auto" w:fill="D7DBDE" w:themeFill="background2"/>
          </w:tcPr>
          <w:p w14:paraId="09D21DBD" w14:textId="77777777" w:rsidR="0007083B" w:rsidRPr="00C4641F" w:rsidRDefault="0007083B" w:rsidP="00E350B1">
            <w:pPr>
              <w:pStyle w:val="12MDCTablebodycopy"/>
              <w:rPr>
                <w:b/>
                <w:bCs/>
              </w:rPr>
            </w:pPr>
            <w:r>
              <w:rPr>
                <w:b/>
                <w:bCs/>
              </w:rPr>
              <w:t>Causes</w:t>
            </w:r>
            <w:r w:rsidRPr="00C4641F">
              <w:rPr>
                <w:b/>
                <w:bCs/>
              </w:rPr>
              <w:t xml:space="preserve"> </w:t>
            </w:r>
          </w:p>
        </w:tc>
        <w:tc>
          <w:tcPr>
            <w:tcW w:w="3014" w:type="pct"/>
            <w:gridSpan w:val="2"/>
            <w:shd w:val="clear" w:color="auto" w:fill="D7DBDE" w:themeFill="background2"/>
          </w:tcPr>
          <w:p w14:paraId="5CCB8BD6" w14:textId="77777777" w:rsidR="0007083B" w:rsidRPr="00C4641F" w:rsidRDefault="0007083B" w:rsidP="00E350B1">
            <w:pPr>
              <w:pStyle w:val="12MDCTablebodycopy"/>
              <w:rPr>
                <w:b/>
                <w:bCs/>
              </w:rPr>
            </w:pPr>
            <w:r>
              <w:rPr>
                <w:b/>
                <w:bCs/>
              </w:rPr>
              <w:t>Preventative Measures - Options</w:t>
            </w:r>
          </w:p>
        </w:tc>
      </w:tr>
      <w:tr w:rsidR="0007083B" w14:paraId="265ACF05" w14:textId="77777777" w:rsidTr="00E350B1">
        <w:tc>
          <w:tcPr>
            <w:tcW w:w="1986" w:type="pct"/>
            <w:shd w:val="clear" w:color="auto" w:fill="FFFFFF" w:themeFill="background1"/>
          </w:tcPr>
          <w:p w14:paraId="0057932B" w14:textId="6B5D80F1" w:rsidR="0007083B" w:rsidRPr="00345644" w:rsidRDefault="0007083B" w:rsidP="006D6638">
            <w:pPr>
              <w:pStyle w:val="12MDCTablebodycopy"/>
              <w:numPr>
                <w:ilvl w:val="0"/>
                <w:numId w:val="53"/>
              </w:numPr>
              <w:ind w:left="288" w:hanging="284"/>
            </w:pPr>
            <w:r>
              <w:t>Discharge of containments into sewer</w:t>
            </w:r>
          </w:p>
          <w:p w14:paraId="426C6ABE" w14:textId="7A8DF103" w:rsidR="0007083B" w:rsidRPr="00345644" w:rsidRDefault="0007083B" w:rsidP="006D6638">
            <w:pPr>
              <w:pStyle w:val="12MDCTablebodycopy"/>
              <w:numPr>
                <w:ilvl w:val="0"/>
                <w:numId w:val="53"/>
              </w:numPr>
              <w:ind w:left="288" w:hanging="284"/>
            </w:pPr>
            <w:r>
              <w:t>Flooding of adjacent sewer</w:t>
            </w:r>
          </w:p>
        </w:tc>
        <w:tc>
          <w:tcPr>
            <w:tcW w:w="3014" w:type="pct"/>
            <w:gridSpan w:val="2"/>
            <w:shd w:val="clear" w:color="auto" w:fill="FFFFFF" w:themeFill="background1"/>
          </w:tcPr>
          <w:p w14:paraId="5447D922" w14:textId="77777777" w:rsidR="0007083B" w:rsidRDefault="0007083B" w:rsidP="006D6638">
            <w:pPr>
              <w:pStyle w:val="12MDCTablebodycopy"/>
              <w:numPr>
                <w:ilvl w:val="0"/>
                <w:numId w:val="91"/>
              </w:numPr>
              <w:ind w:left="425" w:hanging="426"/>
            </w:pPr>
            <w:r w:rsidRPr="00912035">
              <w:t>Direct funding of connection to existing</w:t>
            </w:r>
            <w:r>
              <w:t>/new</w:t>
            </w:r>
            <w:r w:rsidRPr="00912035">
              <w:t xml:space="preserve"> community </w:t>
            </w:r>
            <w:r>
              <w:t>scheme</w:t>
            </w:r>
          </w:p>
          <w:p w14:paraId="6361CC95" w14:textId="77777777" w:rsidR="0007083B" w:rsidRDefault="0007083B" w:rsidP="006D6638">
            <w:pPr>
              <w:pStyle w:val="12MDCTablebodycopy"/>
              <w:numPr>
                <w:ilvl w:val="0"/>
                <w:numId w:val="91"/>
              </w:numPr>
              <w:ind w:left="425" w:hanging="425"/>
            </w:pPr>
            <w:r>
              <w:t>Direct funding of alternative treatment</w:t>
            </w:r>
          </w:p>
          <w:p w14:paraId="39F26B29" w14:textId="77777777" w:rsidR="0007083B" w:rsidRPr="00912035" w:rsidRDefault="0007083B" w:rsidP="006D6638">
            <w:pPr>
              <w:pStyle w:val="12MDCTablebodycopy"/>
              <w:numPr>
                <w:ilvl w:val="0"/>
                <w:numId w:val="91"/>
              </w:numPr>
              <w:ind w:left="425" w:hanging="425"/>
            </w:pPr>
            <w:r>
              <w:t>Support owner to determine the most viable alternative treatment</w:t>
            </w:r>
          </w:p>
          <w:p w14:paraId="2405E77A" w14:textId="77777777" w:rsidR="0007083B" w:rsidRDefault="0007083B" w:rsidP="006D6638">
            <w:pPr>
              <w:pStyle w:val="12MDCTablebodycopy"/>
              <w:numPr>
                <w:ilvl w:val="0"/>
                <w:numId w:val="91"/>
              </w:numPr>
              <w:ind w:left="425" w:hanging="425"/>
            </w:pPr>
            <w:r w:rsidRPr="00912035">
              <w:t>Encourage owner to:</w:t>
            </w:r>
          </w:p>
          <w:p w14:paraId="118DF629" w14:textId="01C22AA8" w:rsidR="0007083B" w:rsidRPr="000D620A" w:rsidRDefault="0007083B" w:rsidP="006D6638">
            <w:pPr>
              <w:pStyle w:val="ListParagraph"/>
              <w:numPr>
                <w:ilvl w:val="1"/>
                <w:numId w:val="91"/>
              </w:numPr>
              <w:ind w:left="850"/>
              <w:rPr>
                <w:sz w:val="20"/>
              </w:rPr>
            </w:pPr>
            <w:r w:rsidRPr="00C70E25">
              <w:rPr>
                <w:sz w:val="20"/>
              </w:rPr>
              <w:t xml:space="preserve">Upgrade </w:t>
            </w:r>
            <w:r>
              <w:rPr>
                <w:sz w:val="20"/>
              </w:rPr>
              <w:t>existing</w:t>
            </w:r>
            <w:r w:rsidRPr="00C70E25">
              <w:rPr>
                <w:sz w:val="20"/>
              </w:rPr>
              <w:t xml:space="preserve"> system to provide adequate</w:t>
            </w:r>
            <w:r>
              <w:rPr>
                <w:sz w:val="20"/>
              </w:rPr>
              <w:t xml:space="preserve"> </w:t>
            </w:r>
            <w:r w:rsidR="00432581">
              <w:rPr>
                <w:sz w:val="20"/>
              </w:rPr>
              <w:t>storage</w:t>
            </w:r>
          </w:p>
          <w:p w14:paraId="0E293746" w14:textId="77777777" w:rsidR="0007083B" w:rsidRDefault="0007083B" w:rsidP="006D6638">
            <w:pPr>
              <w:pStyle w:val="12MDCTablebodycopy"/>
              <w:numPr>
                <w:ilvl w:val="1"/>
                <w:numId w:val="91"/>
              </w:numPr>
              <w:ind w:left="850"/>
            </w:pPr>
            <w:r>
              <w:t>Review the need for additional storage and disposal fields</w:t>
            </w:r>
          </w:p>
          <w:p w14:paraId="5E3A2AA1" w14:textId="77777777" w:rsidR="0007083B" w:rsidRDefault="0007083B" w:rsidP="006D6638">
            <w:pPr>
              <w:pStyle w:val="12MDCTablebodycopy"/>
              <w:numPr>
                <w:ilvl w:val="1"/>
                <w:numId w:val="91"/>
              </w:numPr>
              <w:ind w:left="850"/>
            </w:pPr>
            <w:r>
              <w:t xml:space="preserve">Ensure that adequate maintenance is carried out </w:t>
            </w:r>
          </w:p>
          <w:p w14:paraId="78825726" w14:textId="77777777" w:rsidR="0007083B" w:rsidRDefault="0007083B" w:rsidP="006D6638">
            <w:pPr>
              <w:pStyle w:val="12MDCTablebodycopy"/>
              <w:numPr>
                <w:ilvl w:val="0"/>
                <w:numId w:val="73"/>
              </w:numPr>
              <w:ind w:left="283" w:hanging="283"/>
            </w:pPr>
            <w:r>
              <w:t>Encouragement can be enhanced through dissemination of literature that provides advice about on the benefits of maintenance programmes</w:t>
            </w:r>
          </w:p>
          <w:p w14:paraId="3B5645E4" w14:textId="77777777" w:rsidR="0007083B" w:rsidRDefault="0007083B" w:rsidP="006D6638">
            <w:pPr>
              <w:pStyle w:val="12MDCTablebodycopy"/>
              <w:numPr>
                <w:ilvl w:val="0"/>
                <w:numId w:val="91"/>
              </w:numPr>
              <w:ind w:left="425" w:hanging="425"/>
            </w:pPr>
            <w:r>
              <w:t>Require owner to:</w:t>
            </w:r>
          </w:p>
          <w:p w14:paraId="77C403AE" w14:textId="0FB8C736" w:rsidR="0007083B" w:rsidRDefault="0007083B" w:rsidP="006D6638">
            <w:pPr>
              <w:pStyle w:val="12MDCTablebodycopy"/>
              <w:numPr>
                <w:ilvl w:val="0"/>
                <w:numId w:val="92"/>
              </w:numPr>
              <w:ind w:left="850"/>
            </w:pPr>
            <w:r w:rsidRPr="001E32A0">
              <w:t xml:space="preserve">Upgrade </w:t>
            </w:r>
            <w:r>
              <w:t>existing</w:t>
            </w:r>
            <w:r w:rsidRPr="001E32A0">
              <w:t xml:space="preserve"> system to provide adequate </w:t>
            </w:r>
            <w:r w:rsidR="00432581">
              <w:t>storage</w:t>
            </w:r>
          </w:p>
          <w:p w14:paraId="35CE31D5" w14:textId="77777777" w:rsidR="0007083B" w:rsidRDefault="0007083B" w:rsidP="006D6638">
            <w:pPr>
              <w:pStyle w:val="12MDCTablebodycopy"/>
              <w:numPr>
                <w:ilvl w:val="0"/>
                <w:numId w:val="92"/>
              </w:numPr>
              <w:ind w:left="850"/>
            </w:pPr>
            <w:r w:rsidRPr="001E32A0">
              <w:t>Review the need for additional storage and disposal fields</w:t>
            </w:r>
          </w:p>
          <w:p w14:paraId="425A8987" w14:textId="135F4174" w:rsidR="0007083B" w:rsidRPr="00345644" w:rsidRDefault="0007083B" w:rsidP="006D6638">
            <w:pPr>
              <w:pStyle w:val="12MDCTablebodycopy"/>
              <w:numPr>
                <w:ilvl w:val="0"/>
                <w:numId w:val="92"/>
              </w:numPr>
              <w:ind w:left="850"/>
            </w:pPr>
            <w:r>
              <w:t xml:space="preserve">Ensure that adequate maintenance is carried out </w:t>
            </w:r>
            <w:r w:rsidR="00B371B1">
              <w:t>and septic tank is emptied when required through bylaw/consent process and subsequent inspection service</w:t>
            </w:r>
          </w:p>
        </w:tc>
      </w:tr>
    </w:tbl>
    <w:p w14:paraId="27319C4F" w14:textId="77777777" w:rsidR="0007083B" w:rsidRDefault="0007083B" w:rsidP="000374E3"/>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3828"/>
        <w:gridCol w:w="5802"/>
        <w:gridCol w:w="8"/>
      </w:tblGrid>
      <w:tr w:rsidR="00D13DE3" w14:paraId="28B7633E" w14:textId="77777777" w:rsidTr="00E350B1">
        <w:trPr>
          <w:gridAfter w:val="1"/>
          <w:wAfter w:w="4" w:type="pct"/>
        </w:trPr>
        <w:tc>
          <w:tcPr>
            <w:tcW w:w="4996" w:type="pct"/>
            <w:gridSpan w:val="2"/>
            <w:shd w:val="clear" w:color="auto" w:fill="658C28" w:themeFill="accent2"/>
          </w:tcPr>
          <w:p w14:paraId="3D094C0D" w14:textId="77777777" w:rsidR="00D13DE3" w:rsidRPr="00C02077" w:rsidRDefault="00D13DE3" w:rsidP="00E350B1">
            <w:pPr>
              <w:pStyle w:val="09MDCTableheading"/>
              <w:rPr>
                <w:szCs w:val="24"/>
              </w:rPr>
            </w:pPr>
            <w:r>
              <w:t xml:space="preserve">Stormwater  </w:t>
            </w:r>
          </w:p>
        </w:tc>
      </w:tr>
      <w:tr w:rsidR="00D13DE3" w14:paraId="4D034782" w14:textId="77777777" w:rsidTr="00E350B1">
        <w:tc>
          <w:tcPr>
            <w:tcW w:w="1986" w:type="pct"/>
          </w:tcPr>
          <w:p w14:paraId="1E67172B" w14:textId="77777777" w:rsidR="00D13DE3" w:rsidRPr="00C4641F" w:rsidRDefault="00D13DE3" w:rsidP="00E350B1">
            <w:pPr>
              <w:pStyle w:val="12MDCTablebodycopy"/>
              <w:rPr>
                <w:b/>
                <w:bCs/>
              </w:rPr>
            </w:pPr>
            <w:r w:rsidRPr="00C4641F">
              <w:rPr>
                <w:b/>
                <w:bCs/>
              </w:rPr>
              <w:t>Event:</w:t>
            </w:r>
          </w:p>
          <w:p w14:paraId="73F097B2" w14:textId="77777777" w:rsidR="00D13DE3" w:rsidRPr="00C4641F" w:rsidRDefault="00D13DE3" w:rsidP="00E350B1">
            <w:pPr>
              <w:pStyle w:val="12MDCTablebodycopy"/>
              <w:rPr>
                <w:b/>
                <w:bCs/>
              </w:rPr>
            </w:pPr>
            <w:r w:rsidRPr="00C4641F">
              <w:rPr>
                <w:b/>
                <w:bCs/>
              </w:rPr>
              <w:t>Probability:</w:t>
            </w:r>
          </w:p>
          <w:p w14:paraId="6FF88803" w14:textId="77777777" w:rsidR="00D13DE3" w:rsidRPr="00C4641F" w:rsidRDefault="00D13DE3" w:rsidP="00E350B1">
            <w:pPr>
              <w:pStyle w:val="12MDCTablebodycopy"/>
              <w:rPr>
                <w:b/>
                <w:bCs/>
              </w:rPr>
            </w:pPr>
            <w:r w:rsidRPr="00C4641F">
              <w:rPr>
                <w:b/>
                <w:bCs/>
              </w:rPr>
              <w:t>Population:</w:t>
            </w:r>
          </w:p>
          <w:p w14:paraId="2C86E123" w14:textId="77777777" w:rsidR="00D13DE3" w:rsidRPr="0091781D" w:rsidRDefault="00D13DE3" w:rsidP="00E350B1">
            <w:pPr>
              <w:pStyle w:val="12MDCTablebodycopy"/>
            </w:pPr>
            <w:r w:rsidRPr="00C4641F">
              <w:rPr>
                <w:b/>
                <w:bCs/>
              </w:rPr>
              <w:t>Risk Without Preventable Measures:</w:t>
            </w:r>
          </w:p>
        </w:tc>
        <w:tc>
          <w:tcPr>
            <w:tcW w:w="3014" w:type="pct"/>
            <w:gridSpan w:val="2"/>
          </w:tcPr>
          <w:p w14:paraId="4D77D3E8" w14:textId="0D6385E9" w:rsidR="00D13DE3" w:rsidRDefault="00D13DE3" w:rsidP="00E350B1">
            <w:pPr>
              <w:pStyle w:val="12MDCTablebodycopy"/>
            </w:pPr>
            <w:r>
              <w:t>Damp Houses</w:t>
            </w:r>
          </w:p>
          <w:p w14:paraId="09093D1B" w14:textId="06E037A8" w:rsidR="00D13DE3" w:rsidRDefault="00D13DE3" w:rsidP="00E350B1">
            <w:pPr>
              <w:pStyle w:val="12MDCTablebodycopy"/>
            </w:pPr>
            <w:r>
              <w:t>Likely</w:t>
            </w:r>
          </w:p>
          <w:p w14:paraId="4279F5C6" w14:textId="77777777" w:rsidR="00D13DE3" w:rsidRDefault="00D13DE3" w:rsidP="00E350B1">
            <w:pPr>
              <w:pStyle w:val="12MDCTablebodycopy"/>
            </w:pPr>
            <w:r>
              <w:t>&lt;10</w:t>
            </w:r>
          </w:p>
          <w:p w14:paraId="5BD672E9" w14:textId="0211AC75" w:rsidR="00D13DE3" w:rsidRPr="00717399" w:rsidRDefault="00D13DE3" w:rsidP="00E350B1">
            <w:pPr>
              <w:pStyle w:val="12MDCTablebodycopy"/>
            </w:pPr>
            <w:r>
              <w:t>Medium</w:t>
            </w:r>
          </w:p>
        </w:tc>
      </w:tr>
      <w:tr w:rsidR="00D13DE3" w14:paraId="4152A7BF" w14:textId="77777777" w:rsidTr="00E350B1">
        <w:tc>
          <w:tcPr>
            <w:tcW w:w="1986" w:type="pct"/>
            <w:shd w:val="clear" w:color="auto" w:fill="D7DBDE" w:themeFill="background2"/>
          </w:tcPr>
          <w:p w14:paraId="11DB3187" w14:textId="77777777" w:rsidR="00D13DE3" w:rsidRPr="00C4641F" w:rsidRDefault="00D13DE3" w:rsidP="00E350B1">
            <w:pPr>
              <w:pStyle w:val="12MDCTablebodycopy"/>
              <w:rPr>
                <w:b/>
                <w:bCs/>
              </w:rPr>
            </w:pPr>
            <w:r>
              <w:rPr>
                <w:b/>
                <w:bCs/>
              </w:rPr>
              <w:t>Causes</w:t>
            </w:r>
            <w:r w:rsidRPr="00C4641F">
              <w:rPr>
                <w:b/>
                <w:bCs/>
              </w:rPr>
              <w:t xml:space="preserve"> </w:t>
            </w:r>
          </w:p>
        </w:tc>
        <w:tc>
          <w:tcPr>
            <w:tcW w:w="3014" w:type="pct"/>
            <w:gridSpan w:val="2"/>
            <w:shd w:val="clear" w:color="auto" w:fill="D7DBDE" w:themeFill="background2"/>
          </w:tcPr>
          <w:p w14:paraId="2107BFB8" w14:textId="77777777" w:rsidR="00D13DE3" w:rsidRPr="00C4641F" w:rsidRDefault="00D13DE3" w:rsidP="00E350B1">
            <w:pPr>
              <w:pStyle w:val="12MDCTablebodycopy"/>
              <w:rPr>
                <w:b/>
                <w:bCs/>
              </w:rPr>
            </w:pPr>
            <w:r>
              <w:rPr>
                <w:b/>
                <w:bCs/>
              </w:rPr>
              <w:t>Preventative Measures - Options</w:t>
            </w:r>
          </w:p>
        </w:tc>
      </w:tr>
      <w:tr w:rsidR="00D13DE3" w14:paraId="14613F41" w14:textId="77777777" w:rsidTr="00E350B1">
        <w:tc>
          <w:tcPr>
            <w:tcW w:w="1986" w:type="pct"/>
            <w:shd w:val="clear" w:color="auto" w:fill="FFFFFF" w:themeFill="background1"/>
          </w:tcPr>
          <w:p w14:paraId="0924588E" w14:textId="111533D2" w:rsidR="00D13DE3" w:rsidRPr="00345644" w:rsidRDefault="00D13DE3" w:rsidP="006D6638">
            <w:pPr>
              <w:pStyle w:val="12MDCTablebodycopy"/>
              <w:numPr>
                <w:ilvl w:val="0"/>
                <w:numId w:val="53"/>
              </w:numPr>
              <w:ind w:left="288" w:hanging="284"/>
            </w:pPr>
            <w:r>
              <w:t>High groundwater table and poor drainage</w:t>
            </w:r>
          </w:p>
        </w:tc>
        <w:tc>
          <w:tcPr>
            <w:tcW w:w="3014" w:type="pct"/>
            <w:gridSpan w:val="2"/>
            <w:shd w:val="clear" w:color="auto" w:fill="FFFFFF" w:themeFill="background1"/>
          </w:tcPr>
          <w:p w14:paraId="6D5E6E02" w14:textId="77777777" w:rsidR="00D13DE3" w:rsidRDefault="00D13DE3" w:rsidP="006D6638">
            <w:pPr>
              <w:pStyle w:val="12MDCTablebodycopy"/>
              <w:numPr>
                <w:ilvl w:val="0"/>
                <w:numId w:val="93"/>
              </w:numPr>
              <w:ind w:left="425" w:hanging="425"/>
            </w:pPr>
            <w:r w:rsidRPr="00912035">
              <w:t>Encourage owner to:</w:t>
            </w:r>
          </w:p>
          <w:p w14:paraId="5AAF2FC0" w14:textId="543C0B38" w:rsidR="00D13DE3" w:rsidRPr="000D620A" w:rsidRDefault="00D13DE3" w:rsidP="006D6638">
            <w:pPr>
              <w:pStyle w:val="ListParagraph"/>
              <w:numPr>
                <w:ilvl w:val="1"/>
                <w:numId w:val="93"/>
              </w:numPr>
              <w:ind w:left="850"/>
              <w:rPr>
                <w:sz w:val="20"/>
              </w:rPr>
            </w:pPr>
            <w:r w:rsidRPr="00C70E25">
              <w:rPr>
                <w:sz w:val="20"/>
              </w:rPr>
              <w:t xml:space="preserve">Upgrade </w:t>
            </w:r>
            <w:r w:rsidR="002A51A5">
              <w:rPr>
                <w:sz w:val="20"/>
              </w:rPr>
              <w:t>drainage</w:t>
            </w:r>
          </w:p>
          <w:p w14:paraId="0DC7AE3F" w14:textId="40D68CE5" w:rsidR="00D13DE3" w:rsidRDefault="002A51A5" w:rsidP="006D6638">
            <w:pPr>
              <w:pStyle w:val="12MDCTablebodycopy"/>
              <w:numPr>
                <w:ilvl w:val="1"/>
                <w:numId w:val="93"/>
              </w:numPr>
              <w:ind w:left="850"/>
            </w:pPr>
            <w:r>
              <w:t>Use higher than minimum building platform heights</w:t>
            </w:r>
          </w:p>
          <w:p w14:paraId="40746407" w14:textId="77777777" w:rsidR="00D13DE3" w:rsidRDefault="00D13DE3" w:rsidP="006D6638">
            <w:pPr>
              <w:pStyle w:val="12MDCTablebodycopy"/>
              <w:numPr>
                <w:ilvl w:val="1"/>
                <w:numId w:val="93"/>
              </w:numPr>
              <w:ind w:left="850"/>
            </w:pPr>
            <w:r>
              <w:t xml:space="preserve">Ensure that adequate maintenance is carried out </w:t>
            </w:r>
          </w:p>
          <w:p w14:paraId="25C484CA" w14:textId="77777777" w:rsidR="00D13DE3" w:rsidRDefault="00D13DE3" w:rsidP="006D6638">
            <w:pPr>
              <w:pStyle w:val="12MDCTablebodycopy"/>
              <w:numPr>
                <w:ilvl w:val="0"/>
                <w:numId w:val="93"/>
              </w:numPr>
              <w:ind w:left="425" w:hanging="425"/>
            </w:pPr>
            <w:r>
              <w:t>Require owner to:</w:t>
            </w:r>
          </w:p>
          <w:p w14:paraId="7F271192" w14:textId="1FC72684" w:rsidR="00D13DE3" w:rsidRDefault="00D13DE3" w:rsidP="006D6638">
            <w:pPr>
              <w:pStyle w:val="12MDCTablebodycopy"/>
              <w:numPr>
                <w:ilvl w:val="0"/>
                <w:numId w:val="94"/>
              </w:numPr>
              <w:ind w:left="850"/>
            </w:pPr>
            <w:r w:rsidRPr="001E32A0">
              <w:t xml:space="preserve">Upgrade </w:t>
            </w:r>
            <w:r w:rsidR="00845A85">
              <w:t>drainage</w:t>
            </w:r>
          </w:p>
          <w:p w14:paraId="18DA063A" w14:textId="238CEDDA" w:rsidR="00D13DE3" w:rsidRDefault="00845A85" w:rsidP="006D6638">
            <w:pPr>
              <w:pStyle w:val="12MDCTablebodycopy"/>
              <w:numPr>
                <w:ilvl w:val="0"/>
                <w:numId w:val="94"/>
              </w:numPr>
              <w:ind w:left="850"/>
            </w:pPr>
            <w:r>
              <w:t>Ensure that adequate maintenance is carried out</w:t>
            </w:r>
          </w:p>
          <w:p w14:paraId="7F2DA008" w14:textId="623222C0" w:rsidR="00D13DE3" w:rsidRPr="00345644" w:rsidRDefault="00D13DE3" w:rsidP="006D6638">
            <w:pPr>
              <w:pStyle w:val="12MDCTablebodycopy"/>
              <w:numPr>
                <w:ilvl w:val="0"/>
                <w:numId w:val="94"/>
              </w:numPr>
              <w:ind w:left="850"/>
            </w:pPr>
            <w:r>
              <w:t>Ensure that adequate maintenance is carried out through bylaw/consent process and subsequent inspection service</w:t>
            </w:r>
          </w:p>
        </w:tc>
      </w:tr>
    </w:tbl>
    <w:p w14:paraId="10E1AF28" w14:textId="77777777" w:rsidR="00D13DE3" w:rsidRDefault="00D13DE3" w:rsidP="000374E3"/>
    <w:p w14:paraId="5303B5B0" w14:textId="505E0292" w:rsidR="006B26C1" w:rsidRDefault="006B26C1">
      <w:pPr>
        <w:spacing w:after="160" w:line="259" w:lineRule="auto"/>
        <w:jc w:val="left"/>
      </w:pPr>
      <w:r>
        <w:br w:type="page"/>
      </w:r>
    </w:p>
    <w:p w14:paraId="419573FB" w14:textId="4C351DC8" w:rsidR="006B26C1" w:rsidRDefault="006B26C1" w:rsidP="00F647C3">
      <w:pPr>
        <w:pStyle w:val="02MDCSubheading"/>
      </w:pPr>
      <w:bookmarkStart w:id="105" w:name="_Toc227247605"/>
      <w:r>
        <w:t>Appendix A3: Full Community Listings and Aggregation Principles</w:t>
      </w:r>
      <w:bookmarkEnd w:id="105"/>
    </w:p>
    <w:p w14:paraId="17981644" w14:textId="2AF28C5E" w:rsidR="00F647C3" w:rsidRDefault="002759B8" w:rsidP="00F647C3">
      <w:pPr>
        <w:pStyle w:val="03MDCL2subheading"/>
      </w:pPr>
      <w:bookmarkStart w:id="106" w:name="_Toc227247606"/>
      <w:r>
        <w:t>Full Community Listings and Ag</w:t>
      </w:r>
      <w:r w:rsidR="0013742D">
        <w:t>g</w:t>
      </w:r>
      <w:r>
        <w:t>regation Principles</w:t>
      </w:r>
      <w:bookmarkEnd w:id="106"/>
    </w:p>
    <w:tbl>
      <w:tblPr>
        <w:tblW w:w="5000" w:type="pct"/>
        <w:tblBorders>
          <w:top w:val="single" w:sz="12" w:space="0" w:color="658C28" w:themeColor="accent2"/>
          <w:bottom w:val="single" w:sz="12" w:space="0" w:color="658C28" w:themeColor="accent2"/>
          <w:insideH w:val="single" w:sz="12" w:space="0" w:color="658C28" w:themeColor="accent2"/>
        </w:tblBorders>
        <w:tblCellMar>
          <w:left w:w="142" w:type="dxa"/>
          <w:right w:w="142" w:type="dxa"/>
        </w:tblCellMar>
        <w:tblLook w:val="04A0" w:firstRow="1" w:lastRow="0" w:firstColumn="1" w:lastColumn="0" w:noHBand="0" w:noVBand="1"/>
      </w:tblPr>
      <w:tblGrid>
        <w:gridCol w:w="7797"/>
        <w:gridCol w:w="1841"/>
      </w:tblGrid>
      <w:tr w:rsidR="005673E2" w14:paraId="142CD2EE" w14:textId="77777777" w:rsidTr="005673E2">
        <w:trPr>
          <w:trHeight w:val="574"/>
        </w:trPr>
        <w:tc>
          <w:tcPr>
            <w:tcW w:w="5000" w:type="pct"/>
            <w:gridSpan w:val="2"/>
            <w:shd w:val="clear" w:color="auto" w:fill="658C28" w:themeFill="accent2"/>
          </w:tcPr>
          <w:p w14:paraId="10B53E89" w14:textId="654AE8DD" w:rsidR="005673E2" w:rsidRPr="00C02077" w:rsidRDefault="005673E2" w:rsidP="00E350B1">
            <w:pPr>
              <w:pStyle w:val="09MDCTableheading"/>
            </w:pPr>
            <w:r>
              <w:t>Masterton District Council</w:t>
            </w:r>
          </w:p>
        </w:tc>
      </w:tr>
      <w:tr w:rsidR="005673E2" w14:paraId="7ECCCE52" w14:textId="77777777" w:rsidTr="00C52ADB">
        <w:trPr>
          <w:trHeight w:val="454"/>
        </w:trPr>
        <w:tc>
          <w:tcPr>
            <w:tcW w:w="4045" w:type="pct"/>
            <w:shd w:val="clear" w:color="auto" w:fill="0C4159" w:themeFill="accent1"/>
          </w:tcPr>
          <w:p w14:paraId="498E6889" w14:textId="33A5713E" w:rsidR="005673E2" w:rsidRPr="00345644" w:rsidRDefault="005673E2" w:rsidP="00E350B1">
            <w:pPr>
              <w:pStyle w:val="11MDCTableL2subheading"/>
            </w:pPr>
            <w:r>
              <w:t xml:space="preserve">Community </w:t>
            </w:r>
          </w:p>
        </w:tc>
        <w:tc>
          <w:tcPr>
            <w:tcW w:w="955" w:type="pct"/>
            <w:shd w:val="clear" w:color="auto" w:fill="0C4159" w:themeFill="accent1"/>
          </w:tcPr>
          <w:p w14:paraId="774D29AE" w14:textId="65F8BF9E" w:rsidR="005673E2" w:rsidRPr="00345644" w:rsidRDefault="005673E2" w:rsidP="00E350B1">
            <w:pPr>
              <w:pStyle w:val="11MDCTableL2subheading"/>
            </w:pPr>
            <w:r>
              <w:t>Aggregate</w:t>
            </w:r>
          </w:p>
        </w:tc>
      </w:tr>
      <w:tr w:rsidR="005673E2" w14:paraId="572A4B70" w14:textId="77777777" w:rsidTr="00C52ADB">
        <w:trPr>
          <w:trHeight w:val="454"/>
        </w:trPr>
        <w:tc>
          <w:tcPr>
            <w:tcW w:w="4045" w:type="pct"/>
            <w:tcBorders>
              <w:bottom w:val="single" w:sz="12" w:space="0" w:color="658C28" w:themeColor="accent2"/>
            </w:tcBorders>
            <w:shd w:val="clear" w:color="auto" w:fill="D7DBDE"/>
            <w:vAlign w:val="center"/>
          </w:tcPr>
          <w:p w14:paraId="28784C78" w14:textId="553D139E" w:rsidR="005673E2" w:rsidRPr="00A66944" w:rsidRDefault="00A66944" w:rsidP="00A66944">
            <w:pPr>
              <w:pStyle w:val="12MDCTablebodycopy"/>
              <w:rPr>
                <w:b/>
                <w:bCs/>
              </w:rPr>
            </w:pPr>
            <w:r w:rsidRPr="00A66944">
              <w:rPr>
                <w:b/>
                <w:bCs/>
              </w:rPr>
              <w:t>Urban Area</w:t>
            </w:r>
          </w:p>
        </w:tc>
        <w:tc>
          <w:tcPr>
            <w:tcW w:w="955" w:type="pct"/>
            <w:tcBorders>
              <w:bottom w:val="single" w:sz="12" w:space="0" w:color="658C28" w:themeColor="accent2"/>
            </w:tcBorders>
            <w:shd w:val="clear" w:color="auto" w:fill="D7DBDE"/>
            <w:vAlign w:val="center"/>
          </w:tcPr>
          <w:p w14:paraId="2A1A5D47" w14:textId="5789C92C" w:rsidR="005673E2" w:rsidRPr="00A66944" w:rsidRDefault="005673E2" w:rsidP="00A66944">
            <w:pPr>
              <w:pStyle w:val="12MDCTablebodycopy"/>
              <w:rPr>
                <w:b/>
                <w:bCs/>
              </w:rPr>
            </w:pPr>
          </w:p>
        </w:tc>
      </w:tr>
      <w:tr w:rsidR="005673E2" w14:paraId="1626E825" w14:textId="77777777" w:rsidTr="00C52ADB">
        <w:trPr>
          <w:trHeight w:val="340"/>
        </w:trPr>
        <w:tc>
          <w:tcPr>
            <w:tcW w:w="4045" w:type="pct"/>
            <w:shd w:val="clear" w:color="auto" w:fill="FFFFFF" w:themeFill="background1"/>
          </w:tcPr>
          <w:p w14:paraId="79EC450E" w14:textId="3C5C33DB" w:rsidR="005673E2" w:rsidRPr="00345644" w:rsidRDefault="00A66944" w:rsidP="00E350B1">
            <w:pPr>
              <w:pStyle w:val="12MDCTablebodycopy"/>
            </w:pPr>
            <w:r>
              <w:t xml:space="preserve">Masterton </w:t>
            </w:r>
          </w:p>
        </w:tc>
        <w:tc>
          <w:tcPr>
            <w:tcW w:w="955" w:type="pct"/>
            <w:shd w:val="clear" w:color="auto" w:fill="FFFFFF" w:themeFill="background1"/>
          </w:tcPr>
          <w:p w14:paraId="78222EEE" w14:textId="42FF9E61" w:rsidR="005673E2" w:rsidRPr="00345644" w:rsidRDefault="00080750" w:rsidP="00E350B1">
            <w:pPr>
              <w:pStyle w:val="12MDCTablebodycopy"/>
            </w:pPr>
            <w:r>
              <w:t>1</w:t>
            </w:r>
          </w:p>
        </w:tc>
      </w:tr>
      <w:tr w:rsidR="00080750" w14:paraId="23E801E9" w14:textId="77777777" w:rsidTr="00C52ADB">
        <w:trPr>
          <w:trHeight w:val="454"/>
        </w:trPr>
        <w:tc>
          <w:tcPr>
            <w:tcW w:w="4045" w:type="pct"/>
            <w:shd w:val="clear" w:color="auto" w:fill="D7DBDE"/>
            <w:vAlign w:val="center"/>
          </w:tcPr>
          <w:p w14:paraId="68C817FB" w14:textId="32015574" w:rsidR="00080750" w:rsidRPr="00080750" w:rsidRDefault="00080750" w:rsidP="00080750">
            <w:pPr>
              <w:pStyle w:val="12MDCTablebodycopy"/>
              <w:rPr>
                <w:b/>
                <w:bCs/>
              </w:rPr>
            </w:pPr>
            <w:r w:rsidRPr="00080750">
              <w:rPr>
                <w:b/>
                <w:bCs/>
              </w:rPr>
              <w:t>Rural Area</w:t>
            </w:r>
          </w:p>
        </w:tc>
        <w:tc>
          <w:tcPr>
            <w:tcW w:w="955" w:type="pct"/>
            <w:shd w:val="clear" w:color="auto" w:fill="D7DBDE"/>
            <w:vAlign w:val="center"/>
          </w:tcPr>
          <w:p w14:paraId="5F4CE487" w14:textId="77777777" w:rsidR="00080750" w:rsidRPr="00080750" w:rsidRDefault="00080750" w:rsidP="00080750">
            <w:pPr>
              <w:pStyle w:val="12MDCTablebodycopy"/>
              <w:rPr>
                <w:b/>
                <w:bCs/>
              </w:rPr>
            </w:pPr>
          </w:p>
        </w:tc>
      </w:tr>
      <w:tr w:rsidR="00080750" w14:paraId="3D072E58" w14:textId="77777777" w:rsidTr="00C52ADB">
        <w:trPr>
          <w:trHeight w:val="340"/>
        </w:trPr>
        <w:tc>
          <w:tcPr>
            <w:tcW w:w="4045" w:type="pct"/>
            <w:shd w:val="clear" w:color="auto" w:fill="FFFFFF" w:themeFill="background1"/>
          </w:tcPr>
          <w:p w14:paraId="4EDBAB0A" w14:textId="7F5EA422" w:rsidR="00080750" w:rsidRDefault="00080750" w:rsidP="00E350B1">
            <w:pPr>
              <w:pStyle w:val="12MDCTablebodycopy"/>
            </w:pPr>
            <w:r>
              <w:t>Wainuioru and School</w:t>
            </w:r>
          </w:p>
        </w:tc>
        <w:tc>
          <w:tcPr>
            <w:tcW w:w="955" w:type="pct"/>
            <w:shd w:val="clear" w:color="auto" w:fill="FFFFFF" w:themeFill="background1"/>
          </w:tcPr>
          <w:p w14:paraId="5C3D76E6" w14:textId="6CCB9E04" w:rsidR="00080750" w:rsidRDefault="00080750" w:rsidP="00E350B1">
            <w:pPr>
              <w:pStyle w:val="12MDCTablebodycopy"/>
            </w:pPr>
            <w:r>
              <w:t>5</w:t>
            </w:r>
          </w:p>
        </w:tc>
      </w:tr>
      <w:tr w:rsidR="00080750" w14:paraId="2B957030" w14:textId="77777777" w:rsidTr="00C52ADB">
        <w:trPr>
          <w:trHeight w:val="340"/>
        </w:trPr>
        <w:tc>
          <w:tcPr>
            <w:tcW w:w="4045" w:type="pct"/>
            <w:shd w:val="clear" w:color="auto" w:fill="FFFFFF" w:themeFill="background1"/>
          </w:tcPr>
          <w:p w14:paraId="64750CCC" w14:textId="269FF9B2" w:rsidR="00080750" w:rsidRDefault="00080750" w:rsidP="00E350B1">
            <w:pPr>
              <w:pStyle w:val="12MDCTablebodycopy"/>
            </w:pPr>
            <w:r>
              <w:t>Taueru</w:t>
            </w:r>
          </w:p>
        </w:tc>
        <w:tc>
          <w:tcPr>
            <w:tcW w:w="955" w:type="pct"/>
            <w:shd w:val="clear" w:color="auto" w:fill="FFFFFF" w:themeFill="background1"/>
          </w:tcPr>
          <w:p w14:paraId="7978D522" w14:textId="623AE8D8" w:rsidR="00080750" w:rsidRDefault="00080750" w:rsidP="00E350B1">
            <w:pPr>
              <w:pStyle w:val="12MDCTablebodycopy"/>
            </w:pPr>
            <w:r>
              <w:t>5</w:t>
            </w:r>
          </w:p>
        </w:tc>
      </w:tr>
      <w:tr w:rsidR="00080750" w14:paraId="65E073E0" w14:textId="77777777" w:rsidTr="00C52ADB">
        <w:trPr>
          <w:trHeight w:val="340"/>
        </w:trPr>
        <w:tc>
          <w:tcPr>
            <w:tcW w:w="4045" w:type="pct"/>
            <w:shd w:val="clear" w:color="auto" w:fill="FFFFFF" w:themeFill="background1"/>
          </w:tcPr>
          <w:p w14:paraId="77E9EAA1" w14:textId="27BD7065" w:rsidR="00080750" w:rsidRDefault="00080750" w:rsidP="00E350B1">
            <w:pPr>
              <w:pStyle w:val="12MDCTablebodycopy"/>
            </w:pPr>
            <w:r>
              <w:t>Tinui and School</w:t>
            </w:r>
          </w:p>
        </w:tc>
        <w:tc>
          <w:tcPr>
            <w:tcW w:w="955" w:type="pct"/>
            <w:shd w:val="clear" w:color="auto" w:fill="FFFFFF" w:themeFill="background1"/>
          </w:tcPr>
          <w:p w14:paraId="63DB0F22" w14:textId="298D9887" w:rsidR="00080750" w:rsidRDefault="00080750" w:rsidP="00E350B1">
            <w:pPr>
              <w:pStyle w:val="12MDCTablebodycopy"/>
            </w:pPr>
            <w:r>
              <w:t>2</w:t>
            </w:r>
          </w:p>
        </w:tc>
      </w:tr>
      <w:tr w:rsidR="00080750" w14:paraId="2A03A6D7" w14:textId="77777777" w:rsidTr="00C52ADB">
        <w:trPr>
          <w:trHeight w:val="340"/>
        </w:trPr>
        <w:tc>
          <w:tcPr>
            <w:tcW w:w="4045" w:type="pct"/>
            <w:shd w:val="clear" w:color="auto" w:fill="FFFFFF" w:themeFill="background1"/>
          </w:tcPr>
          <w:p w14:paraId="783C341D" w14:textId="0D53D2F7" w:rsidR="00080750" w:rsidRDefault="00080750" w:rsidP="00E350B1">
            <w:pPr>
              <w:pStyle w:val="12MDCTablebodycopy"/>
            </w:pPr>
            <w:r>
              <w:t>Castlepoint</w:t>
            </w:r>
          </w:p>
        </w:tc>
        <w:tc>
          <w:tcPr>
            <w:tcW w:w="955" w:type="pct"/>
            <w:shd w:val="clear" w:color="auto" w:fill="FFFFFF" w:themeFill="background1"/>
          </w:tcPr>
          <w:p w14:paraId="38A84248" w14:textId="63D0F43E" w:rsidR="00080750" w:rsidRDefault="00080750" w:rsidP="00E350B1">
            <w:pPr>
              <w:pStyle w:val="12MDCTablebodycopy"/>
            </w:pPr>
            <w:r>
              <w:t>4</w:t>
            </w:r>
          </w:p>
        </w:tc>
      </w:tr>
      <w:tr w:rsidR="00080750" w14:paraId="1CAAA821" w14:textId="77777777" w:rsidTr="00C52ADB">
        <w:trPr>
          <w:trHeight w:val="340"/>
        </w:trPr>
        <w:tc>
          <w:tcPr>
            <w:tcW w:w="4045" w:type="pct"/>
            <w:shd w:val="clear" w:color="auto" w:fill="FFFFFF" w:themeFill="background1"/>
          </w:tcPr>
          <w:p w14:paraId="5250768E" w14:textId="0C684E3A" w:rsidR="00080750" w:rsidRDefault="00080750" w:rsidP="00E350B1">
            <w:pPr>
              <w:pStyle w:val="12MDCTablebodycopy"/>
            </w:pPr>
            <w:r>
              <w:t>Fernridge and School</w:t>
            </w:r>
          </w:p>
        </w:tc>
        <w:tc>
          <w:tcPr>
            <w:tcW w:w="955" w:type="pct"/>
            <w:shd w:val="clear" w:color="auto" w:fill="FFFFFF" w:themeFill="background1"/>
          </w:tcPr>
          <w:p w14:paraId="73E11334" w14:textId="1B3C43C1" w:rsidR="00080750" w:rsidRDefault="00080750" w:rsidP="00E350B1">
            <w:pPr>
              <w:pStyle w:val="12MDCTablebodycopy"/>
            </w:pPr>
            <w:r>
              <w:t>3 (9)</w:t>
            </w:r>
          </w:p>
        </w:tc>
      </w:tr>
      <w:tr w:rsidR="00080750" w14:paraId="306FF4EF" w14:textId="77777777" w:rsidTr="00C52ADB">
        <w:trPr>
          <w:trHeight w:val="340"/>
        </w:trPr>
        <w:tc>
          <w:tcPr>
            <w:tcW w:w="4045" w:type="pct"/>
            <w:shd w:val="clear" w:color="auto" w:fill="FFFFFF" w:themeFill="background1"/>
          </w:tcPr>
          <w:p w14:paraId="32216358" w14:textId="78DF7847" w:rsidR="00080750" w:rsidRDefault="00080750" w:rsidP="00E350B1">
            <w:pPr>
              <w:pStyle w:val="12MDCTablebodycopy"/>
            </w:pPr>
            <w:r>
              <w:t>Mauriceville</w:t>
            </w:r>
          </w:p>
        </w:tc>
        <w:tc>
          <w:tcPr>
            <w:tcW w:w="955" w:type="pct"/>
            <w:shd w:val="clear" w:color="auto" w:fill="FFFFFF" w:themeFill="background1"/>
          </w:tcPr>
          <w:p w14:paraId="45ED01EF" w14:textId="619DD51D" w:rsidR="00080750" w:rsidRDefault="00080750" w:rsidP="00E350B1">
            <w:pPr>
              <w:pStyle w:val="12MDCTablebodycopy"/>
            </w:pPr>
            <w:r>
              <w:t>3 (9)</w:t>
            </w:r>
          </w:p>
        </w:tc>
      </w:tr>
      <w:tr w:rsidR="00080750" w14:paraId="198D182F" w14:textId="77777777" w:rsidTr="00C52ADB">
        <w:trPr>
          <w:trHeight w:val="340"/>
        </w:trPr>
        <w:tc>
          <w:tcPr>
            <w:tcW w:w="4045" w:type="pct"/>
            <w:shd w:val="clear" w:color="auto" w:fill="FFFFFF" w:themeFill="background1"/>
          </w:tcPr>
          <w:p w14:paraId="5BE5BA79" w14:textId="5D9A0CE1" w:rsidR="00080750" w:rsidRDefault="00080750" w:rsidP="00E350B1">
            <w:pPr>
              <w:pStyle w:val="12MDCTablebodycopy"/>
            </w:pPr>
            <w:r>
              <w:t>Opaki</w:t>
            </w:r>
          </w:p>
        </w:tc>
        <w:tc>
          <w:tcPr>
            <w:tcW w:w="955" w:type="pct"/>
            <w:shd w:val="clear" w:color="auto" w:fill="FFFFFF" w:themeFill="background1"/>
          </w:tcPr>
          <w:p w14:paraId="172FA301" w14:textId="79ECEC60" w:rsidR="00080750" w:rsidRDefault="00080750" w:rsidP="00E350B1">
            <w:pPr>
              <w:pStyle w:val="12MDCTablebodycopy"/>
            </w:pPr>
            <w:r>
              <w:t>9</w:t>
            </w:r>
          </w:p>
        </w:tc>
      </w:tr>
      <w:tr w:rsidR="00080750" w14:paraId="4AF908EC" w14:textId="77777777" w:rsidTr="00C52ADB">
        <w:trPr>
          <w:trHeight w:val="340"/>
        </w:trPr>
        <w:tc>
          <w:tcPr>
            <w:tcW w:w="4045" w:type="pct"/>
            <w:shd w:val="clear" w:color="auto" w:fill="FFFFFF" w:themeFill="background1"/>
          </w:tcPr>
          <w:p w14:paraId="5DA63BFD" w14:textId="1FC911FE" w:rsidR="00080750" w:rsidRDefault="00080750" w:rsidP="00E350B1">
            <w:pPr>
              <w:pStyle w:val="12MDCTablebodycopy"/>
            </w:pPr>
            <w:r>
              <w:t>Whaka</w:t>
            </w:r>
            <w:r w:rsidR="00C52ADB">
              <w:t>taki</w:t>
            </w:r>
          </w:p>
        </w:tc>
        <w:tc>
          <w:tcPr>
            <w:tcW w:w="955" w:type="pct"/>
            <w:shd w:val="clear" w:color="auto" w:fill="FFFFFF" w:themeFill="background1"/>
          </w:tcPr>
          <w:p w14:paraId="4D582E67" w14:textId="7FC4031A" w:rsidR="00080750" w:rsidRDefault="00C52ADB" w:rsidP="00E350B1">
            <w:pPr>
              <w:pStyle w:val="12MDCTablebodycopy"/>
            </w:pPr>
            <w:r>
              <w:t>5</w:t>
            </w:r>
          </w:p>
        </w:tc>
      </w:tr>
      <w:tr w:rsidR="00C52ADB" w14:paraId="3A392F1C" w14:textId="77777777" w:rsidTr="00C52ADB">
        <w:trPr>
          <w:trHeight w:val="340"/>
        </w:trPr>
        <w:tc>
          <w:tcPr>
            <w:tcW w:w="4045" w:type="pct"/>
            <w:shd w:val="clear" w:color="auto" w:fill="FFFFFF" w:themeFill="background1"/>
          </w:tcPr>
          <w:p w14:paraId="7F6290E5" w14:textId="1B79F0BD" w:rsidR="00C52ADB" w:rsidRDefault="00C52ADB" w:rsidP="00E350B1">
            <w:pPr>
              <w:pStyle w:val="12MDCTablebodycopy"/>
            </w:pPr>
            <w:r>
              <w:t>Mataikona</w:t>
            </w:r>
          </w:p>
        </w:tc>
        <w:tc>
          <w:tcPr>
            <w:tcW w:w="955" w:type="pct"/>
            <w:shd w:val="clear" w:color="auto" w:fill="FFFFFF" w:themeFill="background1"/>
          </w:tcPr>
          <w:p w14:paraId="035DA2BF" w14:textId="301546D9" w:rsidR="00C52ADB" w:rsidRDefault="00C52ADB" w:rsidP="00E350B1">
            <w:pPr>
              <w:pStyle w:val="12MDCTablebodycopy"/>
            </w:pPr>
            <w:r>
              <w:t>5</w:t>
            </w:r>
          </w:p>
        </w:tc>
      </w:tr>
      <w:tr w:rsidR="00C52ADB" w14:paraId="349F0FB2" w14:textId="77777777" w:rsidTr="00C52ADB">
        <w:trPr>
          <w:trHeight w:val="340"/>
        </w:trPr>
        <w:tc>
          <w:tcPr>
            <w:tcW w:w="4045" w:type="pct"/>
            <w:shd w:val="clear" w:color="auto" w:fill="FFFFFF" w:themeFill="background1"/>
          </w:tcPr>
          <w:p w14:paraId="7B357F7F" w14:textId="51F5158D" w:rsidR="00C52ADB" w:rsidRDefault="00C52ADB" w:rsidP="00E350B1">
            <w:pPr>
              <w:pStyle w:val="12MDCTablebodycopy"/>
            </w:pPr>
            <w:r>
              <w:t>Riversdale</w:t>
            </w:r>
          </w:p>
        </w:tc>
        <w:tc>
          <w:tcPr>
            <w:tcW w:w="955" w:type="pct"/>
            <w:shd w:val="clear" w:color="auto" w:fill="FFFFFF" w:themeFill="background1"/>
          </w:tcPr>
          <w:p w14:paraId="4E69318F" w14:textId="42489086" w:rsidR="00C52ADB" w:rsidRDefault="00C52ADB" w:rsidP="00E350B1">
            <w:pPr>
              <w:pStyle w:val="12MDCTablebodycopy"/>
            </w:pPr>
            <w:r>
              <w:t>5</w:t>
            </w:r>
          </w:p>
        </w:tc>
      </w:tr>
      <w:tr w:rsidR="00C52ADB" w14:paraId="10D25A1E" w14:textId="77777777" w:rsidTr="00DF4FB2">
        <w:trPr>
          <w:trHeight w:val="454"/>
        </w:trPr>
        <w:tc>
          <w:tcPr>
            <w:tcW w:w="4045" w:type="pct"/>
            <w:shd w:val="clear" w:color="auto" w:fill="D7DBDE"/>
            <w:vAlign w:val="center"/>
          </w:tcPr>
          <w:p w14:paraId="40CC88C3" w14:textId="57335C6A" w:rsidR="00C52ADB" w:rsidRPr="00C52ADB" w:rsidRDefault="00C52ADB" w:rsidP="00C52ADB">
            <w:pPr>
              <w:pStyle w:val="12MDCTablebodycopy"/>
              <w:rPr>
                <w:b/>
                <w:bCs/>
              </w:rPr>
            </w:pPr>
            <w:r w:rsidRPr="00C52ADB">
              <w:rPr>
                <w:b/>
                <w:bCs/>
              </w:rPr>
              <w:t>Rural Schools</w:t>
            </w:r>
          </w:p>
        </w:tc>
        <w:tc>
          <w:tcPr>
            <w:tcW w:w="955" w:type="pct"/>
            <w:shd w:val="clear" w:color="auto" w:fill="D7DBDE"/>
            <w:vAlign w:val="center"/>
          </w:tcPr>
          <w:p w14:paraId="01A778CF" w14:textId="77777777" w:rsidR="00C52ADB" w:rsidRPr="00C52ADB" w:rsidRDefault="00C52ADB" w:rsidP="00C52ADB">
            <w:pPr>
              <w:pStyle w:val="12MDCTablebodycopy"/>
              <w:rPr>
                <w:b/>
                <w:bCs/>
              </w:rPr>
            </w:pPr>
          </w:p>
        </w:tc>
      </w:tr>
      <w:tr w:rsidR="00C52ADB" w14:paraId="76D16BD5" w14:textId="77777777" w:rsidTr="0002639A">
        <w:trPr>
          <w:trHeight w:val="340"/>
        </w:trPr>
        <w:tc>
          <w:tcPr>
            <w:tcW w:w="4045" w:type="pct"/>
            <w:shd w:val="clear" w:color="auto" w:fill="FFFFFF" w:themeFill="background1"/>
          </w:tcPr>
          <w:p w14:paraId="7AD39750" w14:textId="59B0DF4A" w:rsidR="00C52ADB" w:rsidRDefault="00C52ADB" w:rsidP="00E350B1">
            <w:pPr>
              <w:pStyle w:val="12MDCTablebodycopy"/>
            </w:pPr>
            <w:r>
              <w:t>Mauriceville School</w:t>
            </w:r>
          </w:p>
        </w:tc>
        <w:tc>
          <w:tcPr>
            <w:tcW w:w="955" w:type="pct"/>
          </w:tcPr>
          <w:p w14:paraId="2260CE27" w14:textId="0E22273C" w:rsidR="00C52ADB" w:rsidRDefault="00DF4FB2" w:rsidP="00E350B1">
            <w:pPr>
              <w:pStyle w:val="12MDCTablebodycopy"/>
            </w:pPr>
            <w:r w:rsidRPr="0002639A">
              <w:t>--</w:t>
            </w:r>
          </w:p>
        </w:tc>
      </w:tr>
      <w:tr w:rsidR="00DF4FB2" w14:paraId="306C9B5B" w14:textId="77777777" w:rsidTr="00C52ADB">
        <w:trPr>
          <w:trHeight w:val="340"/>
        </w:trPr>
        <w:tc>
          <w:tcPr>
            <w:tcW w:w="4045" w:type="pct"/>
            <w:shd w:val="clear" w:color="auto" w:fill="FFFFFF" w:themeFill="background1"/>
          </w:tcPr>
          <w:p w14:paraId="55D36771" w14:textId="28628028" w:rsidR="00DF4FB2" w:rsidRDefault="00DF4FB2" w:rsidP="00E350B1">
            <w:pPr>
              <w:pStyle w:val="12MDCTablebodycopy"/>
            </w:pPr>
            <w:r>
              <w:t>Opaki School</w:t>
            </w:r>
          </w:p>
        </w:tc>
        <w:tc>
          <w:tcPr>
            <w:tcW w:w="955" w:type="pct"/>
            <w:shd w:val="clear" w:color="auto" w:fill="FFFFFF" w:themeFill="background1"/>
          </w:tcPr>
          <w:p w14:paraId="2A34389D" w14:textId="65DB34ED" w:rsidR="00DF4FB2" w:rsidRDefault="00DF4FB2" w:rsidP="00E350B1">
            <w:pPr>
              <w:pStyle w:val="12MDCTablebodycopy"/>
            </w:pPr>
            <w:r>
              <w:t>9</w:t>
            </w:r>
          </w:p>
        </w:tc>
      </w:tr>
      <w:tr w:rsidR="00DF4FB2" w14:paraId="28F2EA36" w14:textId="77777777" w:rsidTr="00C52ADB">
        <w:trPr>
          <w:trHeight w:val="340"/>
        </w:trPr>
        <w:tc>
          <w:tcPr>
            <w:tcW w:w="4045" w:type="pct"/>
            <w:shd w:val="clear" w:color="auto" w:fill="FFFFFF" w:themeFill="background1"/>
          </w:tcPr>
          <w:p w14:paraId="62CCFD8C" w14:textId="1C111E1C" w:rsidR="00DF4FB2" w:rsidRDefault="00DF4FB2" w:rsidP="00E350B1">
            <w:pPr>
              <w:pStyle w:val="12MDCTablebodycopy"/>
            </w:pPr>
            <w:r>
              <w:t>Rathkeale College</w:t>
            </w:r>
          </w:p>
        </w:tc>
        <w:tc>
          <w:tcPr>
            <w:tcW w:w="955" w:type="pct"/>
            <w:shd w:val="clear" w:color="auto" w:fill="FFFFFF" w:themeFill="background1"/>
          </w:tcPr>
          <w:p w14:paraId="6D27BFB8" w14:textId="57BCCAD3" w:rsidR="00DF4FB2" w:rsidRDefault="00DF4FB2" w:rsidP="00E350B1">
            <w:pPr>
              <w:pStyle w:val="12MDCTablebodycopy"/>
            </w:pPr>
            <w:r>
              <w:t>9</w:t>
            </w:r>
          </w:p>
        </w:tc>
      </w:tr>
      <w:tr w:rsidR="00DF4FB2" w14:paraId="32DAC1DD" w14:textId="77777777" w:rsidTr="00C52ADB">
        <w:trPr>
          <w:trHeight w:val="340"/>
        </w:trPr>
        <w:tc>
          <w:tcPr>
            <w:tcW w:w="4045" w:type="pct"/>
            <w:shd w:val="clear" w:color="auto" w:fill="FFFFFF" w:themeFill="background1"/>
          </w:tcPr>
          <w:p w14:paraId="0981739E" w14:textId="6A062137" w:rsidR="00DF4FB2" w:rsidRDefault="00DF4FB2" w:rsidP="00E350B1">
            <w:pPr>
              <w:pStyle w:val="12MDCTablebodycopy"/>
            </w:pPr>
            <w:r>
              <w:t>Whareama School</w:t>
            </w:r>
          </w:p>
        </w:tc>
        <w:tc>
          <w:tcPr>
            <w:tcW w:w="955" w:type="pct"/>
            <w:shd w:val="clear" w:color="auto" w:fill="FFFFFF" w:themeFill="background1"/>
          </w:tcPr>
          <w:p w14:paraId="463D25AA" w14:textId="083525FB" w:rsidR="00DF4FB2" w:rsidRDefault="00DF4FB2" w:rsidP="00E350B1">
            <w:pPr>
              <w:pStyle w:val="12MDCTablebodycopy"/>
            </w:pPr>
            <w:r>
              <w:t>5</w:t>
            </w:r>
          </w:p>
        </w:tc>
      </w:tr>
      <w:tr w:rsidR="00DF4FB2" w14:paraId="0A8D20EE" w14:textId="77777777" w:rsidTr="00DF4FB2">
        <w:trPr>
          <w:trHeight w:val="454"/>
        </w:trPr>
        <w:tc>
          <w:tcPr>
            <w:tcW w:w="4045" w:type="pct"/>
            <w:shd w:val="clear" w:color="auto" w:fill="D7DBDE"/>
            <w:vAlign w:val="center"/>
          </w:tcPr>
          <w:p w14:paraId="6BD47248" w14:textId="759DA04A" w:rsidR="00DF4FB2" w:rsidRPr="00DF4FB2" w:rsidRDefault="00DF4FB2" w:rsidP="00DF4FB2">
            <w:pPr>
              <w:pStyle w:val="12MDCTablebodycopy"/>
              <w:rPr>
                <w:b/>
                <w:bCs/>
              </w:rPr>
            </w:pPr>
            <w:r w:rsidRPr="00DF4FB2">
              <w:rPr>
                <w:b/>
                <w:bCs/>
              </w:rPr>
              <w:t>Campgrounds</w:t>
            </w:r>
          </w:p>
        </w:tc>
        <w:tc>
          <w:tcPr>
            <w:tcW w:w="955" w:type="pct"/>
            <w:shd w:val="clear" w:color="auto" w:fill="D7DBDE"/>
            <w:vAlign w:val="center"/>
          </w:tcPr>
          <w:p w14:paraId="50313362" w14:textId="77777777" w:rsidR="00DF4FB2" w:rsidRPr="00DF4FB2" w:rsidRDefault="00DF4FB2" w:rsidP="00DF4FB2">
            <w:pPr>
              <w:pStyle w:val="12MDCTablebodycopy"/>
              <w:rPr>
                <w:b/>
                <w:bCs/>
              </w:rPr>
            </w:pPr>
          </w:p>
        </w:tc>
      </w:tr>
      <w:tr w:rsidR="00DF4FB2" w14:paraId="5EE4189F" w14:textId="77777777" w:rsidTr="00C52ADB">
        <w:trPr>
          <w:trHeight w:val="340"/>
        </w:trPr>
        <w:tc>
          <w:tcPr>
            <w:tcW w:w="4045" w:type="pct"/>
            <w:shd w:val="clear" w:color="auto" w:fill="FFFFFF" w:themeFill="background1"/>
          </w:tcPr>
          <w:p w14:paraId="184B76A6" w14:textId="6AF5CCAD" w:rsidR="00DF4FB2" w:rsidRDefault="00DF4FB2" w:rsidP="00E350B1">
            <w:pPr>
              <w:pStyle w:val="12MDCTablebodycopy"/>
            </w:pPr>
            <w:r>
              <w:t>Ararangi Camp</w:t>
            </w:r>
          </w:p>
        </w:tc>
        <w:tc>
          <w:tcPr>
            <w:tcW w:w="955" w:type="pct"/>
            <w:shd w:val="clear" w:color="auto" w:fill="FFFFFF" w:themeFill="background1"/>
          </w:tcPr>
          <w:p w14:paraId="22137109" w14:textId="72B9FC3C" w:rsidR="00DF4FB2" w:rsidRDefault="00DF4FB2" w:rsidP="00E350B1">
            <w:pPr>
              <w:pStyle w:val="12MDCTablebodycopy"/>
            </w:pPr>
            <w:r>
              <w:t>6</w:t>
            </w:r>
          </w:p>
        </w:tc>
      </w:tr>
      <w:tr w:rsidR="00DF4FB2" w14:paraId="4D0F813E" w14:textId="77777777" w:rsidTr="00C52ADB">
        <w:trPr>
          <w:trHeight w:val="340"/>
        </w:trPr>
        <w:tc>
          <w:tcPr>
            <w:tcW w:w="4045" w:type="pct"/>
            <w:shd w:val="clear" w:color="auto" w:fill="FFFFFF" w:themeFill="background1"/>
          </w:tcPr>
          <w:p w14:paraId="48A1DE0D" w14:textId="5C4D4555" w:rsidR="00DF4FB2" w:rsidRDefault="00DF4FB2" w:rsidP="00E350B1">
            <w:pPr>
              <w:pStyle w:val="12MDCTablebodycopy"/>
            </w:pPr>
            <w:r>
              <w:t>Camp Anderson</w:t>
            </w:r>
          </w:p>
        </w:tc>
        <w:tc>
          <w:tcPr>
            <w:tcW w:w="955" w:type="pct"/>
            <w:shd w:val="clear" w:color="auto" w:fill="FFFFFF" w:themeFill="background1"/>
          </w:tcPr>
          <w:p w14:paraId="04D07B1C" w14:textId="48D98DB2" w:rsidR="00DF4FB2" w:rsidRDefault="00DF4FB2" w:rsidP="00E350B1">
            <w:pPr>
              <w:pStyle w:val="12MDCTablebodycopy"/>
            </w:pPr>
            <w:r>
              <w:t>5 (6)</w:t>
            </w:r>
          </w:p>
        </w:tc>
      </w:tr>
      <w:tr w:rsidR="00DF4FB2" w14:paraId="7449DE88" w14:textId="77777777" w:rsidTr="00C52ADB">
        <w:trPr>
          <w:trHeight w:val="340"/>
        </w:trPr>
        <w:tc>
          <w:tcPr>
            <w:tcW w:w="4045" w:type="pct"/>
            <w:shd w:val="clear" w:color="auto" w:fill="FFFFFF" w:themeFill="background1"/>
          </w:tcPr>
          <w:p w14:paraId="0848250C" w14:textId="1A128BCF" w:rsidR="00DF4FB2" w:rsidRDefault="00DF4FB2" w:rsidP="00E350B1">
            <w:pPr>
              <w:pStyle w:val="12MDCTablebodycopy"/>
            </w:pPr>
            <w:r>
              <w:t>Riversdale Holiday Park</w:t>
            </w:r>
          </w:p>
        </w:tc>
        <w:tc>
          <w:tcPr>
            <w:tcW w:w="955" w:type="pct"/>
            <w:shd w:val="clear" w:color="auto" w:fill="FFFFFF" w:themeFill="background1"/>
          </w:tcPr>
          <w:p w14:paraId="52C1EA64" w14:textId="42E4B82A" w:rsidR="00DF4FB2" w:rsidRDefault="00DF4FB2" w:rsidP="00E350B1">
            <w:pPr>
              <w:pStyle w:val="12MDCTablebodycopy"/>
            </w:pPr>
            <w:r>
              <w:t>5 (6)</w:t>
            </w:r>
          </w:p>
        </w:tc>
      </w:tr>
      <w:tr w:rsidR="00DF4FB2" w14:paraId="63DE90EF" w14:textId="77777777" w:rsidTr="00C52ADB">
        <w:trPr>
          <w:trHeight w:val="340"/>
        </w:trPr>
        <w:tc>
          <w:tcPr>
            <w:tcW w:w="4045" w:type="pct"/>
            <w:shd w:val="clear" w:color="auto" w:fill="FFFFFF" w:themeFill="background1"/>
          </w:tcPr>
          <w:p w14:paraId="24F0554C" w14:textId="5D662A4D" w:rsidR="00DF4FB2" w:rsidRDefault="00FA49AB" w:rsidP="00E350B1">
            <w:pPr>
              <w:pStyle w:val="12MDCTablebodycopy"/>
            </w:pPr>
            <w:r>
              <w:t>Castlepoint Motor Camp</w:t>
            </w:r>
          </w:p>
        </w:tc>
        <w:tc>
          <w:tcPr>
            <w:tcW w:w="955" w:type="pct"/>
            <w:shd w:val="clear" w:color="auto" w:fill="FFFFFF" w:themeFill="background1"/>
          </w:tcPr>
          <w:p w14:paraId="33050D5E" w14:textId="3371AF41" w:rsidR="00DF4FB2" w:rsidRDefault="00FA49AB" w:rsidP="00E350B1">
            <w:pPr>
              <w:pStyle w:val="12MDCTablebodycopy"/>
            </w:pPr>
            <w:r>
              <w:t>4</w:t>
            </w:r>
          </w:p>
        </w:tc>
      </w:tr>
      <w:tr w:rsidR="00FA49AB" w14:paraId="190C24C8" w14:textId="77777777" w:rsidTr="00C52ADB">
        <w:trPr>
          <w:trHeight w:val="340"/>
        </w:trPr>
        <w:tc>
          <w:tcPr>
            <w:tcW w:w="4045" w:type="pct"/>
            <w:shd w:val="clear" w:color="auto" w:fill="FFFFFF" w:themeFill="background1"/>
          </w:tcPr>
          <w:p w14:paraId="2AEF7236" w14:textId="66331F7C" w:rsidR="00FA49AB" w:rsidRDefault="00FA49AB" w:rsidP="00E350B1">
            <w:pPr>
              <w:pStyle w:val="12MDCTablebodycopy"/>
            </w:pPr>
            <w:r>
              <w:t>Castlepoint Motels</w:t>
            </w:r>
          </w:p>
        </w:tc>
        <w:tc>
          <w:tcPr>
            <w:tcW w:w="955" w:type="pct"/>
            <w:shd w:val="clear" w:color="auto" w:fill="FFFFFF" w:themeFill="background1"/>
          </w:tcPr>
          <w:p w14:paraId="3EFD5E01" w14:textId="524BCDAF" w:rsidR="00FA49AB" w:rsidRDefault="00FA49AB" w:rsidP="00E350B1">
            <w:pPr>
              <w:pStyle w:val="12MDCTablebodycopy"/>
            </w:pPr>
            <w:r>
              <w:t>4</w:t>
            </w:r>
          </w:p>
        </w:tc>
      </w:tr>
      <w:tr w:rsidR="00FA49AB" w14:paraId="1B8F4E73" w14:textId="77777777" w:rsidTr="00C52ADB">
        <w:trPr>
          <w:trHeight w:val="340"/>
        </w:trPr>
        <w:tc>
          <w:tcPr>
            <w:tcW w:w="4045" w:type="pct"/>
            <w:shd w:val="clear" w:color="auto" w:fill="FFFFFF" w:themeFill="background1"/>
          </w:tcPr>
          <w:p w14:paraId="1E524843" w14:textId="5D1AB42B" w:rsidR="00FA49AB" w:rsidRDefault="00FA49AB" w:rsidP="00E350B1">
            <w:pPr>
              <w:pStyle w:val="12MDCTablebodycopy"/>
            </w:pPr>
            <w:r>
              <w:t xml:space="preserve">Mauriceville </w:t>
            </w:r>
            <w:r w:rsidR="00EC399D">
              <w:t xml:space="preserve">Reserve </w:t>
            </w:r>
          </w:p>
        </w:tc>
        <w:tc>
          <w:tcPr>
            <w:tcW w:w="955" w:type="pct"/>
            <w:shd w:val="clear" w:color="auto" w:fill="FFFFFF" w:themeFill="background1"/>
          </w:tcPr>
          <w:p w14:paraId="55AAFBEB" w14:textId="6DD5C0B4" w:rsidR="00FA49AB" w:rsidRDefault="00EC399D" w:rsidP="00E350B1">
            <w:pPr>
              <w:pStyle w:val="12MDCTablebodycopy"/>
            </w:pPr>
            <w:r>
              <w:t>5</w:t>
            </w:r>
          </w:p>
        </w:tc>
      </w:tr>
      <w:tr w:rsidR="00EC399D" w14:paraId="66E0BB0C" w14:textId="77777777" w:rsidTr="00102D2B">
        <w:trPr>
          <w:trHeight w:val="454"/>
        </w:trPr>
        <w:tc>
          <w:tcPr>
            <w:tcW w:w="4045" w:type="pct"/>
            <w:shd w:val="clear" w:color="auto" w:fill="D7DBDE"/>
            <w:vAlign w:val="center"/>
          </w:tcPr>
          <w:p w14:paraId="3E8FC7C0" w14:textId="2E208943" w:rsidR="00EC399D" w:rsidRPr="00102D2B" w:rsidRDefault="00EC399D" w:rsidP="00102D2B">
            <w:pPr>
              <w:pStyle w:val="12MDCTablebodycopy"/>
              <w:rPr>
                <w:b/>
                <w:bCs/>
              </w:rPr>
            </w:pPr>
            <w:r w:rsidRPr="00102D2B">
              <w:rPr>
                <w:b/>
                <w:bCs/>
              </w:rPr>
              <w:t>Water Schemes</w:t>
            </w:r>
          </w:p>
        </w:tc>
        <w:tc>
          <w:tcPr>
            <w:tcW w:w="955" w:type="pct"/>
            <w:shd w:val="clear" w:color="auto" w:fill="D7DBDE"/>
            <w:vAlign w:val="center"/>
          </w:tcPr>
          <w:p w14:paraId="2CEEF95A" w14:textId="77777777" w:rsidR="00EC399D" w:rsidRPr="00102D2B" w:rsidRDefault="00EC399D" w:rsidP="00102D2B">
            <w:pPr>
              <w:pStyle w:val="12MDCTablebodycopy"/>
              <w:rPr>
                <w:b/>
                <w:bCs/>
              </w:rPr>
            </w:pPr>
          </w:p>
        </w:tc>
      </w:tr>
      <w:tr w:rsidR="00EC399D" w14:paraId="3EEF0672" w14:textId="77777777" w:rsidTr="00C52ADB">
        <w:trPr>
          <w:trHeight w:val="340"/>
        </w:trPr>
        <w:tc>
          <w:tcPr>
            <w:tcW w:w="4045" w:type="pct"/>
            <w:shd w:val="clear" w:color="auto" w:fill="FFFFFF" w:themeFill="background1"/>
          </w:tcPr>
          <w:p w14:paraId="5CE9031E" w14:textId="4FE580C6" w:rsidR="00EC399D" w:rsidRDefault="00EC399D" w:rsidP="00E350B1">
            <w:pPr>
              <w:pStyle w:val="12MDCTablebodycopy"/>
            </w:pPr>
            <w:r>
              <w:t>Fernridge</w:t>
            </w:r>
          </w:p>
        </w:tc>
        <w:tc>
          <w:tcPr>
            <w:tcW w:w="955" w:type="pct"/>
            <w:shd w:val="clear" w:color="auto" w:fill="FFFFFF" w:themeFill="background1"/>
          </w:tcPr>
          <w:p w14:paraId="72298C0F" w14:textId="328A04A5" w:rsidR="00EC399D" w:rsidRDefault="00EC399D" w:rsidP="00E350B1">
            <w:pPr>
              <w:pStyle w:val="12MDCTablebodycopy"/>
            </w:pPr>
            <w:r>
              <w:t>9</w:t>
            </w:r>
          </w:p>
        </w:tc>
      </w:tr>
      <w:tr w:rsidR="00EC399D" w14:paraId="12D4E0B9" w14:textId="77777777" w:rsidTr="00C52ADB">
        <w:trPr>
          <w:trHeight w:val="340"/>
        </w:trPr>
        <w:tc>
          <w:tcPr>
            <w:tcW w:w="4045" w:type="pct"/>
            <w:shd w:val="clear" w:color="auto" w:fill="FFFFFF" w:themeFill="background1"/>
          </w:tcPr>
          <w:p w14:paraId="73478D8E" w14:textId="359B5035" w:rsidR="00EC399D" w:rsidRDefault="00EC399D" w:rsidP="00E350B1">
            <w:pPr>
              <w:pStyle w:val="12MDCTablebodycopy"/>
            </w:pPr>
            <w:r>
              <w:t>Opaki</w:t>
            </w:r>
          </w:p>
        </w:tc>
        <w:tc>
          <w:tcPr>
            <w:tcW w:w="955" w:type="pct"/>
            <w:shd w:val="clear" w:color="auto" w:fill="FFFFFF" w:themeFill="background1"/>
          </w:tcPr>
          <w:p w14:paraId="1B0E68BD" w14:textId="2260BFF9" w:rsidR="00EC399D" w:rsidRDefault="00EC399D" w:rsidP="00E350B1">
            <w:pPr>
              <w:pStyle w:val="12MDCTablebodycopy"/>
            </w:pPr>
            <w:r>
              <w:t>9</w:t>
            </w:r>
          </w:p>
        </w:tc>
      </w:tr>
      <w:tr w:rsidR="00EC399D" w14:paraId="61E837FB" w14:textId="77777777" w:rsidTr="00C52ADB">
        <w:trPr>
          <w:trHeight w:val="340"/>
        </w:trPr>
        <w:tc>
          <w:tcPr>
            <w:tcW w:w="4045" w:type="pct"/>
            <w:shd w:val="clear" w:color="auto" w:fill="FFFFFF" w:themeFill="background1"/>
          </w:tcPr>
          <w:p w14:paraId="381AD9BE" w14:textId="54DC506B" w:rsidR="00EC399D" w:rsidRDefault="00EC399D" w:rsidP="00E350B1">
            <w:pPr>
              <w:pStyle w:val="12MDCTablebodycopy"/>
            </w:pPr>
            <w:r>
              <w:t>Wainuioru</w:t>
            </w:r>
          </w:p>
        </w:tc>
        <w:tc>
          <w:tcPr>
            <w:tcW w:w="955" w:type="pct"/>
            <w:shd w:val="clear" w:color="auto" w:fill="FFFFFF" w:themeFill="background1"/>
          </w:tcPr>
          <w:p w14:paraId="79202995" w14:textId="01DEB390" w:rsidR="00EC399D" w:rsidRDefault="00102D2B" w:rsidP="00E350B1">
            <w:pPr>
              <w:pStyle w:val="12MDCTablebodycopy"/>
            </w:pPr>
            <w:r>
              <w:t>9</w:t>
            </w:r>
          </w:p>
        </w:tc>
      </w:tr>
      <w:tr w:rsidR="00102D2B" w14:paraId="441F9369" w14:textId="77777777" w:rsidTr="00C52ADB">
        <w:trPr>
          <w:trHeight w:val="340"/>
        </w:trPr>
        <w:tc>
          <w:tcPr>
            <w:tcW w:w="4045" w:type="pct"/>
            <w:shd w:val="clear" w:color="auto" w:fill="FFFFFF" w:themeFill="background1"/>
          </w:tcPr>
          <w:p w14:paraId="78E5F3F1" w14:textId="780D4BEA" w:rsidR="00102D2B" w:rsidRDefault="00102D2B" w:rsidP="00E350B1">
            <w:pPr>
              <w:pStyle w:val="12MDCTablebodycopy"/>
            </w:pPr>
            <w:r>
              <w:t>Mauriceville</w:t>
            </w:r>
          </w:p>
        </w:tc>
        <w:tc>
          <w:tcPr>
            <w:tcW w:w="955" w:type="pct"/>
            <w:shd w:val="clear" w:color="auto" w:fill="FFFFFF" w:themeFill="background1"/>
          </w:tcPr>
          <w:p w14:paraId="28CC63DB" w14:textId="31263F94" w:rsidR="00102D2B" w:rsidRDefault="00102D2B" w:rsidP="00E350B1">
            <w:pPr>
              <w:pStyle w:val="12MDCTablebodycopy"/>
            </w:pPr>
            <w:r>
              <w:t>9</w:t>
            </w:r>
          </w:p>
        </w:tc>
      </w:tr>
      <w:tr w:rsidR="00102D2B" w14:paraId="79659114" w14:textId="77777777" w:rsidTr="00C52ADB">
        <w:trPr>
          <w:trHeight w:val="340"/>
        </w:trPr>
        <w:tc>
          <w:tcPr>
            <w:tcW w:w="4045" w:type="pct"/>
            <w:shd w:val="clear" w:color="auto" w:fill="FFFFFF" w:themeFill="background1"/>
          </w:tcPr>
          <w:p w14:paraId="7131D987" w14:textId="1BCE53A2" w:rsidR="00102D2B" w:rsidRDefault="00102D2B" w:rsidP="00E350B1">
            <w:pPr>
              <w:pStyle w:val="12MDCTablebodycopy"/>
            </w:pPr>
            <w:r>
              <w:t>Castlepoint</w:t>
            </w:r>
          </w:p>
        </w:tc>
        <w:tc>
          <w:tcPr>
            <w:tcW w:w="955" w:type="pct"/>
            <w:shd w:val="clear" w:color="auto" w:fill="FFFFFF" w:themeFill="background1"/>
          </w:tcPr>
          <w:p w14:paraId="20731126" w14:textId="556B3A5A" w:rsidR="00102D2B" w:rsidRDefault="00102D2B" w:rsidP="00E350B1">
            <w:pPr>
              <w:pStyle w:val="12MDCTablebodycopy"/>
            </w:pPr>
            <w:r>
              <w:t>9</w:t>
            </w:r>
          </w:p>
        </w:tc>
      </w:tr>
      <w:tr w:rsidR="00102D2B" w14:paraId="0E86CA86" w14:textId="77777777" w:rsidTr="00C52ADB">
        <w:trPr>
          <w:trHeight w:val="340"/>
        </w:trPr>
        <w:tc>
          <w:tcPr>
            <w:tcW w:w="4045" w:type="pct"/>
            <w:shd w:val="clear" w:color="auto" w:fill="FFFFFF" w:themeFill="background1"/>
          </w:tcPr>
          <w:p w14:paraId="691B25F6" w14:textId="551CA259" w:rsidR="00102D2B" w:rsidRDefault="00102D2B" w:rsidP="00E350B1">
            <w:pPr>
              <w:pStyle w:val="12MDCTablebodycopy"/>
            </w:pPr>
            <w:r>
              <w:t>Taureu</w:t>
            </w:r>
          </w:p>
        </w:tc>
        <w:tc>
          <w:tcPr>
            <w:tcW w:w="955" w:type="pct"/>
            <w:shd w:val="clear" w:color="auto" w:fill="FFFFFF" w:themeFill="background1"/>
          </w:tcPr>
          <w:p w14:paraId="518C4D85" w14:textId="468D1D47" w:rsidR="00102D2B" w:rsidRDefault="00102D2B" w:rsidP="00E350B1">
            <w:pPr>
              <w:pStyle w:val="12MDCTablebodycopy"/>
            </w:pPr>
            <w:r>
              <w:t>9</w:t>
            </w:r>
          </w:p>
        </w:tc>
      </w:tr>
      <w:tr w:rsidR="00102D2B" w14:paraId="752B54E1" w14:textId="77777777" w:rsidTr="00102D2B">
        <w:trPr>
          <w:trHeight w:val="454"/>
        </w:trPr>
        <w:tc>
          <w:tcPr>
            <w:tcW w:w="4045" w:type="pct"/>
            <w:shd w:val="clear" w:color="auto" w:fill="D7DBDE"/>
            <w:vAlign w:val="center"/>
          </w:tcPr>
          <w:p w14:paraId="2228B22B" w14:textId="7A15762A" w:rsidR="00102D2B" w:rsidRPr="00102D2B" w:rsidRDefault="00102D2B" w:rsidP="00102D2B">
            <w:pPr>
              <w:pStyle w:val="12MDCTablebodycopy"/>
              <w:rPr>
                <w:b/>
                <w:bCs/>
              </w:rPr>
            </w:pPr>
            <w:r w:rsidRPr="00102D2B">
              <w:rPr>
                <w:b/>
                <w:bCs/>
              </w:rPr>
              <w:t>Rural Industries</w:t>
            </w:r>
          </w:p>
        </w:tc>
        <w:tc>
          <w:tcPr>
            <w:tcW w:w="955" w:type="pct"/>
            <w:shd w:val="clear" w:color="auto" w:fill="D7DBDE"/>
            <w:vAlign w:val="center"/>
          </w:tcPr>
          <w:p w14:paraId="0E47D7B8" w14:textId="77777777" w:rsidR="00102D2B" w:rsidRPr="00102D2B" w:rsidRDefault="00102D2B" w:rsidP="00102D2B">
            <w:pPr>
              <w:pStyle w:val="12MDCTablebodycopy"/>
              <w:rPr>
                <w:b/>
                <w:bCs/>
              </w:rPr>
            </w:pPr>
          </w:p>
        </w:tc>
      </w:tr>
      <w:tr w:rsidR="00102D2B" w14:paraId="490AF38B" w14:textId="77777777" w:rsidTr="00C52ADB">
        <w:trPr>
          <w:trHeight w:val="340"/>
        </w:trPr>
        <w:tc>
          <w:tcPr>
            <w:tcW w:w="4045" w:type="pct"/>
            <w:shd w:val="clear" w:color="auto" w:fill="FFFFFF" w:themeFill="background1"/>
          </w:tcPr>
          <w:p w14:paraId="211D73DB" w14:textId="770CAAB0" w:rsidR="00102D2B" w:rsidRDefault="00102D2B" w:rsidP="00E350B1">
            <w:pPr>
              <w:pStyle w:val="12MDCTablebodycopy"/>
            </w:pPr>
            <w:r>
              <w:t>JNL</w:t>
            </w:r>
          </w:p>
        </w:tc>
        <w:tc>
          <w:tcPr>
            <w:tcW w:w="955" w:type="pct"/>
            <w:shd w:val="clear" w:color="auto" w:fill="FFFFFF" w:themeFill="background1"/>
          </w:tcPr>
          <w:p w14:paraId="01F25747" w14:textId="3BFD25BD" w:rsidR="00102D2B" w:rsidRDefault="00102D2B" w:rsidP="00E350B1">
            <w:pPr>
              <w:pStyle w:val="12MDCTablebodycopy"/>
            </w:pPr>
            <w:r>
              <w:t>1</w:t>
            </w:r>
          </w:p>
        </w:tc>
      </w:tr>
      <w:tr w:rsidR="00102D2B" w14:paraId="1A9936FF" w14:textId="77777777" w:rsidTr="00C52ADB">
        <w:trPr>
          <w:trHeight w:val="340"/>
        </w:trPr>
        <w:tc>
          <w:tcPr>
            <w:tcW w:w="4045" w:type="pct"/>
            <w:shd w:val="clear" w:color="auto" w:fill="FFFFFF" w:themeFill="background1"/>
          </w:tcPr>
          <w:p w14:paraId="250C7A14" w14:textId="2EF7F1AF" w:rsidR="00102D2B" w:rsidRDefault="00102D2B" w:rsidP="00E350B1">
            <w:pPr>
              <w:pStyle w:val="12MDCTablebodycopy"/>
            </w:pPr>
            <w:r>
              <w:t>Wineries</w:t>
            </w:r>
          </w:p>
        </w:tc>
        <w:tc>
          <w:tcPr>
            <w:tcW w:w="955" w:type="pct"/>
            <w:shd w:val="clear" w:color="auto" w:fill="FFFFFF" w:themeFill="background1"/>
          </w:tcPr>
          <w:p w14:paraId="6AB41BBE" w14:textId="78FF8FED" w:rsidR="00102D2B" w:rsidRDefault="00102D2B" w:rsidP="00E350B1">
            <w:pPr>
              <w:pStyle w:val="12MDCTablebodycopy"/>
            </w:pPr>
            <w:r>
              <w:t>8</w:t>
            </w:r>
          </w:p>
        </w:tc>
      </w:tr>
      <w:tr w:rsidR="00102D2B" w14:paraId="4ADADA04" w14:textId="77777777" w:rsidTr="00C52ADB">
        <w:trPr>
          <w:trHeight w:val="340"/>
        </w:trPr>
        <w:tc>
          <w:tcPr>
            <w:tcW w:w="4045" w:type="pct"/>
            <w:shd w:val="clear" w:color="auto" w:fill="FFFFFF" w:themeFill="background1"/>
          </w:tcPr>
          <w:p w14:paraId="424D00E1" w14:textId="03C816CA" w:rsidR="00102D2B" w:rsidRDefault="00C21197" w:rsidP="00E350B1">
            <w:pPr>
              <w:pStyle w:val="12MDCTablebodycopy"/>
            </w:pPr>
            <w:r>
              <w:t>Tinui Timber</w:t>
            </w:r>
          </w:p>
        </w:tc>
        <w:tc>
          <w:tcPr>
            <w:tcW w:w="955" w:type="pct"/>
            <w:shd w:val="clear" w:color="auto" w:fill="FFFFFF" w:themeFill="background1"/>
          </w:tcPr>
          <w:p w14:paraId="1F2789B6" w14:textId="2E1EFEBA" w:rsidR="00102D2B" w:rsidRDefault="00C21197" w:rsidP="00E350B1">
            <w:pPr>
              <w:pStyle w:val="12MDCTablebodycopy"/>
            </w:pPr>
            <w:r>
              <w:t>8</w:t>
            </w:r>
          </w:p>
        </w:tc>
      </w:tr>
      <w:tr w:rsidR="00C21197" w14:paraId="015653A3" w14:textId="77777777" w:rsidTr="00C52ADB">
        <w:trPr>
          <w:trHeight w:val="340"/>
        </w:trPr>
        <w:tc>
          <w:tcPr>
            <w:tcW w:w="4045" w:type="pct"/>
            <w:shd w:val="clear" w:color="auto" w:fill="FFFFFF" w:themeFill="background1"/>
          </w:tcPr>
          <w:p w14:paraId="0F44D357" w14:textId="7EA0D4DB" w:rsidR="00C21197" w:rsidRDefault="00C21197" w:rsidP="00E350B1">
            <w:pPr>
              <w:pStyle w:val="12MDCTablebodycopy"/>
            </w:pPr>
            <w:r>
              <w:t>Lime works, Mauriceville</w:t>
            </w:r>
          </w:p>
        </w:tc>
        <w:tc>
          <w:tcPr>
            <w:tcW w:w="955" w:type="pct"/>
            <w:shd w:val="clear" w:color="auto" w:fill="FFFFFF" w:themeFill="background1"/>
          </w:tcPr>
          <w:p w14:paraId="5E6C71CB" w14:textId="1123212D" w:rsidR="00C21197" w:rsidRDefault="00C21197" w:rsidP="00E350B1">
            <w:pPr>
              <w:pStyle w:val="12MDCTablebodycopy"/>
            </w:pPr>
            <w:r>
              <w:t>8</w:t>
            </w:r>
          </w:p>
        </w:tc>
      </w:tr>
      <w:tr w:rsidR="00C21197" w14:paraId="4BAA07B1" w14:textId="77777777" w:rsidTr="00C52ADB">
        <w:trPr>
          <w:trHeight w:val="340"/>
        </w:trPr>
        <w:tc>
          <w:tcPr>
            <w:tcW w:w="4045" w:type="pct"/>
            <w:shd w:val="clear" w:color="auto" w:fill="FFFFFF" w:themeFill="background1"/>
          </w:tcPr>
          <w:p w14:paraId="04ADEA25" w14:textId="2421E0DB" w:rsidR="00C21197" w:rsidRDefault="00C21197" w:rsidP="00E350B1">
            <w:pPr>
              <w:pStyle w:val="12MDCTablebodycopy"/>
            </w:pPr>
            <w:r>
              <w:t>Taureu Lime</w:t>
            </w:r>
          </w:p>
        </w:tc>
        <w:tc>
          <w:tcPr>
            <w:tcW w:w="955" w:type="pct"/>
            <w:shd w:val="clear" w:color="auto" w:fill="FFFFFF" w:themeFill="background1"/>
          </w:tcPr>
          <w:p w14:paraId="1EFC2F29" w14:textId="42BC04CE" w:rsidR="00C21197" w:rsidRDefault="00C21197" w:rsidP="00E350B1">
            <w:pPr>
              <w:pStyle w:val="12MDCTablebodycopy"/>
            </w:pPr>
            <w:r>
              <w:t>8</w:t>
            </w:r>
          </w:p>
        </w:tc>
      </w:tr>
      <w:tr w:rsidR="00C21197" w14:paraId="7FFE6AAA" w14:textId="77777777" w:rsidTr="00C52ADB">
        <w:trPr>
          <w:trHeight w:val="340"/>
        </w:trPr>
        <w:tc>
          <w:tcPr>
            <w:tcW w:w="4045" w:type="pct"/>
            <w:shd w:val="clear" w:color="auto" w:fill="FFFFFF" w:themeFill="background1"/>
          </w:tcPr>
          <w:p w14:paraId="179792C0" w14:textId="2844ADE2" w:rsidR="00C21197" w:rsidRDefault="00C21197" w:rsidP="00E350B1">
            <w:pPr>
              <w:pStyle w:val="12MDCTablebodycopy"/>
            </w:pPr>
            <w:r>
              <w:t>Bennets Hill Lime</w:t>
            </w:r>
          </w:p>
        </w:tc>
        <w:tc>
          <w:tcPr>
            <w:tcW w:w="955" w:type="pct"/>
            <w:shd w:val="clear" w:color="auto" w:fill="FFFFFF" w:themeFill="background1"/>
          </w:tcPr>
          <w:p w14:paraId="2CE59E80" w14:textId="6DCF8F84" w:rsidR="00C21197" w:rsidRDefault="00C21197" w:rsidP="00E350B1">
            <w:pPr>
              <w:pStyle w:val="12MDCTablebodycopy"/>
            </w:pPr>
            <w:r>
              <w:t>8</w:t>
            </w:r>
          </w:p>
        </w:tc>
      </w:tr>
      <w:tr w:rsidR="00C21197" w14:paraId="4D7F38D7" w14:textId="77777777" w:rsidTr="00C52ADB">
        <w:trPr>
          <w:trHeight w:val="340"/>
        </w:trPr>
        <w:tc>
          <w:tcPr>
            <w:tcW w:w="4045" w:type="pct"/>
            <w:shd w:val="clear" w:color="auto" w:fill="FFFFFF" w:themeFill="background1"/>
          </w:tcPr>
          <w:p w14:paraId="28734454" w14:textId="5E45CDA1" w:rsidR="00C21197" w:rsidRDefault="00C21197" w:rsidP="00E350B1">
            <w:pPr>
              <w:pStyle w:val="12MDCTablebodycopy"/>
            </w:pPr>
            <w:r>
              <w:t>Castlepoint fish processing</w:t>
            </w:r>
          </w:p>
        </w:tc>
        <w:tc>
          <w:tcPr>
            <w:tcW w:w="955" w:type="pct"/>
            <w:shd w:val="clear" w:color="auto" w:fill="FFFFFF" w:themeFill="background1"/>
          </w:tcPr>
          <w:p w14:paraId="6911087B" w14:textId="36EE7A12" w:rsidR="00C21197" w:rsidRDefault="00C21197" w:rsidP="00E350B1">
            <w:pPr>
              <w:pStyle w:val="12MDCTablebodycopy"/>
            </w:pPr>
            <w:r>
              <w:t>8</w:t>
            </w:r>
          </w:p>
        </w:tc>
      </w:tr>
      <w:tr w:rsidR="00C07910" w14:paraId="777C1E83" w14:textId="77777777" w:rsidTr="00C07910">
        <w:trPr>
          <w:trHeight w:val="454"/>
        </w:trPr>
        <w:tc>
          <w:tcPr>
            <w:tcW w:w="4045" w:type="pct"/>
            <w:shd w:val="clear" w:color="auto" w:fill="D7DBDE"/>
            <w:vAlign w:val="center"/>
          </w:tcPr>
          <w:p w14:paraId="67577069" w14:textId="6DD34F1E" w:rsidR="00C07910" w:rsidRPr="00C07910" w:rsidRDefault="00C07910" w:rsidP="00C07910">
            <w:pPr>
              <w:pStyle w:val="12MDCTablebodycopy"/>
              <w:rPr>
                <w:b/>
                <w:bCs/>
              </w:rPr>
            </w:pPr>
            <w:r w:rsidRPr="00C07910">
              <w:rPr>
                <w:b/>
                <w:bCs/>
              </w:rPr>
              <w:t>Golf Clubs</w:t>
            </w:r>
          </w:p>
        </w:tc>
        <w:tc>
          <w:tcPr>
            <w:tcW w:w="955" w:type="pct"/>
            <w:shd w:val="clear" w:color="auto" w:fill="D7DBDE"/>
            <w:vAlign w:val="center"/>
          </w:tcPr>
          <w:p w14:paraId="20805CFD" w14:textId="77777777" w:rsidR="00C07910" w:rsidRPr="00C07910" w:rsidRDefault="00C07910" w:rsidP="00C07910">
            <w:pPr>
              <w:pStyle w:val="12MDCTablebodycopy"/>
              <w:rPr>
                <w:b/>
                <w:bCs/>
              </w:rPr>
            </w:pPr>
          </w:p>
        </w:tc>
      </w:tr>
      <w:tr w:rsidR="00C07910" w14:paraId="4FB0A5D1" w14:textId="77777777" w:rsidTr="00C52ADB">
        <w:trPr>
          <w:trHeight w:val="340"/>
        </w:trPr>
        <w:tc>
          <w:tcPr>
            <w:tcW w:w="4045" w:type="pct"/>
            <w:shd w:val="clear" w:color="auto" w:fill="FFFFFF" w:themeFill="background1"/>
          </w:tcPr>
          <w:p w14:paraId="17FF5884" w14:textId="21D0491A" w:rsidR="00C07910" w:rsidRDefault="00C07910" w:rsidP="00E350B1">
            <w:pPr>
              <w:pStyle w:val="12MDCTablebodycopy"/>
            </w:pPr>
            <w:r>
              <w:t>Riversdale</w:t>
            </w:r>
          </w:p>
        </w:tc>
        <w:tc>
          <w:tcPr>
            <w:tcW w:w="955" w:type="pct"/>
            <w:shd w:val="clear" w:color="auto" w:fill="FFFFFF" w:themeFill="background1"/>
          </w:tcPr>
          <w:p w14:paraId="39F38E8E" w14:textId="4E91378C" w:rsidR="00C07910" w:rsidRDefault="00C07910" w:rsidP="00E350B1">
            <w:pPr>
              <w:pStyle w:val="12MDCTablebodycopy"/>
            </w:pPr>
            <w:r>
              <w:t>5</w:t>
            </w:r>
          </w:p>
        </w:tc>
      </w:tr>
      <w:tr w:rsidR="00C07910" w14:paraId="26B35A7E" w14:textId="77777777" w:rsidTr="00C52ADB">
        <w:trPr>
          <w:trHeight w:val="340"/>
        </w:trPr>
        <w:tc>
          <w:tcPr>
            <w:tcW w:w="4045" w:type="pct"/>
            <w:shd w:val="clear" w:color="auto" w:fill="FFFFFF" w:themeFill="background1"/>
          </w:tcPr>
          <w:p w14:paraId="5FDA568E" w14:textId="5532BB10" w:rsidR="00C07910" w:rsidRDefault="00C07910" w:rsidP="00E350B1">
            <w:pPr>
              <w:pStyle w:val="12MDCTablebodycopy"/>
            </w:pPr>
            <w:r>
              <w:t>Castlepoint</w:t>
            </w:r>
          </w:p>
        </w:tc>
        <w:tc>
          <w:tcPr>
            <w:tcW w:w="955" w:type="pct"/>
            <w:shd w:val="clear" w:color="auto" w:fill="FFFFFF" w:themeFill="background1"/>
          </w:tcPr>
          <w:p w14:paraId="56376891" w14:textId="2DCC87E3" w:rsidR="00C07910" w:rsidRDefault="00C07910" w:rsidP="00E350B1">
            <w:pPr>
              <w:pStyle w:val="12MDCTablebodycopy"/>
            </w:pPr>
            <w:r w:rsidRPr="00C07910">
              <w:rPr>
                <w:highlight w:val="yellow"/>
              </w:rPr>
              <w:t>5/6?</w:t>
            </w:r>
          </w:p>
        </w:tc>
      </w:tr>
      <w:tr w:rsidR="00C07910" w14:paraId="627724A5" w14:textId="77777777" w:rsidTr="00C52ADB">
        <w:trPr>
          <w:trHeight w:val="340"/>
        </w:trPr>
        <w:tc>
          <w:tcPr>
            <w:tcW w:w="4045" w:type="pct"/>
            <w:shd w:val="clear" w:color="auto" w:fill="FFFFFF" w:themeFill="background1"/>
          </w:tcPr>
          <w:p w14:paraId="62A6FFB4" w14:textId="07AAF5B1" w:rsidR="00C07910" w:rsidRDefault="00C07910" w:rsidP="00E350B1">
            <w:pPr>
              <w:pStyle w:val="12MDCTablebodycopy"/>
            </w:pPr>
            <w:r>
              <w:t>Mahunga</w:t>
            </w:r>
          </w:p>
        </w:tc>
        <w:tc>
          <w:tcPr>
            <w:tcW w:w="955" w:type="pct"/>
            <w:shd w:val="clear" w:color="auto" w:fill="FFFFFF" w:themeFill="background1"/>
          </w:tcPr>
          <w:p w14:paraId="3BAC77A7" w14:textId="44A04484" w:rsidR="00C07910" w:rsidRPr="00C07910" w:rsidRDefault="00C07910" w:rsidP="00E350B1">
            <w:pPr>
              <w:pStyle w:val="12MDCTablebodycopy"/>
            </w:pPr>
            <w:r w:rsidRPr="00C07910">
              <w:t>6</w:t>
            </w:r>
          </w:p>
        </w:tc>
      </w:tr>
      <w:tr w:rsidR="00C07910" w14:paraId="4F0C7D12" w14:textId="77777777" w:rsidTr="00C07910">
        <w:trPr>
          <w:trHeight w:val="454"/>
        </w:trPr>
        <w:tc>
          <w:tcPr>
            <w:tcW w:w="4045" w:type="pct"/>
            <w:shd w:val="clear" w:color="auto" w:fill="D7DBDE"/>
            <w:vAlign w:val="center"/>
          </w:tcPr>
          <w:p w14:paraId="4DFF93D9" w14:textId="6163C1C5" w:rsidR="00C07910" w:rsidRPr="00C07910" w:rsidRDefault="00C07910" w:rsidP="00C07910">
            <w:pPr>
              <w:pStyle w:val="12MDCTablebodycopy"/>
              <w:rPr>
                <w:b/>
                <w:bCs/>
              </w:rPr>
            </w:pPr>
            <w:r w:rsidRPr="00C07910">
              <w:rPr>
                <w:b/>
                <w:bCs/>
              </w:rPr>
              <w:t>Aerodromes</w:t>
            </w:r>
          </w:p>
        </w:tc>
        <w:tc>
          <w:tcPr>
            <w:tcW w:w="955" w:type="pct"/>
            <w:shd w:val="clear" w:color="auto" w:fill="D7DBDE"/>
            <w:vAlign w:val="center"/>
          </w:tcPr>
          <w:p w14:paraId="60D7BA21" w14:textId="77777777" w:rsidR="00C07910" w:rsidRPr="00C07910" w:rsidRDefault="00C07910" w:rsidP="00C07910">
            <w:pPr>
              <w:pStyle w:val="12MDCTablebodycopy"/>
              <w:rPr>
                <w:b/>
                <w:bCs/>
              </w:rPr>
            </w:pPr>
          </w:p>
        </w:tc>
      </w:tr>
      <w:tr w:rsidR="00C07910" w14:paraId="7E39C7E1" w14:textId="77777777" w:rsidTr="00C52ADB">
        <w:trPr>
          <w:trHeight w:val="340"/>
        </w:trPr>
        <w:tc>
          <w:tcPr>
            <w:tcW w:w="4045" w:type="pct"/>
            <w:shd w:val="clear" w:color="auto" w:fill="FFFFFF" w:themeFill="background1"/>
          </w:tcPr>
          <w:p w14:paraId="7848A1F3" w14:textId="011BC19D" w:rsidR="00C07910" w:rsidRDefault="00C07910" w:rsidP="00E350B1">
            <w:pPr>
              <w:pStyle w:val="12MDCTablebodycopy"/>
            </w:pPr>
            <w:r>
              <w:t>Hood</w:t>
            </w:r>
          </w:p>
        </w:tc>
        <w:tc>
          <w:tcPr>
            <w:tcW w:w="955" w:type="pct"/>
            <w:shd w:val="clear" w:color="auto" w:fill="FFFFFF" w:themeFill="background1"/>
          </w:tcPr>
          <w:p w14:paraId="1579D700" w14:textId="0B0BC91D" w:rsidR="00C07910" w:rsidRPr="00C07910" w:rsidRDefault="00C07910" w:rsidP="00E350B1">
            <w:pPr>
              <w:pStyle w:val="12MDCTablebodycopy"/>
            </w:pPr>
            <w:r w:rsidRPr="00C07910">
              <w:t>5 (6) (1) (4)</w:t>
            </w:r>
          </w:p>
        </w:tc>
      </w:tr>
      <w:tr w:rsidR="00C07910" w14:paraId="05F19D0F" w14:textId="77777777" w:rsidTr="00692115">
        <w:trPr>
          <w:trHeight w:val="454"/>
        </w:trPr>
        <w:tc>
          <w:tcPr>
            <w:tcW w:w="4045" w:type="pct"/>
            <w:shd w:val="clear" w:color="auto" w:fill="D7DBDE"/>
            <w:vAlign w:val="center"/>
          </w:tcPr>
          <w:p w14:paraId="7D456D20" w14:textId="2F0826B1" w:rsidR="00C07910" w:rsidRPr="00692115" w:rsidRDefault="00692115" w:rsidP="00692115">
            <w:pPr>
              <w:pStyle w:val="12MDCTablebodycopy"/>
              <w:rPr>
                <w:b/>
                <w:bCs/>
              </w:rPr>
            </w:pPr>
            <w:r w:rsidRPr="00692115">
              <w:rPr>
                <w:b/>
                <w:bCs/>
              </w:rPr>
              <w:t>Marae</w:t>
            </w:r>
          </w:p>
        </w:tc>
        <w:tc>
          <w:tcPr>
            <w:tcW w:w="955" w:type="pct"/>
            <w:shd w:val="clear" w:color="auto" w:fill="D7DBDE"/>
            <w:vAlign w:val="center"/>
          </w:tcPr>
          <w:p w14:paraId="6B786CC4" w14:textId="77777777" w:rsidR="00C07910" w:rsidRPr="00692115" w:rsidRDefault="00C07910" w:rsidP="00692115">
            <w:pPr>
              <w:pStyle w:val="12MDCTablebodycopy"/>
              <w:rPr>
                <w:b/>
                <w:bCs/>
              </w:rPr>
            </w:pPr>
          </w:p>
        </w:tc>
      </w:tr>
      <w:tr w:rsidR="00692115" w14:paraId="534417A0" w14:textId="77777777" w:rsidTr="00C52ADB">
        <w:trPr>
          <w:trHeight w:val="340"/>
        </w:trPr>
        <w:tc>
          <w:tcPr>
            <w:tcW w:w="4045" w:type="pct"/>
            <w:shd w:val="clear" w:color="auto" w:fill="FFFFFF" w:themeFill="background1"/>
          </w:tcPr>
          <w:p w14:paraId="7D047720" w14:textId="65D8791D" w:rsidR="00692115" w:rsidRDefault="00692115" w:rsidP="00E350B1">
            <w:pPr>
              <w:pStyle w:val="12MDCTablebodycopy"/>
            </w:pPr>
            <w:r>
              <w:t>Homewood</w:t>
            </w:r>
          </w:p>
        </w:tc>
        <w:tc>
          <w:tcPr>
            <w:tcW w:w="955" w:type="pct"/>
            <w:shd w:val="clear" w:color="auto" w:fill="FFFFFF" w:themeFill="background1"/>
          </w:tcPr>
          <w:p w14:paraId="2F5B0E65" w14:textId="2A509861" w:rsidR="00692115" w:rsidRPr="00C07910" w:rsidRDefault="00692115" w:rsidP="00E350B1">
            <w:pPr>
              <w:pStyle w:val="12MDCTablebodycopy"/>
            </w:pPr>
            <w:r>
              <w:t>5/6</w:t>
            </w:r>
          </w:p>
        </w:tc>
      </w:tr>
      <w:tr w:rsidR="00692115" w14:paraId="03BB4FB8" w14:textId="77777777" w:rsidTr="00C52ADB">
        <w:trPr>
          <w:trHeight w:val="340"/>
        </w:trPr>
        <w:tc>
          <w:tcPr>
            <w:tcW w:w="4045" w:type="pct"/>
            <w:shd w:val="clear" w:color="auto" w:fill="FFFFFF" w:themeFill="background1"/>
          </w:tcPr>
          <w:p w14:paraId="524D743B" w14:textId="6BDB19BA" w:rsidR="00692115" w:rsidRDefault="00692115" w:rsidP="00E350B1">
            <w:pPr>
              <w:pStyle w:val="12MDCTablebodycopy"/>
            </w:pPr>
            <w:r>
              <w:t>Te Ore Ore</w:t>
            </w:r>
          </w:p>
        </w:tc>
        <w:tc>
          <w:tcPr>
            <w:tcW w:w="955" w:type="pct"/>
            <w:shd w:val="clear" w:color="auto" w:fill="FFFFFF" w:themeFill="background1"/>
          </w:tcPr>
          <w:p w14:paraId="0070D580" w14:textId="4ED1FCA9" w:rsidR="00692115" w:rsidRDefault="00692115" w:rsidP="00E350B1">
            <w:pPr>
              <w:pStyle w:val="12MDCTablebodycopy"/>
            </w:pPr>
            <w:r>
              <w:t>5/6</w:t>
            </w:r>
          </w:p>
        </w:tc>
      </w:tr>
      <w:tr w:rsidR="00692115" w14:paraId="15AF27D0" w14:textId="77777777" w:rsidTr="00C52ADB">
        <w:trPr>
          <w:trHeight w:val="340"/>
        </w:trPr>
        <w:tc>
          <w:tcPr>
            <w:tcW w:w="4045" w:type="pct"/>
            <w:shd w:val="clear" w:color="auto" w:fill="FFFFFF" w:themeFill="background1"/>
          </w:tcPr>
          <w:p w14:paraId="72C256DE" w14:textId="50C8745F" w:rsidR="00692115" w:rsidRDefault="00692115" w:rsidP="00E350B1">
            <w:pPr>
              <w:pStyle w:val="12MDCTablebodycopy"/>
            </w:pPr>
            <w:r>
              <w:t xml:space="preserve">Riversdale </w:t>
            </w:r>
            <w:r w:rsidRPr="00692115">
              <w:rPr>
                <w:highlight w:val="yellow"/>
              </w:rPr>
              <w:t>(future, currently being rebuilt)</w:t>
            </w:r>
          </w:p>
        </w:tc>
        <w:tc>
          <w:tcPr>
            <w:tcW w:w="955" w:type="pct"/>
            <w:shd w:val="clear" w:color="auto" w:fill="FFFFFF" w:themeFill="background1"/>
          </w:tcPr>
          <w:p w14:paraId="248B790A" w14:textId="4754A86C" w:rsidR="00692115" w:rsidRDefault="000A1D52" w:rsidP="000A1D52">
            <w:pPr>
              <w:pStyle w:val="12MDCTablebodycopy"/>
            </w:pPr>
            <w:r w:rsidRPr="000A1D52">
              <w:rPr>
                <w:highlight w:val="yellow"/>
              </w:rPr>
              <w:t>--</w:t>
            </w:r>
          </w:p>
        </w:tc>
      </w:tr>
      <w:tr w:rsidR="000A1D52" w14:paraId="0491A3D9" w14:textId="77777777" w:rsidTr="000A1D52">
        <w:trPr>
          <w:trHeight w:val="454"/>
        </w:trPr>
        <w:tc>
          <w:tcPr>
            <w:tcW w:w="4045" w:type="pct"/>
            <w:shd w:val="clear" w:color="auto" w:fill="D7DBDE"/>
            <w:vAlign w:val="center"/>
          </w:tcPr>
          <w:p w14:paraId="0C4A8802" w14:textId="2730540C" w:rsidR="000A1D52" w:rsidRPr="000A1D52" w:rsidRDefault="000A1D52" w:rsidP="000A1D52">
            <w:pPr>
              <w:pStyle w:val="12MDCTablebodycopy"/>
              <w:rPr>
                <w:b/>
                <w:bCs/>
              </w:rPr>
            </w:pPr>
            <w:r w:rsidRPr="000A1D52">
              <w:rPr>
                <w:b/>
                <w:bCs/>
              </w:rPr>
              <w:t>Rural Pubs/Hotels/Food Premises</w:t>
            </w:r>
          </w:p>
        </w:tc>
        <w:tc>
          <w:tcPr>
            <w:tcW w:w="955" w:type="pct"/>
            <w:shd w:val="clear" w:color="auto" w:fill="D7DBDE"/>
            <w:vAlign w:val="center"/>
          </w:tcPr>
          <w:p w14:paraId="22507B29" w14:textId="77777777" w:rsidR="000A1D52" w:rsidRPr="000A1D52" w:rsidRDefault="000A1D52" w:rsidP="000A1D52">
            <w:pPr>
              <w:pStyle w:val="12MDCTablebodycopy"/>
              <w:rPr>
                <w:b/>
                <w:bCs/>
              </w:rPr>
            </w:pPr>
          </w:p>
        </w:tc>
      </w:tr>
      <w:tr w:rsidR="000A1D52" w14:paraId="36F80608" w14:textId="77777777" w:rsidTr="00C52ADB">
        <w:trPr>
          <w:trHeight w:val="340"/>
        </w:trPr>
        <w:tc>
          <w:tcPr>
            <w:tcW w:w="4045" w:type="pct"/>
            <w:shd w:val="clear" w:color="auto" w:fill="FFFFFF" w:themeFill="background1"/>
          </w:tcPr>
          <w:p w14:paraId="454CBA02" w14:textId="54E49207" w:rsidR="000A1D52" w:rsidRDefault="000A2FC2" w:rsidP="00E350B1">
            <w:pPr>
              <w:pStyle w:val="12MDCTablebodycopy"/>
            </w:pPr>
            <w:r>
              <w:t xml:space="preserve">Whakataki Hotel </w:t>
            </w:r>
          </w:p>
        </w:tc>
        <w:tc>
          <w:tcPr>
            <w:tcW w:w="955" w:type="pct"/>
            <w:shd w:val="clear" w:color="auto" w:fill="FFFFFF" w:themeFill="background1"/>
          </w:tcPr>
          <w:p w14:paraId="2B88B798" w14:textId="46B887CA" w:rsidR="000A1D52" w:rsidRDefault="000A2FC2" w:rsidP="00E350B1">
            <w:pPr>
              <w:pStyle w:val="12MDCTablebodycopy"/>
            </w:pPr>
            <w:r>
              <w:t>5 (6)</w:t>
            </w:r>
          </w:p>
        </w:tc>
      </w:tr>
      <w:tr w:rsidR="000A2FC2" w14:paraId="2D5E64CD" w14:textId="77777777" w:rsidTr="00C52ADB">
        <w:trPr>
          <w:trHeight w:val="340"/>
        </w:trPr>
        <w:tc>
          <w:tcPr>
            <w:tcW w:w="4045" w:type="pct"/>
            <w:shd w:val="clear" w:color="auto" w:fill="FFFFFF" w:themeFill="background1"/>
          </w:tcPr>
          <w:p w14:paraId="728F8D4B" w14:textId="6F44ED1A" w:rsidR="000A2FC2" w:rsidRDefault="000A2FC2" w:rsidP="00E350B1">
            <w:pPr>
              <w:pStyle w:val="12MDCTablebodycopy"/>
            </w:pPr>
            <w:r>
              <w:t>Castlepoint</w:t>
            </w:r>
          </w:p>
        </w:tc>
        <w:tc>
          <w:tcPr>
            <w:tcW w:w="955" w:type="pct"/>
            <w:shd w:val="clear" w:color="auto" w:fill="FFFFFF" w:themeFill="background1"/>
          </w:tcPr>
          <w:p w14:paraId="082C7A59" w14:textId="4248DE6E" w:rsidR="000A2FC2" w:rsidRDefault="000A2FC2" w:rsidP="00E350B1">
            <w:pPr>
              <w:pStyle w:val="12MDCTablebodycopy"/>
            </w:pPr>
            <w:r>
              <w:t>4</w:t>
            </w:r>
          </w:p>
        </w:tc>
      </w:tr>
      <w:tr w:rsidR="000A2FC2" w14:paraId="7D59DE7E" w14:textId="77777777" w:rsidTr="00C52ADB">
        <w:trPr>
          <w:trHeight w:val="340"/>
        </w:trPr>
        <w:tc>
          <w:tcPr>
            <w:tcW w:w="4045" w:type="pct"/>
            <w:shd w:val="clear" w:color="auto" w:fill="FFFFFF" w:themeFill="background1"/>
          </w:tcPr>
          <w:p w14:paraId="3775978C" w14:textId="78C784AD" w:rsidR="000A2FC2" w:rsidRDefault="000A2FC2" w:rsidP="00E350B1">
            <w:pPr>
              <w:pStyle w:val="12MDCTablebodycopy"/>
            </w:pPr>
            <w:r>
              <w:t xml:space="preserve">Tinui Hotel </w:t>
            </w:r>
          </w:p>
        </w:tc>
        <w:tc>
          <w:tcPr>
            <w:tcW w:w="955" w:type="pct"/>
            <w:shd w:val="clear" w:color="auto" w:fill="FFFFFF" w:themeFill="background1"/>
          </w:tcPr>
          <w:p w14:paraId="35439939" w14:textId="1939CB06" w:rsidR="000A2FC2" w:rsidRDefault="000A2FC2" w:rsidP="00E350B1">
            <w:pPr>
              <w:pStyle w:val="12MDCTablebodycopy"/>
            </w:pPr>
            <w:r>
              <w:t>3</w:t>
            </w:r>
          </w:p>
        </w:tc>
      </w:tr>
      <w:tr w:rsidR="000A2FC2" w14:paraId="5E3CDAEA" w14:textId="77777777" w:rsidTr="00C52ADB">
        <w:trPr>
          <w:trHeight w:val="340"/>
        </w:trPr>
        <w:tc>
          <w:tcPr>
            <w:tcW w:w="4045" w:type="pct"/>
            <w:shd w:val="clear" w:color="auto" w:fill="FFFFFF" w:themeFill="background1"/>
          </w:tcPr>
          <w:p w14:paraId="4A7A1722" w14:textId="13038085" w:rsidR="000A2FC2" w:rsidRDefault="000A2FC2" w:rsidP="00E350B1">
            <w:pPr>
              <w:pStyle w:val="12MDCTablebodycopy"/>
            </w:pPr>
            <w:r>
              <w:t>Homestays</w:t>
            </w:r>
          </w:p>
        </w:tc>
        <w:tc>
          <w:tcPr>
            <w:tcW w:w="955" w:type="pct"/>
            <w:shd w:val="clear" w:color="auto" w:fill="FFFFFF" w:themeFill="background1"/>
          </w:tcPr>
          <w:p w14:paraId="48D63F07" w14:textId="08661941" w:rsidR="000A2FC2" w:rsidRDefault="000A2FC2" w:rsidP="00E350B1">
            <w:pPr>
              <w:pStyle w:val="12MDCTablebodycopy"/>
            </w:pPr>
            <w:r>
              <w:t>7</w:t>
            </w:r>
          </w:p>
        </w:tc>
      </w:tr>
      <w:tr w:rsidR="000A2FC2" w14:paraId="6A2A869A" w14:textId="77777777" w:rsidTr="00D26201">
        <w:trPr>
          <w:trHeight w:val="454"/>
        </w:trPr>
        <w:tc>
          <w:tcPr>
            <w:tcW w:w="4045" w:type="pct"/>
            <w:shd w:val="clear" w:color="auto" w:fill="D7DBDE"/>
            <w:vAlign w:val="center"/>
          </w:tcPr>
          <w:p w14:paraId="30E7C573" w14:textId="57A6E7B8" w:rsidR="000A2FC2" w:rsidRPr="00D26201" w:rsidRDefault="000A2FC2" w:rsidP="00D26201">
            <w:pPr>
              <w:pStyle w:val="12MDCTablebodycopy"/>
              <w:rPr>
                <w:b/>
                <w:bCs/>
              </w:rPr>
            </w:pPr>
            <w:r w:rsidRPr="00D26201">
              <w:rPr>
                <w:b/>
                <w:bCs/>
              </w:rPr>
              <w:t>Rural Halls</w:t>
            </w:r>
          </w:p>
        </w:tc>
        <w:tc>
          <w:tcPr>
            <w:tcW w:w="955" w:type="pct"/>
            <w:shd w:val="clear" w:color="auto" w:fill="D7DBDE"/>
            <w:vAlign w:val="center"/>
          </w:tcPr>
          <w:p w14:paraId="468EAA5D" w14:textId="77777777" w:rsidR="000A2FC2" w:rsidRPr="00D26201" w:rsidRDefault="000A2FC2" w:rsidP="00D26201">
            <w:pPr>
              <w:pStyle w:val="12MDCTablebodycopy"/>
              <w:rPr>
                <w:b/>
                <w:bCs/>
              </w:rPr>
            </w:pPr>
          </w:p>
        </w:tc>
      </w:tr>
      <w:tr w:rsidR="000A2FC2" w14:paraId="0EF8C477" w14:textId="77777777" w:rsidTr="00C52ADB">
        <w:trPr>
          <w:trHeight w:val="340"/>
        </w:trPr>
        <w:tc>
          <w:tcPr>
            <w:tcW w:w="4045" w:type="pct"/>
            <w:shd w:val="clear" w:color="auto" w:fill="FFFFFF" w:themeFill="background1"/>
          </w:tcPr>
          <w:p w14:paraId="73D172F9" w14:textId="23AA922F" w:rsidR="000A2FC2" w:rsidRDefault="000A2FC2" w:rsidP="00E350B1">
            <w:pPr>
              <w:pStyle w:val="12MDCTablebodycopy"/>
            </w:pPr>
            <w:r>
              <w:t>Castlepoint</w:t>
            </w:r>
          </w:p>
        </w:tc>
        <w:tc>
          <w:tcPr>
            <w:tcW w:w="955" w:type="pct"/>
            <w:shd w:val="clear" w:color="auto" w:fill="FFFFFF" w:themeFill="background1"/>
          </w:tcPr>
          <w:p w14:paraId="4534A05C" w14:textId="61B6E8B1" w:rsidR="000A2FC2" w:rsidRDefault="000A2FC2" w:rsidP="00E350B1">
            <w:pPr>
              <w:pStyle w:val="12MDCTablebodycopy"/>
            </w:pPr>
            <w:r>
              <w:t>7</w:t>
            </w:r>
          </w:p>
        </w:tc>
      </w:tr>
      <w:tr w:rsidR="000A2FC2" w14:paraId="7F0F4A66" w14:textId="77777777" w:rsidTr="00C52ADB">
        <w:trPr>
          <w:trHeight w:val="340"/>
        </w:trPr>
        <w:tc>
          <w:tcPr>
            <w:tcW w:w="4045" w:type="pct"/>
            <w:shd w:val="clear" w:color="auto" w:fill="FFFFFF" w:themeFill="background1"/>
          </w:tcPr>
          <w:p w14:paraId="7A86B556" w14:textId="252ED9FB" w:rsidR="000A2FC2" w:rsidRDefault="000A2FC2" w:rsidP="00E350B1">
            <w:pPr>
              <w:pStyle w:val="12MDCTablebodycopy"/>
            </w:pPr>
            <w:r>
              <w:t>Bideford</w:t>
            </w:r>
          </w:p>
        </w:tc>
        <w:tc>
          <w:tcPr>
            <w:tcW w:w="955" w:type="pct"/>
            <w:shd w:val="clear" w:color="auto" w:fill="FFFFFF" w:themeFill="background1"/>
          </w:tcPr>
          <w:p w14:paraId="1CE7AE1D" w14:textId="116D273C" w:rsidR="000A2FC2" w:rsidRDefault="000A2FC2" w:rsidP="00E350B1">
            <w:pPr>
              <w:pStyle w:val="12MDCTablebodycopy"/>
            </w:pPr>
            <w:r>
              <w:t>7</w:t>
            </w:r>
          </w:p>
        </w:tc>
      </w:tr>
      <w:tr w:rsidR="000A2FC2" w14:paraId="19516B80" w14:textId="77777777" w:rsidTr="00C52ADB">
        <w:trPr>
          <w:trHeight w:val="340"/>
        </w:trPr>
        <w:tc>
          <w:tcPr>
            <w:tcW w:w="4045" w:type="pct"/>
            <w:shd w:val="clear" w:color="auto" w:fill="FFFFFF" w:themeFill="background1"/>
          </w:tcPr>
          <w:p w14:paraId="2E489429" w14:textId="64C5BE64" w:rsidR="000A2FC2" w:rsidRDefault="000A2FC2" w:rsidP="00E350B1">
            <w:pPr>
              <w:pStyle w:val="12MDCTablebodycopy"/>
            </w:pPr>
            <w:r>
              <w:t>Rangitumau</w:t>
            </w:r>
          </w:p>
        </w:tc>
        <w:tc>
          <w:tcPr>
            <w:tcW w:w="955" w:type="pct"/>
            <w:shd w:val="clear" w:color="auto" w:fill="FFFFFF" w:themeFill="background1"/>
          </w:tcPr>
          <w:p w14:paraId="3168B76C" w14:textId="1125EA2F" w:rsidR="000A2FC2" w:rsidRDefault="000A2FC2" w:rsidP="00E350B1">
            <w:pPr>
              <w:pStyle w:val="12MDCTablebodycopy"/>
            </w:pPr>
            <w:r>
              <w:t>7</w:t>
            </w:r>
          </w:p>
        </w:tc>
      </w:tr>
      <w:tr w:rsidR="000A2FC2" w14:paraId="7E053C50" w14:textId="77777777" w:rsidTr="00C52ADB">
        <w:trPr>
          <w:trHeight w:val="340"/>
        </w:trPr>
        <w:tc>
          <w:tcPr>
            <w:tcW w:w="4045" w:type="pct"/>
            <w:shd w:val="clear" w:color="auto" w:fill="FFFFFF" w:themeFill="background1"/>
          </w:tcPr>
          <w:p w14:paraId="241BB65C" w14:textId="79474CE4" w:rsidR="000A2FC2" w:rsidRDefault="000A2FC2" w:rsidP="00E350B1">
            <w:pPr>
              <w:pStyle w:val="12MDCTablebodycopy"/>
            </w:pPr>
            <w:r>
              <w:t>Taureu</w:t>
            </w:r>
          </w:p>
        </w:tc>
        <w:tc>
          <w:tcPr>
            <w:tcW w:w="955" w:type="pct"/>
            <w:shd w:val="clear" w:color="auto" w:fill="FFFFFF" w:themeFill="background1"/>
          </w:tcPr>
          <w:p w14:paraId="562FACCE" w14:textId="3F5DC8D4" w:rsidR="000A2FC2" w:rsidRDefault="000A2FC2" w:rsidP="00E350B1">
            <w:pPr>
              <w:pStyle w:val="12MDCTablebodycopy"/>
            </w:pPr>
            <w:r>
              <w:t>7</w:t>
            </w:r>
          </w:p>
        </w:tc>
      </w:tr>
      <w:tr w:rsidR="000A2FC2" w14:paraId="04FE348A" w14:textId="77777777" w:rsidTr="00C52ADB">
        <w:trPr>
          <w:trHeight w:val="340"/>
        </w:trPr>
        <w:tc>
          <w:tcPr>
            <w:tcW w:w="4045" w:type="pct"/>
            <w:shd w:val="clear" w:color="auto" w:fill="FFFFFF" w:themeFill="background1"/>
          </w:tcPr>
          <w:p w14:paraId="7F864D83" w14:textId="3ECBB198" w:rsidR="000A2FC2" w:rsidRDefault="000A2FC2" w:rsidP="00E350B1">
            <w:pPr>
              <w:pStyle w:val="12MDCTablebodycopy"/>
            </w:pPr>
            <w:r>
              <w:t>Wha</w:t>
            </w:r>
            <w:r w:rsidR="00D26201">
              <w:t>reama</w:t>
            </w:r>
          </w:p>
        </w:tc>
        <w:tc>
          <w:tcPr>
            <w:tcW w:w="955" w:type="pct"/>
            <w:shd w:val="clear" w:color="auto" w:fill="FFFFFF" w:themeFill="background1"/>
          </w:tcPr>
          <w:p w14:paraId="5E588549" w14:textId="2768F4F4" w:rsidR="000A2FC2" w:rsidRDefault="00D26201" w:rsidP="00E350B1">
            <w:pPr>
              <w:pStyle w:val="12MDCTablebodycopy"/>
            </w:pPr>
            <w:r>
              <w:t>7</w:t>
            </w:r>
          </w:p>
        </w:tc>
      </w:tr>
      <w:tr w:rsidR="00D26201" w14:paraId="0BFD3480" w14:textId="77777777" w:rsidTr="00C52ADB">
        <w:trPr>
          <w:trHeight w:val="340"/>
        </w:trPr>
        <w:tc>
          <w:tcPr>
            <w:tcW w:w="4045" w:type="pct"/>
            <w:shd w:val="clear" w:color="auto" w:fill="FFFFFF" w:themeFill="background1"/>
          </w:tcPr>
          <w:p w14:paraId="2EFF6C8D" w14:textId="626A4030" w:rsidR="00D26201" w:rsidRDefault="00D26201" w:rsidP="00E350B1">
            <w:pPr>
              <w:pStyle w:val="12MDCTablebodycopy"/>
            </w:pPr>
            <w:r>
              <w:t>Whangaehu</w:t>
            </w:r>
          </w:p>
        </w:tc>
        <w:tc>
          <w:tcPr>
            <w:tcW w:w="955" w:type="pct"/>
            <w:shd w:val="clear" w:color="auto" w:fill="FFFFFF" w:themeFill="background1"/>
          </w:tcPr>
          <w:p w14:paraId="17F4235C" w14:textId="212D5CF6" w:rsidR="00D26201" w:rsidRDefault="00D26201" w:rsidP="00E350B1">
            <w:pPr>
              <w:pStyle w:val="12MDCTablebodycopy"/>
            </w:pPr>
            <w:r>
              <w:t>7</w:t>
            </w:r>
          </w:p>
        </w:tc>
      </w:tr>
      <w:tr w:rsidR="00D26201" w14:paraId="471A77A8" w14:textId="77777777" w:rsidTr="00C52ADB">
        <w:trPr>
          <w:trHeight w:val="340"/>
        </w:trPr>
        <w:tc>
          <w:tcPr>
            <w:tcW w:w="4045" w:type="pct"/>
            <w:shd w:val="clear" w:color="auto" w:fill="FFFFFF" w:themeFill="background1"/>
          </w:tcPr>
          <w:p w14:paraId="48BE1BD7" w14:textId="0D299D69" w:rsidR="00D26201" w:rsidRDefault="00D26201" w:rsidP="00E350B1">
            <w:pPr>
              <w:pStyle w:val="12MDCTablebodycopy"/>
            </w:pPr>
            <w:r>
              <w:t>Tinui</w:t>
            </w:r>
          </w:p>
        </w:tc>
        <w:tc>
          <w:tcPr>
            <w:tcW w:w="955" w:type="pct"/>
            <w:shd w:val="clear" w:color="auto" w:fill="FFFFFF" w:themeFill="background1"/>
          </w:tcPr>
          <w:p w14:paraId="403EDFBF" w14:textId="668B133B" w:rsidR="00D26201" w:rsidRDefault="00D26201" w:rsidP="00E350B1">
            <w:pPr>
              <w:pStyle w:val="12MDCTablebodycopy"/>
            </w:pPr>
            <w:r>
              <w:t>1</w:t>
            </w:r>
          </w:p>
        </w:tc>
      </w:tr>
      <w:tr w:rsidR="00D26201" w14:paraId="64024C8F" w14:textId="77777777" w:rsidTr="00D26201">
        <w:trPr>
          <w:trHeight w:val="454"/>
        </w:trPr>
        <w:tc>
          <w:tcPr>
            <w:tcW w:w="4045" w:type="pct"/>
            <w:shd w:val="clear" w:color="auto" w:fill="D7DBDE"/>
            <w:vAlign w:val="center"/>
          </w:tcPr>
          <w:p w14:paraId="714BD561" w14:textId="6E798F23" w:rsidR="00D26201" w:rsidRPr="00D26201" w:rsidRDefault="00D26201" w:rsidP="00D26201">
            <w:pPr>
              <w:pStyle w:val="12MDCTablebodycopy"/>
              <w:rPr>
                <w:b/>
                <w:bCs/>
              </w:rPr>
            </w:pPr>
            <w:r w:rsidRPr="00D26201">
              <w:rPr>
                <w:b/>
                <w:bCs/>
              </w:rPr>
              <w:t>Solid Waste</w:t>
            </w:r>
          </w:p>
        </w:tc>
        <w:tc>
          <w:tcPr>
            <w:tcW w:w="955" w:type="pct"/>
            <w:shd w:val="clear" w:color="auto" w:fill="D7DBDE"/>
            <w:vAlign w:val="center"/>
          </w:tcPr>
          <w:p w14:paraId="0545DB7F" w14:textId="77777777" w:rsidR="00D26201" w:rsidRPr="00D26201" w:rsidRDefault="00D26201" w:rsidP="00D26201">
            <w:pPr>
              <w:pStyle w:val="12MDCTablebodycopy"/>
              <w:rPr>
                <w:b/>
                <w:bCs/>
              </w:rPr>
            </w:pPr>
          </w:p>
        </w:tc>
      </w:tr>
      <w:tr w:rsidR="00D26201" w14:paraId="48D1C266" w14:textId="77777777" w:rsidTr="00C52ADB">
        <w:trPr>
          <w:trHeight w:val="340"/>
        </w:trPr>
        <w:tc>
          <w:tcPr>
            <w:tcW w:w="4045" w:type="pct"/>
            <w:shd w:val="clear" w:color="auto" w:fill="FFFFFF" w:themeFill="background1"/>
          </w:tcPr>
          <w:p w14:paraId="0C051D5E" w14:textId="55EC3B25" w:rsidR="00D26201" w:rsidRDefault="002564D4" w:rsidP="00E350B1">
            <w:pPr>
              <w:pStyle w:val="12MDCTablebodycopy"/>
            </w:pPr>
            <w:r>
              <w:t>Masterton</w:t>
            </w:r>
          </w:p>
        </w:tc>
        <w:tc>
          <w:tcPr>
            <w:tcW w:w="955" w:type="pct"/>
            <w:shd w:val="clear" w:color="auto" w:fill="FFFFFF" w:themeFill="background1"/>
          </w:tcPr>
          <w:p w14:paraId="3B445DDD" w14:textId="0F2F5B6F" w:rsidR="00D26201" w:rsidRDefault="002564D4" w:rsidP="00E350B1">
            <w:pPr>
              <w:pStyle w:val="12MDCTablebodycopy"/>
            </w:pPr>
            <w:r>
              <w:t>10</w:t>
            </w:r>
          </w:p>
        </w:tc>
      </w:tr>
      <w:tr w:rsidR="002564D4" w14:paraId="0CA8C888" w14:textId="77777777" w:rsidTr="00C52ADB">
        <w:trPr>
          <w:trHeight w:val="340"/>
        </w:trPr>
        <w:tc>
          <w:tcPr>
            <w:tcW w:w="4045" w:type="pct"/>
            <w:shd w:val="clear" w:color="auto" w:fill="FFFFFF" w:themeFill="background1"/>
          </w:tcPr>
          <w:p w14:paraId="307C3007" w14:textId="526CA69E" w:rsidR="002564D4" w:rsidRDefault="002564D4" w:rsidP="00E350B1">
            <w:pPr>
              <w:pStyle w:val="12MDCTablebodycopy"/>
            </w:pPr>
            <w:r>
              <w:t>Tinui</w:t>
            </w:r>
          </w:p>
        </w:tc>
        <w:tc>
          <w:tcPr>
            <w:tcW w:w="955" w:type="pct"/>
            <w:shd w:val="clear" w:color="auto" w:fill="FFFFFF" w:themeFill="background1"/>
          </w:tcPr>
          <w:p w14:paraId="274B3E7B" w14:textId="2DE7B850" w:rsidR="002564D4" w:rsidRDefault="002564D4" w:rsidP="00E350B1">
            <w:pPr>
              <w:pStyle w:val="12MDCTablebodycopy"/>
            </w:pPr>
            <w:r>
              <w:t>10</w:t>
            </w:r>
          </w:p>
        </w:tc>
      </w:tr>
      <w:tr w:rsidR="002564D4" w14:paraId="203B8FA8" w14:textId="77777777" w:rsidTr="002564D4">
        <w:trPr>
          <w:trHeight w:val="454"/>
        </w:trPr>
        <w:tc>
          <w:tcPr>
            <w:tcW w:w="4045" w:type="pct"/>
            <w:shd w:val="clear" w:color="auto" w:fill="D7DBDE"/>
            <w:vAlign w:val="center"/>
          </w:tcPr>
          <w:p w14:paraId="42747B95" w14:textId="422F96C4" w:rsidR="002564D4" w:rsidRPr="002564D4" w:rsidRDefault="002564D4" w:rsidP="002564D4">
            <w:pPr>
              <w:pStyle w:val="12MDCTablebodycopy"/>
              <w:rPr>
                <w:b/>
                <w:bCs/>
              </w:rPr>
            </w:pPr>
            <w:r w:rsidRPr="002564D4">
              <w:rPr>
                <w:b/>
                <w:bCs/>
              </w:rPr>
              <w:t>Cemeteries</w:t>
            </w:r>
          </w:p>
        </w:tc>
        <w:tc>
          <w:tcPr>
            <w:tcW w:w="955" w:type="pct"/>
            <w:shd w:val="clear" w:color="auto" w:fill="D7DBDE"/>
            <w:vAlign w:val="center"/>
          </w:tcPr>
          <w:p w14:paraId="09B5D867" w14:textId="77777777" w:rsidR="002564D4" w:rsidRPr="002564D4" w:rsidRDefault="002564D4" w:rsidP="002564D4">
            <w:pPr>
              <w:pStyle w:val="12MDCTablebodycopy"/>
              <w:rPr>
                <w:b/>
                <w:bCs/>
              </w:rPr>
            </w:pPr>
          </w:p>
        </w:tc>
      </w:tr>
      <w:tr w:rsidR="002564D4" w14:paraId="67ADC9F7" w14:textId="77777777" w:rsidTr="00C52ADB">
        <w:trPr>
          <w:trHeight w:val="340"/>
        </w:trPr>
        <w:tc>
          <w:tcPr>
            <w:tcW w:w="4045" w:type="pct"/>
            <w:shd w:val="clear" w:color="auto" w:fill="FFFFFF" w:themeFill="background1"/>
          </w:tcPr>
          <w:p w14:paraId="093788C3" w14:textId="2BCC338A" w:rsidR="002564D4" w:rsidRDefault="002564D4" w:rsidP="00E350B1">
            <w:pPr>
              <w:pStyle w:val="12MDCTablebodycopy"/>
            </w:pPr>
            <w:r>
              <w:t>River Road</w:t>
            </w:r>
          </w:p>
        </w:tc>
        <w:tc>
          <w:tcPr>
            <w:tcW w:w="955" w:type="pct"/>
            <w:shd w:val="clear" w:color="auto" w:fill="FFFFFF" w:themeFill="background1"/>
          </w:tcPr>
          <w:p w14:paraId="32865D15" w14:textId="1D51F296" w:rsidR="002564D4" w:rsidRDefault="002564D4" w:rsidP="00E350B1">
            <w:pPr>
              <w:pStyle w:val="12MDCTablebodycopy"/>
            </w:pPr>
            <w:r>
              <w:t>10</w:t>
            </w:r>
          </w:p>
        </w:tc>
      </w:tr>
      <w:tr w:rsidR="002564D4" w14:paraId="6BCA88BF" w14:textId="77777777" w:rsidTr="00C52ADB">
        <w:trPr>
          <w:trHeight w:val="340"/>
        </w:trPr>
        <w:tc>
          <w:tcPr>
            <w:tcW w:w="4045" w:type="pct"/>
            <w:shd w:val="clear" w:color="auto" w:fill="FFFFFF" w:themeFill="background1"/>
          </w:tcPr>
          <w:p w14:paraId="0F8C7433" w14:textId="4D86E1CC" w:rsidR="002564D4" w:rsidRDefault="002564D4" w:rsidP="00E350B1">
            <w:pPr>
              <w:pStyle w:val="12MDCTablebodycopy"/>
            </w:pPr>
            <w:r>
              <w:t>Archer Street</w:t>
            </w:r>
          </w:p>
        </w:tc>
        <w:tc>
          <w:tcPr>
            <w:tcW w:w="955" w:type="pct"/>
            <w:shd w:val="clear" w:color="auto" w:fill="FFFFFF" w:themeFill="background1"/>
          </w:tcPr>
          <w:p w14:paraId="1A528BD1" w14:textId="3DD70435" w:rsidR="002564D4" w:rsidRDefault="002564D4" w:rsidP="00E350B1">
            <w:pPr>
              <w:pStyle w:val="12MDCTablebodycopy"/>
            </w:pPr>
            <w:r>
              <w:t>10</w:t>
            </w:r>
          </w:p>
        </w:tc>
      </w:tr>
      <w:tr w:rsidR="002564D4" w14:paraId="35E7CB73" w14:textId="77777777" w:rsidTr="00C52ADB">
        <w:trPr>
          <w:trHeight w:val="340"/>
        </w:trPr>
        <w:tc>
          <w:tcPr>
            <w:tcW w:w="4045" w:type="pct"/>
            <w:shd w:val="clear" w:color="auto" w:fill="FFFFFF" w:themeFill="background1"/>
          </w:tcPr>
          <w:p w14:paraId="3AEED37F" w14:textId="27EBA60E" w:rsidR="002564D4" w:rsidRDefault="002564D4" w:rsidP="00E350B1">
            <w:pPr>
              <w:pStyle w:val="12MDCTablebodycopy"/>
            </w:pPr>
            <w:r>
              <w:t>Tinui</w:t>
            </w:r>
          </w:p>
        </w:tc>
        <w:tc>
          <w:tcPr>
            <w:tcW w:w="955" w:type="pct"/>
            <w:shd w:val="clear" w:color="auto" w:fill="FFFFFF" w:themeFill="background1"/>
          </w:tcPr>
          <w:p w14:paraId="77348BE5" w14:textId="4FD07BCA" w:rsidR="002564D4" w:rsidRDefault="002564D4" w:rsidP="00E350B1">
            <w:pPr>
              <w:pStyle w:val="12MDCTablebodycopy"/>
            </w:pPr>
            <w:r>
              <w:t>10</w:t>
            </w:r>
          </w:p>
        </w:tc>
      </w:tr>
      <w:tr w:rsidR="002564D4" w14:paraId="2B8441FC" w14:textId="77777777" w:rsidTr="00C52ADB">
        <w:trPr>
          <w:trHeight w:val="340"/>
        </w:trPr>
        <w:tc>
          <w:tcPr>
            <w:tcW w:w="4045" w:type="pct"/>
            <w:shd w:val="clear" w:color="auto" w:fill="FFFFFF" w:themeFill="background1"/>
          </w:tcPr>
          <w:p w14:paraId="01BF54B5" w14:textId="4294BD49" w:rsidR="002564D4" w:rsidRDefault="002564D4" w:rsidP="00E350B1">
            <w:pPr>
              <w:pStyle w:val="12MDCTablebodycopy"/>
            </w:pPr>
            <w:r>
              <w:t>Taureu</w:t>
            </w:r>
          </w:p>
        </w:tc>
        <w:tc>
          <w:tcPr>
            <w:tcW w:w="955" w:type="pct"/>
            <w:shd w:val="clear" w:color="auto" w:fill="FFFFFF" w:themeFill="background1"/>
          </w:tcPr>
          <w:p w14:paraId="242145EC" w14:textId="1570E910" w:rsidR="002564D4" w:rsidRDefault="002564D4" w:rsidP="00E350B1">
            <w:pPr>
              <w:pStyle w:val="12MDCTablebodycopy"/>
            </w:pPr>
            <w:r>
              <w:t>10</w:t>
            </w:r>
          </w:p>
        </w:tc>
      </w:tr>
      <w:tr w:rsidR="002564D4" w14:paraId="64925BA8" w14:textId="77777777" w:rsidTr="00C52ADB">
        <w:trPr>
          <w:trHeight w:val="340"/>
        </w:trPr>
        <w:tc>
          <w:tcPr>
            <w:tcW w:w="4045" w:type="pct"/>
            <w:shd w:val="clear" w:color="auto" w:fill="FFFFFF" w:themeFill="background1"/>
          </w:tcPr>
          <w:p w14:paraId="699700CF" w14:textId="13E504DE" w:rsidR="002564D4" w:rsidRDefault="002564D4" w:rsidP="00E350B1">
            <w:pPr>
              <w:pStyle w:val="12MDCTablebodycopy"/>
            </w:pPr>
            <w:r>
              <w:t>Hastwell</w:t>
            </w:r>
          </w:p>
        </w:tc>
        <w:tc>
          <w:tcPr>
            <w:tcW w:w="955" w:type="pct"/>
            <w:shd w:val="clear" w:color="auto" w:fill="FFFFFF" w:themeFill="background1"/>
          </w:tcPr>
          <w:p w14:paraId="6106FFDB" w14:textId="7C6738A6" w:rsidR="002564D4" w:rsidRDefault="002564D4" w:rsidP="00E350B1">
            <w:pPr>
              <w:pStyle w:val="12MDCTablebodycopy"/>
            </w:pPr>
            <w:r>
              <w:t>10</w:t>
            </w:r>
          </w:p>
        </w:tc>
      </w:tr>
      <w:tr w:rsidR="002564D4" w14:paraId="518FF88C" w14:textId="77777777" w:rsidTr="00C52ADB">
        <w:trPr>
          <w:trHeight w:val="340"/>
        </w:trPr>
        <w:tc>
          <w:tcPr>
            <w:tcW w:w="4045" w:type="pct"/>
            <w:shd w:val="clear" w:color="auto" w:fill="FFFFFF" w:themeFill="background1"/>
          </w:tcPr>
          <w:p w14:paraId="56CF6968" w14:textId="53FCFD11" w:rsidR="002564D4" w:rsidRDefault="002564D4" w:rsidP="00E350B1">
            <w:pPr>
              <w:pStyle w:val="12MDCTablebodycopy"/>
            </w:pPr>
            <w:r>
              <w:t>Castlepoint</w:t>
            </w:r>
          </w:p>
        </w:tc>
        <w:tc>
          <w:tcPr>
            <w:tcW w:w="955" w:type="pct"/>
            <w:shd w:val="clear" w:color="auto" w:fill="FFFFFF" w:themeFill="background1"/>
          </w:tcPr>
          <w:p w14:paraId="6E0BB0F1" w14:textId="34F89555" w:rsidR="002564D4" w:rsidRDefault="002564D4" w:rsidP="00E350B1">
            <w:pPr>
              <w:pStyle w:val="12MDCTablebodycopy"/>
            </w:pPr>
            <w:r>
              <w:t>11</w:t>
            </w:r>
          </w:p>
        </w:tc>
      </w:tr>
      <w:tr w:rsidR="002564D4" w14:paraId="2AA20A24" w14:textId="77777777" w:rsidTr="00C52ADB">
        <w:trPr>
          <w:trHeight w:val="340"/>
        </w:trPr>
        <w:tc>
          <w:tcPr>
            <w:tcW w:w="4045" w:type="pct"/>
            <w:shd w:val="clear" w:color="auto" w:fill="FFFFFF" w:themeFill="background1"/>
          </w:tcPr>
          <w:p w14:paraId="502DA20E" w14:textId="26B67FE6" w:rsidR="002564D4" w:rsidRDefault="002564D4" w:rsidP="00E350B1">
            <w:pPr>
              <w:pStyle w:val="12MDCTablebodycopy"/>
            </w:pPr>
            <w:r>
              <w:t>Kibblewhite Road</w:t>
            </w:r>
          </w:p>
        </w:tc>
        <w:tc>
          <w:tcPr>
            <w:tcW w:w="955" w:type="pct"/>
            <w:shd w:val="clear" w:color="auto" w:fill="FFFFFF" w:themeFill="background1"/>
          </w:tcPr>
          <w:p w14:paraId="01AED15A" w14:textId="629E8107" w:rsidR="002564D4" w:rsidRDefault="002564D4" w:rsidP="00E350B1">
            <w:pPr>
              <w:pStyle w:val="12MDCTablebodycopy"/>
            </w:pPr>
            <w:r>
              <w:t>11</w:t>
            </w:r>
          </w:p>
        </w:tc>
      </w:tr>
      <w:tr w:rsidR="002564D4" w14:paraId="410E95A7" w14:textId="77777777" w:rsidTr="00C52ADB">
        <w:trPr>
          <w:trHeight w:val="340"/>
        </w:trPr>
        <w:tc>
          <w:tcPr>
            <w:tcW w:w="4045" w:type="pct"/>
            <w:shd w:val="clear" w:color="auto" w:fill="FFFFFF" w:themeFill="background1"/>
          </w:tcPr>
          <w:p w14:paraId="24F49A82" w14:textId="60D5AE0C" w:rsidR="002564D4" w:rsidRDefault="003F76E1" w:rsidP="00E350B1">
            <w:pPr>
              <w:pStyle w:val="12MDCTablebodycopy"/>
            </w:pPr>
            <w:r>
              <w:t>Te Whiti</w:t>
            </w:r>
          </w:p>
        </w:tc>
        <w:tc>
          <w:tcPr>
            <w:tcW w:w="955" w:type="pct"/>
            <w:shd w:val="clear" w:color="auto" w:fill="FFFFFF" w:themeFill="background1"/>
          </w:tcPr>
          <w:p w14:paraId="56D83FA6" w14:textId="3782BF7C" w:rsidR="002564D4" w:rsidRDefault="003F76E1" w:rsidP="00E350B1">
            <w:pPr>
              <w:pStyle w:val="12MDCTablebodycopy"/>
            </w:pPr>
            <w:r>
              <w:t>11</w:t>
            </w:r>
          </w:p>
        </w:tc>
      </w:tr>
      <w:tr w:rsidR="003F76E1" w14:paraId="2752AB7F" w14:textId="77777777" w:rsidTr="003F76E1">
        <w:trPr>
          <w:trHeight w:val="454"/>
        </w:trPr>
        <w:tc>
          <w:tcPr>
            <w:tcW w:w="4045" w:type="pct"/>
            <w:shd w:val="clear" w:color="auto" w:fill="D7DBDE"/>
            <w:vAlign w:val="center"/>
          </w:tcPr>
          <w:p w14:paraId="268C104C" w14:textId="1875EAAF" w:rsidR="003F76E1" w:rsidRPr="003F76E1" w:rsidRDefault="003F76E1" w:rsidP="003F76E1">
            <w:pPr>
              <w:pStyle w:val="12MDCTablebodycopy"/>
              <w:rPr>
                <w:b/>
                <w:bCs/>
              </w:rPr>
            </w:pPr>
            <w:r w:rsidRPr="003F76E1">
              <w:rPr>
                <w:b/>
                <w:bCs/>
              </w:rPr>
              <w:t>Rural Churches</w:t>
            </w:r>
          </w:p>
        </w:tc>
        <w:tc>
          <w:tcPr>
            <w:tcW w:w="955" w:type="pct"/>
            <w:shd w:val="clear" w:color="auto" w:fill="D7DBDE"/>
            <w:vAlign w:val="center"/>
          </w:tcPr>
          <w:p w14:paraId="665A0A86" w14:textId="77777777" w:rsidR="003F76E1" w:rsidRPr="003F76E1" w:rsidRDefault="003F76E1" w:rsidP="003F76E1">
            <w:pPr>
              <w:pStyle w:val="12MDCTablebodycopy"/>
              <w:rPr>
                <w:b/>
                <w:bCs/>
              </w:rPr>
            </w:pPr>
          </w:p>
        </w:tc>
      </w:tr>
      <w:tr w:rsidR="003F76E1" w14:paraId="1109B102" w14:textId="77777777" w:rsidTr="00C52ADB">
        <w:trPr>
          <w:trHeight w:val="340"/>
        </w:trPr>
        <w:tc>
          <w:tcPr>
            <w:tcW w:w="4045" w:type="pct"/>
            <w:shd w:val="clear" w:color="auto" w:fill="FFFFFF" w:themeFill="background1"/>
          </w:tcPr>
          <w:p w14:paraId="2DA9EAD8" w14:textId="67038C10" w:rsidR="003F76E1" w:rsidRDefault="003F76E1" w:rsidP="00E350B1">
            <w:pPr>
              <w:pStyle w:val="12MDCTablebodycopy"/>
            </w:pPr>
            <w:r>
              <w:t>Mauriceville</w:t>
            </w:r>
          </w:p>
        </w:tc>
        <w:tc>
          <w:tcPr>
            <w:tcW w:w="955" w:type="pct"/>
            <w:shd w:val="clear" w:color="auto" w:fill="FFFFFF" w:themeFill="background1"/>
          </w:tcPr>
          <w:p w14:paraId="6AA32D31" w14:textId="2B6A5696" w:rsidR="003F76E1" w:rsidRDefault="003F76E1" w:rsidP="00E350B1">
            <w:pPr>
              <w:pStyle w:val="12MDCTablebodycopy"/>
            </w:pPr>
            <w:r w:rsidRPr="003F76E1">
              <w:rPr>
                <w:highlight w:val="yellow"/>
              </w:rPr>
              <w:t>--</w:t>
            </w:r>
          </w:p>
        </w:tc>
      </w:tr>
      <w:tr w:rsidR="003F76E1" w14:paraId="26D865C9" w14:textId="77777777" w:rsidTr="00C52ADB">
        <w:trPr>
          <w:trHeight w:val="340"/>
        </w:trPr>
        <w:tc>
          <w:tcPr>
            <w:tcW w:w="4045" w:type="pct"/>
            <w:shd w:val="clear" w:color="auto" w:fill="FFFFFF" w:themeFill="background1"/>
          </w:tcPr>
          <w:p w14:paraId="2EB93D27" w14:textId="2661994E" w:rsidR="003F76E1" w:rsidRDefault="003F76E1" w:rsidP="00E350B1">
            <w:pPr>
              <w:pStyle w:val="12MDCTablebodycopy"/>
            </w:pPr>
            <w:r>
              <w:t>Pioneer Cemetery</w:t>
            </w:r>
          </w:p>
        </w:tc>
        <w:tc>
          <w:tcPr>
            <w:tcW w:w="955" w:type="pct"/>
            <w:shd w:val="clear" w:color="auto" w:fill="FFFFFF" w:themeFill="background1"/>
          </w:tcPr>
          <w:p w14:paraId="136BBA57" w14:textId="6C77D0E4" w:rsidR="003F76E1" w:rsidRDefault="003F76E1" w:rsidP="00E350B1">
            <w:pPr>
              <w:pStyle w:val="12MDCTablebodycopy"/>
            </w:pPr>
            <w:r>
              <w:t>10</w:t>
            </w:r>
          </w:p>
        </w:tc>
      </w:tr>
      <w:tr w:rsidR="003F76E1" w14:paraId="21F5E05E" w14:textId="77777777" w:rsidTr="00B61F03">
        <w:trPr>
          <w:trHeight w:val="454"/>
        </w:trPr>
        <w:tc>
          <w:tcPr>
            <w:tcW w:w="4045" w:type="pct"/>
            <w:shd w:val="clear" w:color="auto" w:fill="D7DBDE"/>
            <w:vAlign w:val="center"/>
          </w:tcPr>
          <w:p w14:paraId="6AAF46F0" w14:textId="5721FA98" w:rsidR="003F76E1" w:rsidRPr="00B61F03" w:rsidRDefault="00B61F03" w:rsidP="00B61F03">
            <w:pPr>
              <w:pStyle w:val="12MDCTablebodycopy"/>
              <w:rPr>
                <w:b/>
                <w:bCs/>
              </w:rPr>
            </w:pPr>
            <w:r w:rsidRPr="00B61F03">
              <w:rPr>
                <w:b/>
                <w:bCs/>
              </w:rPr>
              <w:t>Public Toilets</w:t>
            </w:r>
          </w:p>
        </w:tc>
        <w:tc>
          <w:tcPr>
            <w:tcW w:w="955" w:type="pct"/>
            <w:shd w:val="clear" w:color="auto" w:fill="D7DBDE"/>
            <w:vAlign w:val="center"/>
          </w:tcPr>
          <w:p w14:paraId="6141520E" w14:textId="77777777" w:rsidR="003F76E1" w:rsidRPr="00B61F03" w:rsidRDefault="003F76E1" w:rsidP="00B61F03">
            <w:pPr>
              <w:pStyle w:val="12MDCTablebodycopy"/>
              <w:rPr>
                <w:b/>
                <w:bCs/>
              </w:rPr>
            </w:pPr>
          </w:p>
        </w:tc>
      </w:tr>
      <w:tr w:rsidR="00B61F03" w14:paraId="5217A06E" w14:textId="77777777" w:rsidTr="00C52ADB">
        <w:trPr>
          <w:trHeight w:val="340"/>
        </w:trPr>
        <w:tc>
          <w:tcPr>
            <w:tcW w:w="4045" w:type="pct"/>
            <w:shd w:val="clear" w:color="auto" w:fill="FFFFFF" w:themeFill="background1"/>
          </w:tcPr>
          <w:p w14:paraId="1D347A24" w14:textId="21323D94" w:rsidR="00B61F03" w:rsidRDefault="00B61F03" w:rsidP="00E350B1">
            <w:pPr>
              <w:pStyle w:val="12MDCTablebodycopy"/>
            </w:pPr>
            <w:r>
              <w:t>Kuripuni</w:t>
            </w:r>
          </w:p>
        </w:tc>
        <w:tc>
          <w:tcPr>
            <w:tcW w:w="955" w:type="pct"/>
            <w:shd w:val="clear" w:color="auto" w:fill="FFFFFF" w:themeFill="background1"/>
          </w:tcPr>
          <w:p w14:paraId="013E6790" w14:textId="4E9FDE53" w:rsidR="00B61F03" w:rsidRDefault="00B61F03" w:rsidP="00E350B1">
            <w:pPr>
              <w:pStyle w:val="12MDCTablebodycopy"/>
            </w:pPr>
            <w:r>
              <w:t>10</w:t>
            </w:r>
          </w:p>
        </w:tc>
      </w:tr>
      <w:tr w:rsidR="00B61F03" w14:paraId="5550A838" w14:textId="77777777" w:rsidTr="00C52ADB">
        <w:trPr>
          <w:trHeight w:val="340"/>
        </w:trPr>
        <w:tc>
          <w:tcPr>
            <w:tcW w:w="4045" w:type="pct"/>
            <w:shd w:val="clear" w:color="auto" w:fill="FFFFFF" w:themeFill="background1"/>
          </w:tcPr>
          <w:p w14:paraId="76DBC5F1" w14:textId="47F3CE69" w:rsidR="00B61F03" w:rsidRDefault="00B61F03" w:rsidP="00E350B1">
            <w:pPr>
              <w:pStyle w:val="12MDCTablebodycopy"/>
            </w:pPr>
            <w:r>
              <w:t>Bannister Street</w:t>
            </w:r>
          </w:p>
        </w:tc>
        <w:tc>
          <w:tcPr>
            <w:tcW w:w="955" w:type="pct"/>
            <w:shd w:val="clear" w:color="auto" w:fill="FFFFFF" w:themeFill="background1"/>
          </w:tcPr>
          <w:p w14:paraId="6845B57F" w14:textId="636EC61F" w:rsidR="00B61F03" w:rsidRDefault="00B61F03" w:rsidP="00E350B1">
            <w:pPr>
              <w:pStyle w:val="12MDCTablebodycopy"/>
            </w:pPr>
            <w:r>
              <w:t>10</w:t>
            </w:r>
          </w:p>
        </w:tc>
      </w:tr>
      <w:tr w:rsidR="00B61F03" w14:paraId="596EFC0F" w14:textId="77777777" w:rsidTr="00C52ADB">
        <w:trPr>
          <w:trHeight w:val="340"/>
        </w:trPr>
        <w:tc>
          <w:tcPr>
            <w:tcW w:w="4045" w:type="pct"/>
            <w:shd w:val="clear" w:color="auto" w:fill="FFFFFF" w:themeFill="background1"/>
          </w:tcPr>
          <w:p w14:paraId="0D42F88C" w14:textId="781C1FBB" w:rsidR="00B61F03" w:rsidRDefault="00B61F03" w:rsidP="00E350B1">
            <w:pPr>
              <w:pStyle w:val="12MDCTablebodycopy"/>
            </w:pPr>
            <w:r>
              <w:t>Dixon Street</w:t>
            </w:r>
          </w:p>
        </w:tc>
        <w:tc>
          <w:tcPr>
            <w:tcW w:w="955" w:type="pct"/>
            <w:shd w:val="clear" w:color="auto" w:fill="FFFFFF" w:themeFill="background1"/>
          </w:tcPr>
          <w:p w14:paraId="5D45CA4E" w14:textId="4283ED7F" w:rsidR="00B61F03" w:rsidRDefault="00B61F03" w:rsidP="00E350B1">
            <w:pPr>
              <w:pStyle w:val="12MDCTablebodycopy"/>
            </w:pPr>
            <w:r>
              <w:t>10</w:t>
            </w:r>
          </w:p>
        </w:tc>
      </w:tr>
      <w:tr w:rsidR="00B61F03" w14:paraId="17D1662A" w14:textId="77777777" w:rsidTr="00C52ADB">
        <w:trPr>
          <w:trHeight w:val="340"/>
        </w:trPr>
        <w:tc>
          <w:tcPr>
            <w:tcW w:w="4045" w:type="pct"/>
            <w:shd w:val="clear" w:color="auto" w:fill="FFFFFF" w:themeFill="background1"/>
          </w:tcPr>
          <w:p w14:paraId="6B4A6AC7" w14:textId="48D1C884" w:rsidR="00B61F03" w:rsidRDefault="00B61F03" w:rsidP="00E350B1">
            <w:pPr>
              <w:pStyle w:val="12MDCTablebodycopy"/>
            </w:pPr>
            <w:r>
              <w:t>QE Park</w:t>
            </w:r>
          </w:p>
        </w:tc>
        <w:tc>
          <w:tcPr>
            <w:tcW w:w="955" w:type="pct"/>
            <w:shd w:val="clear" w:color="auto" w:fill="FFFFFF" w:themeFill="background1"/>
          </w:tcPr>
          <w:p w14:paraId="20EF4FB4" w14:textId="1138DA38" w:rsidR="00B61F03" w:rsidRDefault="00B61F03" w:rsidP="00E350B1">
            <w:pPr>
              <w:pStyle w:val="12MDCTablebodycopy"/>
            </w:pPr>
            <w:r>
              <w:t>10</w:t>
            </w:r>
          </w:p>
        </w:tc>
      </w:tr>
      <w:tr w:rsidR="00B61F03" w14:paraId="66F210A6" w14:textId="77777777" w:rsidTr="00C52ADB">
        <w:trPr>
          <w:trHeight w:val="340"/>
        </w:trPr>
        <w:tc>
          <w:tcPr>
            <w:tcW w:w="4045" w:type="pct"/>
            <w:shd w:val="clear" w:color="auto" w:fill="FFFFFF" w:themeFill="background1"/>
          </w:tcPr>
          <w:p w14:paraId="336C6E89" w14:textId="6309B966" w:rsidR="00B61F03" w:rsidRDefault="00B61F03" w:rsidP="00E350B1">
            <w:pPr>
              <w:pStyle w:val="12MDCTablebodycopy"/>
            </w:pPr>
            <w:r>
              <w:t>Eastern Castlepoint</w:t>
            </w:r>
          </w:p>
        </w:tc>
        <w:tc>
          <w:tcPr>
            <w:tcW w:w="955" w:type="pct"/>
            <w:shd w:val="clear" w:color="auto" w:fill="FFFFFF" w:themeFill="background1"/>
          </w:tcPr>
          <w:p w14:paraId="61D94327" w14:textId="18D8BBCC" w:rsidR="00B61F03" w:rsidRDefault="00B61F03" w:rsidP="00E350B1">
            <w:pPr>
              <w:pStyle w:val="12MDCTablebodycopy"/>
            </w:pPr>
            <w:r>
              <w:t>10</w:t>
            </w:r>
          </w:p>
        </w:tc>
      </w:tr>
      <w:tr w:rsidR="00B61F03" w14:paraId="1C178FF4" w14:textId="77777777" w:rsidTr="00C52ADB">
        <w:trPr>
          <w:trHeight w:val="340"/>
        </w:trPr>
        <w:tc>
          <w:tcPr>
            <w:tcW w:w="4045" w:type="pct"/>
            <w:shd w:val="clear" w:color="auto" w:fill="FFFFFF" w:themeFill="background1"/>
          </w:tcPr>
          <w:p w14:paraId="5760A98F" w14:textId="6CEB118B" w:rsidR="00B61F03" w:rsidRDefault="00B61F03" w:rsidP="00E350B1">
            <w:pPr>
              <w:pStyle w:val="12MDCTablebodycopy"/>
            </w:pPr>
            <w:r>
              <w:t>Western Castlepoint</w:t>
            </w:r>
          </w:p>
        </w:tc>
        <w:tc>
          <w:tcPr>
            <w:tcW w:w="955" w:type="pct"/>
            <w:shd w:val="clear" w:color="auto" w:fill="FFFFFF" w:themeFill="background1"/>
          </w:tcPr>
          <w:p w14:paraId="3255AE96" w14:textId="38524104" w:rsidR="00B61F03" w:rsidRDefault="00B61F03" w:rsidP="00E350B1">
            <w:pPr>
              <w:pStyle w:val="12MDCTablebodycopy"/>
            </w:pPr>
            <w:r>
              <w:t>10</w:t>
            </w:r>
          </w:p>
        </w:tc>
      </w:tr>
      <w:tr w:rsidR="00B61F03" w14:paraId="1FBC4351" w14:textId="77777777" w:rsidTr="00C52ADB">
        <w:trPr>
          <w:trHeight w:val="340"/>
        </w:trPr>
        <w:tc>
          <w:tcPr>
            <w:tcW w:w="4045" w:type="pct"/>
            <w:shd w:val="clear" w:color="auto" w:fill="FFFFFF" w:themeFill="background1"/>
          </w:tcPr>
          <w:p w14:paraId="68AF974F" w14:textId="0588A7CD" w:rsidR="00B61F03" w:rsidRDefault="00B61F03" w:rsidP="00E350B1">
            <w:pPr>
              <w:pStyle w:val="12MDCTablebodycopy"/>
            </w:pPr>
            <w:r>
              <w:t>North Riversdale</w:t>
            </w:r>
          </w:p>
        </w:tc>
        <w:tc>
          <w:tcPr>
            <w:tcW w:w="955" w:type="pct"/>
            <w:shd w:val="clear" w:color="auto" w:fill="FFFFFF" w:themeFill="background1"/>
          </w:tcPr>
          <w:p w14:paraId="334CAE02" w14:textId="40527B3E" w:rsidR="00B61F03" w:rsidRDefault="00B61F03" w:rsidP="00E350B1">
            <w:pPr>
              <w:pStyle w:val="12MDCTablebodycopy"/>
            </w:pPr>
            <w:r>
              <w:t>10</w:t>
            </w:r>
          </w:p>
        </w:tc>
      </w:tr>
      <w:tr w:rsidR="00B61F03" w14:paraId="24F4346F" w14:textId="77777777" w:rsidTr="00C52ADB">
        <w:trPr>
          <w:trHeight w:val="340"/>
        </w:trPr>
        <w:tc>
          <w:tcPr>
            <w:tcW w:w="4045" w:type="pct"/>
            <w:shd w:val="clear" w:color="auto" w:fill="FFFFFF" w:themeFill="background1"/>
          </w:tcPr>
          <w:p w14:paraId="40F46665" w14:textId="32999D58" w:rsidR="00B61F03" w:rsidRDefault="00B61F03" w:rsidP="00E350B1">
            <w:pPr>
              <w:pStyle w:val="12MDCTablebodycopy"/>
            </w:pPr>
            <w:r>
              <w:t>Southern Riversdale</w:t>
            </w:r>
            <w:r w:rsidR="00C00FD0">
              <w:t>, composting</w:t>
            </w:r>
          </w:p>
        </w:tc>
        <w:tc>
          <w:tcPr>
            <w:tcW w:w="955" w:type="pct"/>
            <w:shd w:val="clear" w:color="auto" w:fill="FFFFFF" w:themeFill="background1"/>
          </w:tcPr>
          <w:p w14:paraId="7B090AE7" w14:textId="13940DE1" w:rsidR="00B61F03" w:rsidRDefault="00C00FD0" w:rsidP="00E350B1">
            <w:pPr>
              <w:pStyle w:val="12MDCTablebodycopy"/>
            </w:pPr>
            <w:r>
              <w:t>10</w:t>
            </w:r>
          </w:p>
        </w:tc>
      </w:tr>
      <w:tr w:rsidR="00C00FD0" w14:paraId="43B8D8B6" w14:textId="77777777" w:rsidTr="00C52ADB">
        <w:trPr>
          <w:trHeight w:val="340"/>
        </w:trPr>
        <w:tc>
          <w:tcPr>
            <w:tcW w:w="4045" w:type="pct"/>
            <w:shd w:val="clear" w:color="auto" w:fill="FFFFFF" w:themeFill="background1"/>
          </w:tcPr>
          <w:p w14:paraId="1EC62E49" w14:textId="2C406DDC" w:rsidR="00C00FD0" w:rsidRDefault="00C00FD0" w:rsidP="00E350B1">
            <w:pPr>
              <w:pStyle w:val="12MDCTablebodycopy"/>
            </w:pPr>
            <w:r>
              <w:t>Tinui</w:t>
            </w:r>
          </w:p>
        </w:tc>
        <w:tc>
          <w:tcPr>
            <w:tcW w:w="955" w:type="pct"/>
            <w:shd w:val="clear" w:color="auto" w:fill="FFFFFF" w:themeFill="background1"/>
          </w:tcPr>
          <w:p w14:paraId="33EA6F33" w14:textId="69B58E94" w:rsidR="00C00FD0" w:rsidRDefault="00C00FD0" w:rsidP="00E350B1">
            <w:pPr>
              <w:pStyle w:val="12MDCTablebodycopy"/>
            </w:pPr>
            <w:r>
              <w:t>10</w:t>
            </w:r>
          </w:p>
        </w:tc>
      </w:tr>
      <w:tr w:rsidR="00C00FD0" w14:paraId="3DA9E2D1" w14:textId="77777777" w:rsidTr="00C52ADB">
        <w:trPr>
          <w:trHeight w:val="340"/>
        </w:trPr>
        <w:tc>
          <w:tcPr>
            <w:tcW w:w="4045" w:type="pct"/>
            <w:shd w:val="clear" w:color="auto" w:fill="FFFFFF" w:themeFill="background1"/>
          </w:tcPr>
          <w:p w14:paraId="15A576FF" w14:textId="57C87D2D" w:rsidR="00C00FD0" w:rsidRDefault="00C00FD0" w:rsidP="00E350B1">
            <w:pPr>
              <w:pStyle w:val="12MDCTablebodycopy"/>
            </w:pPr>
            <w:r>
              <w:t>Henley Lake</w:t>
            </w:r>
          </w:p>
        </w:tc>
        <w:tc>
          <w:tcPr>
            <w:tcW w:w="955" w:type="pct"/>
            <w:shd w:val="clear" w:color="auto" w:fill="FFFFFF" w:themeFill="background1"/>
          </w:tcPr>
          <w:p w14:paraId="07D2D108" w14:textId="1071FDB6" w:rsidR="00C00FD0" w:rsidRDefault="00C00FD0" w:rsidP="00E350B1">
            <w:pPr>
              <w:pStyle w:val="12MDCTablebodycopy"/>
            </w:pPr>
            <w:r>
              <w:t>10</w:t>
            </w:r>
          </w:p>
        </w:tc>
      </w:tr>
      <w:tr w:rsidR="00C00FD0" w14:paraId="0510B631" w14:textId="77777777" w:rsidTr="00C52ADB">
        <w:trPr>
          <w:trHeight w:val="340"/>
        </w:trPr>
        <w:tc>
          <w:tcPr>
            <w:tcW w:w="4045" w:type="pct"/>
            <w:shd w:val="clear" w:color="auto" w:fill="FFFFFF" w:themeFill="background1"/>
          </w:tcPr>
          <w:p w14:paraId="15165F0B" w14:textId="7DBC8CEF" w:rsidR="00C00FD0" w:rsidRDefault="00C00FD0" w:rsidP="00E350B1">
            <w:pPr>
              <w:pStyle w:val="12MDCTablebodycopy"/>
            </w:pPr>
            <w:r>
              <w:t xml:space="preserve">Wairarapa Funeral Services </w:t>
            </w:r>
          </w:p>
        </w:tc>
        <w:tc>
          <w:tcPr>
            <w:tcW w:w="955" w:type="pct"/>
            <w:shd w:val="clear" w:color="auto" w:fill="FFFFFF" w:themeFill="background1"/>
          </w:tcPr>
          <w:p w14:paraId="1648E1F2" w14:textId="1A63E0CF" w:rsidR="00C00FD0" w:rsidRDefault="00C00FD0" w:rsidP="00E350B1">
            <w:pPr>
              <w:pStyle w:val="12MDCTablebodycopy"/>
            </w:pPr>
            <w:r>
              <w:t>11</w:t>
            </w:r>
          </w:p>
        </w:tc>
      </w:tr>
    </w:tbl>
    <w:p w14:paraId="514E1C6A" w14:textId="622A667B" w:rsidR="0028412C" w:rsidRDefault="0028412C" w:rsidP="00C00FD0">
      <w:pPr>
        <w:pStyle w:val="03MDCL2subheading"/>
      </w:pPr>
    </w:p>
    <w:p w14:paraId="0FAA5E52" w14:textId="77777777" w:rsidR="0028412C" w:rsidRDefault="0028412C">
      <w:pPr>
        <w:spacing w:after="160" w:line="259" w:lineRule="auto"/>
        <w:jc w:val="left"/>
        <w:rPr>
          <w:b/>
          <w:caps/>
          <w:smallCaps/>
          <w:color w:val="0C4159" w:themeColor="accent1"/>
          <w:sz w:val="24"/>
        </w:rPr>
      </w:pPr>
      <w:r>
        <w:br w:type="page"/>
      </w:r>
    </w:p>
    <w:p w14:paraId="06B4F069" w14:textId="63EB349B" w:rsidR="0013742D" w:rsidRDefault="00C00FD0" w:rsidP="00C00FD0">
      <w:pPr>
        <w:pStyle w:val="03MDCL2subheading"/>
      </w:pPr>
      <w:r>
        <w:t xml:space="preserve">Aggregation Principles </w:t>
      </w:r>
    </w:p>
    <w:p w14:paraId="5FFEB1C8" w14:textId="77777777" w:rsidR="00C00FD0" w:rsidRDefault="00C00FD0" w:rsidP="00C00FD0"/>
    <w:p w14:paraId="3FBAEE21" w14:textId="2B95A15F" w:rsidR="00C00FD0" w:rsidRDefault="00616F48" w:rsidP="00616F48">
      <w:pPr>
        <w:jc w:val="center"/>
      </w:pPr>
      <w:r w:rsidRPr="00616F48">
        <w:rPr>
          <w:noProof/>
        </w:rPr>
        <w:drawing>
          <wp:inline distT="0" distB="0" distL="0" distR="0" wp14:anchorId="44F3D632" wp14:editId="13188C57">
            <wp:extent cx="4612012" cy="4579951"/>
            <wp:effectExtent l="0" t="0" r="0" b="0"/>
            <wp:docPr id="260682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13388" cy="4581317"/>
                    </a:xfrm>
                    <a:prstGeom prst="rect">
                      <a:avLst/>
                    </a:prstGeom>
                    <a:noFill/>
                    <a:ln>
                      <a:noFill/>
                    </a:ln>
                  </pic:spPr>
                </pic:pic>
              </a:graphicData>
            </a:graphic>
          </wp:inline>
        </w:drawing>
      </w:r>
    </w:p>
    <w:p w14:paraId="5613F812" w14:textId="77777777" w:rsidR="00616F48" w:rsidRDefault="00616F48" w:rsidP="00616F48">
      <w:pPr>
        <w:jc w:val="left"/>
      </w:pPr>
    </w:p>
    <w:p w14:paraId="18F31E90" w14:textId="77777777" w:rsidR="00616F48" w:rsidRDefault="00616F48" w:rsidP="00616F48">
      <w:pPr>
        <w:jc w:val="left"/>
      </w:pPr>
    </w:p>
    <w:sectPr w:rsidR="00616F48" w:rsidSect="0096746E">
      <w:pgSz w:w="11906" w:h="16838"/>
      <w:pgMar w:top="1134" w:right="1134" w:bottom="1134" w:left="1134" w:header="567" w:footer="567" w:gutter="0"/>
      <w:cols w:space="708"/>
      <w:titlePg/>
      <w:docGrid w:linePitch="49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3" w:author="Tania Madden" w:date="2026-06-26T11:13:00Z" w:initials="TM">
    <w:p w14:paraId="3D1A6201" w14:textId="77777777" w:rsidR="00B834BF" w:rsidRDefault="00B834BF" w:rsidP="00B834BF">
      <w:pPr>
        <w:pStyle w:val="CommentText"/>
        <w:jc w:val="left"/>
      </w:pPr>
      <w:r>
        <w:rPr>
          <w:rStyle w:val="CommentReference"/>
        </w:rPr>
        <w:annotationRef/>
      </w:r>
      <w:r>
        <w:t>Was this recent or updated recently? If so it might be good to reference that.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D1A62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B47FADD" w16cex:dateUtc="2026-06-25T2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1A6201" w16cid:durableId="5B47FAD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EA0F5" w14:textId="77777777" w:rsidR="004A0E04" w:rsidRDefault="004A0E04" w:rsidP="009C2B9D">
      <w:r>
        <w:separator/>
      </w:r>
    </w:p>
  </w:endnote>
  <w:endnote w:type="continuationSeparator" w:id="0">
    <w:p w14:paraId="4AA5233E" w14:textId="77777777" w:rsidR="004A0E04" w:rsidRDefault="004A0E04" w:rsidP="009C2B9D">
      <w:r>
        <w:continuationSeparator/>
      </w:r>
    </w:p>
  </w:endnote>
  <w:endnote w:type="continuationNotice" w:id="1">
    <w:p w14:paraId="623EEAF3" w14:textId="77777777" w:rsidR="004A0E04" w:rsidRDefault="004A0E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libri"/>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w:altName w:val="Calibri"/>
    <w:charset w:val="00"/>
    <w:family w:val="auto"/>
    <w:pitch w:val="variable"/>
    <w:sig w:usb0="20000007" w:usb1="00000000" w:usb2="00000000" w:usb3="00000000" w:csb0="00000193" w:csb1="00000000"/>
  </w:font>
  <w:font w:name="Overpass Black">
    <w:altName w:val="Calibri"/>
    <w:charset w:val="00"/>
    <w:family w:val="auto"/>
    <w:pitch w:val="variable"/>
    <w:sig w:usb0="00000007" w:usb1="0000002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Body CS)">
    <w:altName w:val="Arial"/>
    <w:charset w:val="00"/>
    <w:family w:val="roman"/>
    <w:pitch w:val="default"/>
  </w:font>
  <w:font w:name="Mont Light">
    <w:charset w:val="00"/>
    <w:family w:val="auto"/>
    <w:pitch w:val="variable"/>
    <w:sig w:usb0="00000287" w:usb1="00000000" w:usb2="00000000" w:usb3="00000000" w:csb0="0000009F" w:csb1="00000000"/>
  </w:font>
  <w:font w:name="Yu Mincho">
    <w:altName w:val="游明朝"/>
    <w:panose1 w:val="00000000000000000000"/>
    <w:charset w:val="80"/>
    <w:family w:val="roman"/>
    <w:notTrueType/>
    <w:pitch w:val="default"/>
  </w:font>
  <w:font w:name="Barlow Medium">
    <w:charset w:val="00"/>
    <w:family w:val="auto"/>
    <w:pitch w:val="variable"/>
    <w:sig w:usb0="20000007" w:usb1="00000000" w:usb2="00000000" w:usb3="00000000" w:csb0="00000193"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226671"/>
      <w:docPartObj>
        <w:docPartGallery w:val="Page Numbers (Bottom of Page)"/>
        <w:docPartUnique/>
      </w:docPartObj>
    </w:sdtPr>
    <w:sdtContent>
      <w:p w14:paraId="07AB0880" w14:textId="77DCE7C8" w:rsidR="0039750C" w:rsidRDefault="0039750C">
        <w:pPr>
          <w:pStyle w:val="Footer"/>
        </w:pPr>
        <w:r>
          <w:fldChar w:fldCharType="begin"/>
        </w:r>
        <w:r>
          <w:instrText>PAGE   \* MERGEFORMAT</w:instrText>
        </w:r>
        <w:r>
          <w:fldChar w:fldCharType="separate"/>
        </w:r>
        <w:r>
          <w:rPr>
            <w:lang w:val="en-GB"/>
          </w:rPr>
          <w:t>2</w:t>
        </w:r>
        <w:r>
          <w:fldChar w:fldCharType="end"/>
        </w:r>
      </w:p>
    </w:sdtContent>
  </w:sdt>
  <w:p w14:paraId="50C47B2D" w14:textId="77777777" w:rsidR="000F0B3D" w:rsidRPr="000F0B3D" w:rsidRDefault="000F0B3D" w:rsidP="000F0B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9380956"/>
      <w:docPartObj>
        <w:docPartGallery w:val="Page Numbers (Bottom of Page)"/>
        <w:docPartUnique/>
      </w:docPartObj>
    </w:sdtPr>
    <w:sdtContent>
      <w:p w14:paraId="0E1385ED" w14:textId="44C17967" w:rsidR="0039750C" w:rsidRDefault="0039750C" w:rsidP="0039750C">
        <w:pPr>
          <w:pStyle w:val="Footer"/>
          <w:jc w:val="right"/>
        </w:pPr>
        <w:r>
          <w:fldChar w:fldCharType="begin"/>
        </w:r>
        <w:r>
          <w:instrText>PAGE   \* MERGEFORMAT</w:instrText>
        </w:r>
        <w:r>
          <w:fldChar w:fldCharType="separate"/>
        </w:r>
        <w:r>
          <w:rPr>
            <w:lang w:val="en-GB"/>
          </w:rPr>
          <w:t>2</w:t>
        </w:r>
        <w:r>
          <w:fldChar w:fldCharType="end"/>
        </w:r>
      </w:p>
    </w:sdtContent>
  </w:sdt>
  <w:p w14:paraId="5A95DE37" w14:textId="77777777" w:rsidR="000F0B3D" w:rsidRDefault="000F0B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455389"/>
      <w:docPartObj>
        <w:docPartGallery w:val="Page Numbers (Bottom of Page)"/>
        <w:docPartUnique/>
      </w:docPartObj>
    </w:sdtPr>
    <w:sdtContent>
      <w:p w14:paraId="133FC5B1" w14:textId="17431855" w:rsidR="00625BEF" w:rsidRDefault="00625BEF">
        <w:pPr>
          <w:pStyle w:val="Footer"/>
          <w:jc w:val="right"/>
        </w:pPr>
        <w:r>
          <w:fldChar w:fldCharType="begin"/>
        </w:r>
        <w:r>
          <w:instrText>PAGE   \* MERGEFORMAT</w:instrText>
        </w:r>
        <w:r>
          <w:fldChar w:fldCharType="separate"/>
        </w:r>
        <w:r>
          <w:rPr>
            <w:lang w:val="en-GB"/>
          </w:rPr>
          <w:t>2</w:t>
        </w:r>
        <w:r>
          <w:fldChar w:fldCharType="end"/>
        </w:r>
      </w:p>
    </w:sdtContent>
  </w:sdt>
  <w:p w14:paraId="55C6C296" w14:textId="77777777" w:rsidR="008C09DF" w:rsidRDefault="008C09D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52A8D" w14:textId="77777777" w:rsidR="004A0E04" w:rsidRDefault="004A0E04" w:rsidP="009C2B9D">
      <w:r>
        <w:separator/>
      </w:r>
    </w:p>
  </w:footnote>
  <w:footnote w:type="continuationSeparator" w:id="0">
    <w:p w14:paraId="4E082BAA" w14:textId="77777777" w:rsidR="004A0E04" w:rsidRDefault="004A0E04" w:rsidP="009C2B9D">
      <w:r>
        <w:continuationSeparator/>
      </w:r>
    </w:p>
  </w:footnote>
  <w:footnote w:type="continuationNotice" w:id="1">
    <w:p w14:paraId="07CA3D6F" w14:textId="77777777" w:rsidR="004A0E04" w:rsidRDefault="004A0E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DBF45" w14:textId="4DAE45CD" w:rsidR="00236E05" w:rsidRDefault="00236E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097AD" w14:textId="31B8966D" w:rsidR="000F0B3D" w:rsidRPr="007A7B3D" w:rsidRDefault="000F0B3D" w:rsidP="000F0B3D">
    <w:pPr>
      <w:pStyle w:val="Header"/>
      <w:jc w:val="right"/>
      <w:rPr>
        <w:sz w:val="20"/>
        <w:szCs w:val="20"/>
      </w:rPr>
    </w:pPr>
    <w:r w:rsidRPr="007A7B3D">
      <w:rPr>
        <w:sz w:val="20"/>
        <w:szCs w:val="20"/>
      </w:rPr>
      <w:t>Masterton District Council</w:t>
    </w:r>
  </w:p>
  <w:p w14:paraId="2ABF179D" w14:textId="7D1D3422" w:rsidR="000F0B3D" w:rsidRPr="007A7B3D" w:rsidRDefault="00441DA4" w:rsidP="000F0B3D">
    <w:pPr>
      <w:pStyle w:val="Header"/>
      <w:jc w:val="right"/>
      <w:rPr>
        <w:sz w:val="20"/>
        <w:szCs w:val="20"/>
      </w:rPr>
    </w:pPr>
    <w:r w:rsidRPr="007A7B3D">
      <w:rPr>
        <w:sz w:val="20"/>
        <w:szCs w:val="20"/>
      </w:rPr>
      <w:t xml:space="preserve">Assessment of Water and Sanitary Services </w:t>
    </w:r>
    <w:r w:rsidR="00E03E28" w:rsidRPr="007A7B3D">
      <w:rPr>
        <w:sz w:val="20"/>
        <w:szCs w:val="20"/>
      </w:rPr>
      <w:t>V3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9659D" w14:textId="4C93659E" w:rsidR="00236E05" w:rsidRDefault="00236E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0D4B"/>
    <w:multiLevelType w:val="hybridMultilevel"/>
    <w:tmpl w:val="33EC2A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1635090"/>
    <w:multiLevelType w:val="hybridMultilevel"/>
    <w:tmpl w:val="D0A006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2675BDB"/>
    <w:multiLevelType w:val="multilevel"/>
    <w:tmpl w:val="74265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E241A8"/>
    <w:multiLevelType w:val="hybridMultilevel"/>
    <w:tmpl w:val="FE328604"/>
    <w:lvl w:ilvl="0" w:tplc="14090019">
      <w:start w:val="1"/>
      <w:numFmt w:val="lowerLetter"/>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4" w15:restartNumberingAfterBreak="0">
    <w:nsid w:val="03575339"/>
    <w:multiLevelType w:val="hybridMultilevel"/>
    <w:tmpl w:val="A52AC7DC"/>
    <w:lvl w:ilvl="0" w:tplc="FFFFFFFF">
      <w:start w:val="5"/>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439281B"/>
    <w:multiLevelType w:val="hybridMultilevel"/>
    <w:tmpl w:val="A88CAA04"/>
    <w:lvl w:ilvl="0" w:tplc="E8C6B040">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06DE2A02"/>
    <w:multiLevelType w:val="multilevel"/>
    <w:tmpl w:val="9DEC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073E98"/>
    <w:multiLevelType w:val="hybridMultilevel"/>
    <w:tmpl w:val="064E45F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74349F2"/>
    <w:multiLevelType w:val="hybridMultilevel"/>
    <w:tmpl w:val="191CBC94"/>
    <w:lvl w:ilvl="0" w:tplc="14090001">
      <w:start w:val="1"/>
      <w:numFmt w:val="bullet"/>
      <w:lvlText w:val=""/>
      <w:lvlJc w:val="left"/>
      <w:pPr>
        <w:ind w:left="1003" w:hanging="360"/>
      </w:pPr>
      <w:rPr>
        <w:rFonts w:ascii="Symbol" w:hAnsi="Symbol" w:hint="default"/>
      </w:rPr>
    </w:lvl>
    <w:lvl w:ilvl="1" w:tplc="14090003" w:tentative="1">
      <w:start w:val="1"/>
      <w:numFmt w:val="bullet"/>
      <w:lvlText w:val="o"/>
      <w:lvlJc w:val="left"/>
      <w:pPr>
        <w:ind w:left="1723" w:hanging="360"/>
      </w:pPr>
      <w:rPr>
        <w:rFonts w:ascii="Courier New" w:hAnsi="Courier New" w:cs="Courier New" w:hint="default"/>
      </w:rPr>
    </w:lvl>
    <w:lvl w:ilvl="2" w:tplc="14090005" w:tentative="1">
      <w:start w:val="1"/>
      <w:numFmt w:val="bullet"/>
      <w:lvlText w:val=""/>
      <w:lvlJc w:val="left"/>
      <w:pPr>
        <w:ind w:left="2443" w:hanging="360"/>
      </w:pPr>
      <w:rPr>
        <w:rFonts w:ascii="Wingdings" w:hAnsi="Wingdings" w:hint="default"/>
      </w:rPr>
    </w:lvl>
    <w:lvl w:ilvl="3" w:tplc="14090001" w:tentative="1">
      <w:start w:val="1"/>
      <w:numFmt w:val="bullet"/>
      <w:lvlText w:val=""/>
      <w:lvlJc w:val="left"/>
      <w:pPr>
        <w:ind w:left="3163" w:hanging="360"/>
      </w:pPr>
      <w:rPr>
        <w:rFonts w:ascii="Symbol" w:hAnsi="Symbol" w:hint="default"/>
      </w:rPr>
    </w:lvl>
    <w:lvl w:ilvl="4" w:tplc="14090003" w:tentative="1">
      <w:start w:val="1"/>
      <w:numFmt w:val="bullet"/>
      <w:lvlText w:val="o"/>
      <w:lvlJc w:val="left"/>
      <w:pPr>
        <w:ind w:left="3883" w:hanging="360"/>
      </w:pPr>
      <w:rPr>
        <w:rFonts w:ascii="Courier New" w:hAnsi="Courier New" w:cs="Courier New" w:hint="default"/>
      </w:rPr>
    </w:lvl>
    <w:lvl w:ilvl="5" w:tplc="14090005" w:tentative="1">
      <w:start w:val="1"/>
      <w:numFmt w:val="bullet"/>
      <w:lvlText w:val=""/>
      <w:lvlJc w:val="left"/>
      <w:pPr>
        <w:ind w:left="4603" w:hanging="360"/>
      </w:pPr>
      <w:rPr>
        <w:rFonts w:ascii="Wingdings" w:hAnsi="Wingdings" w:hint="default"/>
      </w:rPr>
    </w:lvl>
    <w:lvl w:ilvl="6" w:tplc="14090001" w:tentative="1">
      <w:start w:val="1"/>
      <w:numFmt w:val="bullet"/>
      <w:lvlText w:val=""/>
      <w:lvlJc w:val="left"/>
      <w:pPr>
        <w:ind w:left="5323" w:hanging="360"/>
      </w:pPr>
      <w:rPr>
        <w:rFonts w:ascii="Symbol" w:hAnsi="Symbol" w:hint="default"/>
      </w:rPr>
    </w:lvl>
    <w:lvl w:ilvl="7" w:tplc="14090003" w:tentative="1">
      <w:start w:val="1"/>
      <w:numFmt w:val="bullet"/>
      <w:lvlText w:val="o"/>
      <w:lvlJc w:val="left"/>
      <w:pPr>
        <w:ind w:left="6043" w:hanging="360"/>
      </w:pPr>
      <w:rPr>
        <w:rFonts w:ascii="Courier New" w:hAnsi="Courier New" w:cs="Courier New" w:hint="default"/>
      </w:rPr>
    </w:lvl>
    <w:lvl w:ilvl="8" w:tplc="14090005" w:tentative="1">
      <w:start w:val="1"/>
      <w:numFmt w:val="bullet"/>
      <w:lvlText w:val=""/>
      <w:lvlJc w:val="left"/>
      <w:pPr>
        <w:ind w:left="6763" w:hanging="360"/>
      </w:pPr>
      <w:rPr>
        <w:rFonts w:ascii="Wingdings" w:hAnsi="Wingdings" w:hint="default"/>
      </w:rPr>
    </w:lvl>
  </w:abstractNum>
  <w:abstractNum w:abstractNumId="9" w15:restartNumberingAfterBreak="0">
    <w:nsid w:val="08CA5F13"/>
    <w:multiLevelType w:val="hybridMultilevel"/>
    <w:tmpl w:val="6B02A9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09DE48E6"/>
    <w:multiLevelType w:val="hybridMultilevel"/>
    <w:tmpl w:val="D30875F0"/>
    <w:lvl w:ilvl="0" w:tplc="ECC617F2">
      <w:start w:val="5"/>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ADA7723"/>
    <w:multiLevelType w:val="hybridMultilevel"/>
    <w:tmpl w:val="B44417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0DAB04D6"/>
    <w:multiLevelType w:val="hybridMultilevel"/>
    <w:tmpl w:val="6478BD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0DDD0BB2"/>
    <w:multiLevelType w:val="hybridMultilevel"/>
    <w:tmpl w:val="10F86B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0EA50996"/>
    <w:multiLevelType w:val="hybridMultilevel"/>
    <w:tmpl w:val="D332E1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01E019F"/>
    <w:multiLevelType w:val="hybridMultilevel"/>
    <w:tmpl w:val="46D491DE"/>
    <w:lvl w:ilvl="0" w:tplc="C8AAB312">
      <w:start w:val="1"/>
      <w:numFmt w:val="lowerRoman"/>
      <w:lvlText w:val="(%1)"/>
      <w:lvlJc w:val="left"/>
      <w:pPr>
        <w:ind w:left="1080" w:hanging="72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10FF354F"/>
    <w:multiLevelType w:val="hybridMultilevel"/>
    <w:tmpl w:val="C7E09928"/>
    <w:lvl w:ilvl="0" w:tplc="FFFFFFFF">
      <w:start w:val="1"/>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4553F2E"/>
    <w:multiLevelType w:val="hybridMultilevel"/>
    <w:tmpl w:val="2006E8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16131065"/>
    <w:multiLevelType w:val="hybridMultilevel"/>
    <w:tmpl w:val="AAA630F6"/>
    <w:lvl w:ilvl="0" w:tplc="A7224272">
      <w:start w:val="1"/>
      <w:numFmt w:val="decimal"/>
      <w:pStyle w:val="08MDCNumberedlist"/>
      <w:lvlText w:val="%1."/>
      <w:lvlJc w:val="left"/>
      <w:pPr>
        <w:ind w:left="720" w:hanging="360"/>
      </w:pPr>
      <w:rPr>
        <w:rFonts w:ascii="Century Gothic" w:hAnsi="Century Gothic" w:hint="default"/>
        <w:b/>
        <w:i w:val="0"/>
        <w:color w:val="0C4159" w:themeColor="accent1"/>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16D80075"/>
    <w:multiLevelType w:val="hybridMultilevel"/>
    <w:tmpl w:val="4EB84E14"/>
    <w:lvl w:ilvl="0" w:tplc="14090001">
      <w:start w:val="1"/>
      <w:numFmt w:val="bullet"/>
      <w:lvlText w:val=""/>
      <w:lvlJc w:val="left"/>
      <w:pPr>
        <w:ind w:left="1003" w:hanging="360"/>
      </w:pPr>
      <w:rPr>
        <w:rFonts w:ascii="Symbol" w:hAnsi="Symbol" w:hint="default"/>
      </w:rPr>
    </w:lvl>
    <w:lvl w:ilvl="1" w:tplc="14090003" w:tentative="1">
      <w:start w:val="1"/>
      <w:numFmt w:val="bullet"/>
      <w:lvlText w:val="o"/>
      <w:lvlJc w:val="left"/>
      <w:pPr>
        <w:ind w:left="1723" w:hanging="360"/>
      </w:pPr>
      <w:rPr>
        <w:rFonts w:ascii="Courier New" w:hAnsi="Courier New" w:cs="Courier New" w:hint="default"/>
      </w:rPr>
    </w:lvl>
    <w:lvl w:ilvl="2" w:tplc="14090005" w:tentative="1">
      <w:start w:val="1"/>
      <w:numFmt w:val="bullet"/>
      <w:lvlText w:val=""/>
      <w:lvlJc w:val="left"/>
      <w:pPr>
        <w:ind w:left="2443" w:hanging="360"/>
      </w:pPr>
      <w:rPr>
        <w:rFonts w:ascii="Wingdings" w:hAnsi="Wingdings" w:hint="default"/>
      </w:rPr>
    </w:lvl>
    <w:lvl w:ilvl="3" w:tplc="14090001" w:tentative="1">
      <w:start w:val="1"/>
      <w:numFmt w:val="bullet"/>
      <w:lvlText w:val=""/>
      <w:lvlJc w:val="left"/>
      <w:pPr>
        <w:ind w:left="3163" w:hanging="360"/>
      </w:pPr>
      <w:rPr>
        <w:rFonts w:ascii="Symbol" w:hAnsi="Symbol" w:hint="default"/>
      </w:rPr>
    </w:lvl>
    <w:lvl w:ilvl="4" w:tplc="14090003" w:tentative="1">
      <w:start w:val="1"/>
      <w:numFmt w:val="bullet"/>
      <w:lvlText w:val="o"/>
      <w:lvlJc w:val="left"/>
      <w:pPr>
        <w:ind w:left="3883" w:hanging="360"/>
      </w:pPr>
      <w:rPr>
        <w:rFonts w:ascii="Courier New" w:hAnsi="Courier New" w:cs="Courier New" w:hint="default"/>
      </w:rPr>
    </w:lvl>
    <w:lvl w:ilvl="5" w:tplc="14090005" w:tentative="1">
      <w:start w:val="1"/>
      <w:numFmt w:val="bullet"/>
      <w:lvlText w:val=""/>
      <w:lvlJc w:val="left"/>
      <w:pPr>
        <w:ind w:left="4603" w:hanging="360"/>
      </w:pPr>
      <w:rPr>
        <w:rFonts w:ascii="Wingdings" w:hAnsi="Wingdings" w:hint="default"/>
      </w:rPr>
    </w:lvl>
    <w:lvl w:ilvl="6" w:tplc="14090001" w:tentative="1">
      <w:start w:val="1"/>
      <w:numFmt w:val="bullet"/>
      <w:lvlText w:val=""/>
      <w:lvlJc w:val="left"/>
      <w:pPr>
        <w:ind w:left="5323" w:hanging="360"/>
      </w:pPr>
      <w:rPr>
        <w:rFonts w:ascii="Symbol" w:hAnsi="Symbol" w:hint="default"/>
      </w:rPr>
    </w:lvl>
    <w:lvl w:ilvl="7" w:tplc="14090003" w:tentative="1">
      <w:start w:val="1"/>
      <w:numFmt w:val="bullet"/>
      <w:lvlText w:val="o"/>
      <w:lvlJc w:val="left"/>
      <w:pPr>
        <w:ind w:left="6043" w:hanging="360"/>
      </w:pPr>
      <w:rPr>
        <w:rFonts w:ascii="Courier New" w:hAnsi="Courier New" w:cs="Courier New" w:hint="default"/>
      </w:rPr>
    </w:lvl>
    <w:lvl w:ilvl="8" w:tplc="14090005" w:tentative="1">
      <w:start w:val="1"/>
      <w:numFmt w:val="bullet"/>
      <w:lvlText w:val=""/>
      <w:lvlJc w:val="left"/>
      <w:pPr>
        <w:ind w:left="6763" w:hanging="360"/>
      </w:pPr>
      <w:rPr>
        <w:rFonts w:ascii="Wingdings" w:hAnsi="Wingdings" w:hint="default"/>
      </w:rPr>
    </w:lvl>
  </w:abstractNum>
  <w:abstractNum w:abstractNumId="20" w15:restartNumberingAfterBreak="0">
    <w:nsid w:val="18D01DD1"/>
    <w:multiLevelType w:val="hybridMultilevel"/>
    <w:tmpl w:val="46D491DE"/>
    <w:lvl w:ilvl="0" w:tplc="FFFFFFFF">
      <w:start w:val="1"/>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9D111B1"/>
    <w:multiLevelType w:val="hybridMultilevel"/>
    <w:tmpl w:val="D3F875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1B0717AF"/>
    <w:multiLevelType w:val="hybridMultilevel"/>
    <w:tmpl w:val="85FC8A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1CF21C26"/>
    <w:multiLevelType w:val="hybridMultilevel"/>
    <w:tmpl w:val="46D491DE"/>
    <w:lvl w:ilvl="0" w:tplc="FFFFFFFF">
      <w:start w:val="1"/>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2124469"/>
    <w:multiLevelType w:val="hybridMultilevel"/>
    <w:tmpl w:val="46D491DE"/>
    <w:lvl w:ilvl="0" w:tplc="FFFFFFFF">
      <w:start w:val="1"/>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31D3D53"/>
    <w:multiLevelType w:val="hybridMultilevel"/>
    <w:tmpl w:val="D30875F0"/>
    <w:lvl w:ilvl="0" w:tplc="FFFFFFFF">
      <w:start w:val="5"/>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3EB23DC"/>
    <w:multiLevelType w:val="hybridMultilevel"/>
    <w:tmpl w:val="AA6EB9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2490637C"/>
    <w:multiLevelType w:val="hybridMultilevel"/>
    <w:tmpl w:val="B194254C"/>
    <w:lvl w:ilvl="0" w:tplc="1114804C">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24F17137"/>
    <w:multiLevelType w:val="hybridMultilevel"/>
    <w:tmpl w:val="419C74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25EC19BF"/>
    <w:multiLevelType w:val="hybridMultilevel"/>
    <w:tmpl w:val="D95060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27B15B12"/>
    <w:multiLevelType w:val="hybridMultilevel"/>
    <w:tmpl w:val="09B8345C"/>
    <w:lvl w:ilvl="0" w:tplc="E61C77F0">
      <w:start w:val="5"/>
      <w:numFmt w:val="lowerRoman"/>
      <w:lvlText w:val="(%1)"/>
      <w:lvlJc w:val="left"/>
      <w:pPr>
        <w:ind w:left="1080" w:hanging="72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285B5695"/>
    <w:multiLevelType w:val="hybridMultilevel"/>
    <w:tmpl w:val="46D491DE"/>
    <w:lvl w:ilvl="0" w:tplc="FFFFFFFF">
      <w:start w:val="1"/>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98348DB"/>
    <w:multiLevelType w:val="hybridMultilevel"/>
    <w:tmpl w:val="69CA0B5E"/>
    <w:lvl w:ilvl="0" w:tplc="A23EB424">
      <w:start w:val="1"/>
      <w:numFmt w:val="bullet"/>
      <w:pStyle w:val="07MDCSub-bulletlist"/>
      <w:lvlText w:val=""/>
      <w:lvlJc w:val="left"/>
      <w:pPr>
        <w:ind w:left="720" w:hanging="360"/>
      </w:pPr>
      <w:rPr>
        <w:rFonts w:ascii="Symbol" w:hAnsi="Symbol" w:hint="default"/>
        <w:color w:val="000000" w:themeColor="text1"/>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2A7F0861"/>
    <w:multiLevelType w:val="hybridMultilevel"/>
    <w:tmpl w:val="5ABC44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2A9B27EA"/>
    <w:multiLevelType w:val="hybridMultilevel"/>
    <w:tmpl w:val="C7E09928"/>
    <w:lvl w:ilvl="0" w:tplc="FFFFFFFF">
      <w:start w:val="1"/>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B2E3A92"/>
    <w:multiLevelType w:val="hybridMultilevel"/>
    <w:tmpl w:val="46D491DE"/>
    <w:lvl w:ilvl="0" w:tplc="FFFFFFFF">
      <w:start w:val="1"/>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CEF14D4"/>
    <w:multiLevelType w:val="hybridMultilevel"/>
    <w:tmpl w:val="FE328604"/>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2E510907"/>
    <w:multiLevelType w:val="hybridMultilevel"/>
    <w:tmpl w:val="0972D8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2F046B35"/>
    <w:multiLevelType w:val="hybridMultilevel"/>
    <w:tmpl w:val="472CB4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2F645980"/>
    <w:multiLevelType w:val="hybridMultilevel"/>
    <w:tmpl w:val="9D066A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34804EEC"/>
    <w:multiLevelType w:val="hybridMultilevel"/>
    <w:tmpl w:val="EFE260A8"/>
    <w:lvl w:ilvl="0" w:tplc="010C7692">
      <w:start w:val="1"/>
      <w:numFmt w:val="lowerLetter"/>
      <w:lvlText w:val="%1."/>
      <w:lvlJc w:val="left"/>
      <w:pPr>
        <w:ind w:left="144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1" w15:restartNumberingAfterBreak="0">
    <w:nsid w:val="361E6B65"/>
    <w:multiLevelType w:val="hybridMultilevel"/>
    <w:tmpl w:val="915AB8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37BF4948"/>
    <w:multiLevelType w:val="hybridMultilevel"/>
    <w:tmpl w:val="30B4E1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3A9C23D9"/>
    <w:multiLevelType w:val="hybridMultilevel"/>
    <w:tmpl w:val="46D491DE"/>
    <w:lvl w:ilvl="0" w:tplc="FFFFFFFF">
      <w:start w:val="1"/>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BE90A6F"/>
    <w:multiLevelType w:val="hybridMultilevel"/>
    <w:tmpl w:val="46D491DE"/>
    <w:lvl w:ilvl="0" w:tplc="FFFFFFFF">
      <w:start w:val="1"/>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2F2454"/>
    <w:multiLevelType w:val="hybridMultilevel"/>
    <w:tmpl w:val="DA98BB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3CC05970"/>
    <w:multiLevelType w:val="hybridMultilevel"/>
    <w:tmpl w:val="F0B280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41756A67"/>
    <w:multiLevelType w:val="hybridMultilevel"/>
    <w:tmpl w:val="C1184558"/>
    <w:lvl w:ilvl="0" w:tplc="E8C6B040">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8" w15:restartNumberingAfterBreak="0">
    <w:nsid w:val="42592279"/>
    <w:multiLevelType w:val="hybridMultilevel"/>
    <w:tmpl w:val="555AE1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4336355D"/>
    <w:multiLevelType w:val="hybridMultilevel"/>
    <w:tmpl w:val="1D30406A"/>
    <w:lvl w:ilvl="0" w:tplc="7EC6FD04">
      <w:start w:val="5"/>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0" w15:restartNumberingAfterBreak="0">
    <w:nsid w:val="48B92925"/>
    <w:multiLevelType w:val="hybridMultilevel"/>
    <w:tmpl w:val="4F4EBAB4"/>
    <w:lvl w:ilvl="0" w:tplc="C5606D2C">
      <w:start w:val="6"/>
      <w:numFmt w:val="lowerRoman"/>
      <w:lvlText w:val="(%1)"/>
      <w:lvlJc w:val="left"/>
      <w:pPr>
        <w:ind w:left="180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1" w15:restartNumberingAfterBreak="0">
    <w:nsid w:val="4AA73E15"/>
    <w:multiLevelType w:val="hybridMultilevel"/>
    <w:tmpl w:val="AB16FC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2" w15:restartNumberingAfterBreak="0">
    <w:nsid w:val="4C5054A8"/>
    <w:multiLevelType w:val="hybridMultilevel"/>
    <w:tmpl w:val="46D491DE"/>
    <w:lvl w:ilvl="0" w:tplc="FFFFFFFF">
      <w:start w:val="1"/>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CE250E4"/>
    <w:multiLevelType w:val="hybridMultilevel"/>
    <w:tmpl w:val="06CE7F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4" w15:restartNumberingAfterBreak="0">
    <w:nsid w:val="4E6E2729"/>
    <w:multiLevelType w:val="hybridMultilevel"/>
    <w:tmpl w:val="46D491DE"/>
    <w:lvl w:ilvl="0" w:tplc="FFFFFFFF">
      <w:start w:val="1"/>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FA479E1"/>
    <w:multiLevelType w:val="hybridMultilevel"/>
    <w:tmpl w:val="46D491DE"/>
    <w:lvl w:ilvl="0" w:tplc="FFFFFFFF">
      <w:start w:val="1"/>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0620792"/>
    <w:multiLevelType w:val="hybridMultilevel"/>
    <w:tmpl w:val="2C4CB9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7" w15:restartNumberingAfterBreak="0">
    <w:nsid w:val="53B219D6"/>
    <w:multiLevelType w:val="hybridMultilevel"/>
    <w:tmpl w:val="97FAE9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8" w15:restartNumberingAfterBreak="0">
    <w:nsid w:val="54743E03"/>
    <w:multiLevelType w:val="hybridMultilevel"/>
    <w:tmpl w:val="C7E09928"/>
    <w:lvl w:ilvl="0" w:tplc="FFFFFFFF">
      <w:start w:val="1"/>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7EA7F52"/>
    <w:multiLevelType w:val="hybridMultilevel"/>
    <w:tmpl w:val="A52AC7DC"/>
    <w:lvl w:ilvl="0" w:tplc="10F62906">
      <w:start w:val="5"/>
      <w:numFmt w:val="lowerRoman"/>
      <w:lvlText w:val="(%1)"/>
      <w:lvlJc w:val="left"/>
      <w:pPr>
        <w:ind w:left="1080" w:hanging="72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0" w15:restartNumberingAfterBreak="0">
    <w:nsid w:val="586863EC"/>
    <w:multiLevelType w:val="hybridMultilevel"/>
    <w:tmpl w:val="45C614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1" w15:restartNumberingAfterBreak="0">
    <w:nsid w:val="58C82DDC"/>
    <w:multiLevelType w:val="hybridMultilevel"/>
    <w:tmpl w:val="2EB65B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2" w15:restartNumberingAfterBreak="0">
    <w:nsid w:val="58FE4D9C"/>
    <w:multiLevelType w:val="hybridMultilevel"/>
    <w:tmpl w:val="623621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3" w15:restartNumberingAfterBreak="0">
    <w:nsid w:val="5A681BA8"/>
    <w:multiLevelType w:val="hybridMultilevel"/>
    <w:tmpl w:val="84DA0D98"/>
    <w:lvl w:ilvl="0" w:tplc="AADEA0D8">
      <w:start w:val="6"/>
      <w:numFmt w:val="lowerRoman"/>
      <w:lvlText w:val="(%1)"/>
      <w:lvlJc w:val="left"/>
      <w:pPr>
        <w:ind w:left="180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4" w15:restartNumberingAfterBreak="0">
    <w:nsid w:val="5A8277DC"/>
    <w:multiLevelType w:val="hybridMultilevel"/>
    <w:tmpl w:val="1CE282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5" w15:restartNumberingAfterBreak="0">
    <w:nsid w:val="5CC372F8"/>
    <w:multiLevelType w:val="hybridMultilevel"/>
    <w:tmpl w:val="DF9E69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6" w15:restartNumberingAfterBreak="0">
    <w:nsid w:val="5F3A7849"/>
    <w:multiLevelType w:val="hybridMultilevel"/>
    <w:tmpl w:val="46D491DE"/>
    <w:lvl w:ilvl="0" w:tplc="FFFFFFFF">
      <w:start w:val="1"/>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0B30068"/>
    <w:multiLevelType w:val="hybridMultilevel"/>
    <w:tmpl w:val="46D491DE"/>
    <w:lvl w:ilvl="0" w:tplc="FFFFFFFF">
      <w:start w:val="1"/>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1A70D97"/>
    <w:multiLevelType w:val="hybridMultilevel"/>
    <w:tmpl w:val="30C0A9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9" w15:restartNumberingAfterBreak="0">
    <w:nsid w:val="62E244E5"/>
    <w:multiLevelType w:val="hybridMultilevel"/>
    <w:tmpl w:val="46D491DE"/>
    <w:lvl w:ilvl="0" w:tplc="FFFFFFFF">
      <w:start w:val="1"/>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4D4706E"/>
    <w:multiLevelType w:val="hybridMultilevel"/>
    <w:tmpl w:val="124E80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1" w15:restartNumberingAfterBreak="0">
    <w:nsid w:val="66CC5DF6"/>
    <w:multiLevelType w:val="hybridMultilevel"/>
    <w:tmpl w:val="401005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2" w15:restartNumberingAfterBreak="0">
    <w:nsid w:val="67044B5D"/>
    <w:multiLevelType w:val="hybridMultilevel"/>
    <w:tmpl w:val="D262976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3" w15:restartNumberingAfterBreak="0">
    <w:nsid w:val="6D830101"/>
    <w:multiLevelType w:val="hybridMultilevel"/>
    <w:tmpl w:val="FE32860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4" w15:restartNumberingAfterBreak="0">
    <w:nsid w:val="6EA15444"/>
    <w:multiLevelType w:val="hybridMultilevel"/>
    <w:tmpl w:val="1A9418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5" w15:restartNumberingAfterBreak="0">
    <w:nsid w:val="6F781F71"/>
    <w:multiLevelType w:val="hybridMultilevel"/>
    <w:tmpl w:val="46D491DE"/>
    <w:lvl w:ilvl="0" w:tplc="FFFFFFFF">
      <w:start w:val="1"/>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0A70C5F"/>
    <w:multiLevelType w:val="hybridMultilevel"/>
    <w:tmpl w:val="A04287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7" w15:restartNumberingAfterBreak="0">
    <w:nsid w:val="70D019E2"/>
    <w:multiLevelType w:val="multilevel"/>
    <w:tmpl w:val="4856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1C32465"/>
    <w:multiLevelType w:val="hybridMultilevel"/>
    <w:tmpl w:val="F9E435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9" w15:restartNumberingAfterBreak="0">
    <w:nsid w:val="724B7144"/>
    <w:multiLevelType w:val="hybridMultilevel"/>
    <w:tmpl w:val="C7E09928"/>
    <w:lvl w:ilvl="0" w:tplc="FFFFFFFF">
      <w:start w:val="1"/>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72AC0227"/>
    <w:multiLevelType w:val="hybridMultilevel"/>
    <w:tmpl w:val="635084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1" w15:restartNumberingAfterBreak="0">
    <w:nsid w:val="743B477B"/>
    <w:multiLevelType w:val="hybridMultilevel"/>
    <w:tmpl w:val="E774D4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2" w15:restartNumberingAfterBreak="0">
    <w:nsid w:val="75354A0F"/>
    <w:multiLevelType w:val="hybridMultilevel"/>
    <w:tmpl w:val="EC0C27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3" w15:restartNumberingAfterBreak="0">
    <w:nsid w:val="7656234E"/>
    <w:multiLevelType w:val="hybridMultilevel"/>
    <w:tmpl w:val="3AEE4A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4" w15:restartNumberingAfterBreak="0">
    <w:nsid w:val="774314BF"/>
    <w:multiLevelType w:val="hybridMultilevel"/>
    <w:tmpl w:val="EF5AE6CA"/>
    <w:lvl w:ilvl="0" w:tplc="0414D16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5" w15:restartNumberingAfterBreak="0">
    <w:nsid w:val="77B36819"/>
    <w:multiLevelType w:val="hybridMultilevel"/>
    <w:tmpl w:val="5FBE94C4"/>
    <w:lvl w:ilvl="0" w:tplc="F91E9804">
      <w:start w:val="5"/>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6" w15:restartNumberingAfterBreak="0">
    <w:nsid w:val="77BB1151"/>
    <w:multiLevelType w:val="hybridMultilevel"/>
    <w:tmpl w:val="17F6BC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7" w15:restartNumberingAfterBreak="0">
    <w:nsid w:val="77EE29AE"/>
    <w:multiLevelType w:val="hybridMultilevel"/>
    <w:tmpl w:val="46A0BB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8" w15:restartNumberingAfterBreak="0">
    <w:nsid w:val="786F052E"/>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78DB3580"/>
    <w:multiLevelType w:val="hybridMultilevel"/>
    <w:tmpl w:val="0908B4CA"/>
    <w:lvl w:ilvl="0" w:tplc="E8C6B040">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79E46D7F"/>
    <w:multiLevelType w:val="hybridMultilevel"/>
    <w:tmpl w:val="B20E4C3E"/>
    <w:lvl w:ilvl="0" w:tplc="C256DA64">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6C265536">
      <w:start w:val="5"/>
      <w:numFmt w:val="bullet"/>
      <w:lvlText w:val=""/>
      <w:lvlJc w:val="left"/>
      <w:pPr>
        <w:ind w:left="2340" w:hanging="360"/>
      </w:pPr>
      <w:rPr>
        <w:rFonts w:ascii="Wingdings" w:eastAsiaTheme="minorHAnsi" w:hAnsi="Wingdings" w:cstheme="minorBidi" w:hint="default"/>
      </w:r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1" w15:restartNumberingAfterBreak="0">
    <w:nsid w:val="7BB94A01"/>
    <w:multiLevelType w:val="hybridMultilevel"/>
    <w:tmpl w:val="82A4548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2" w15:restartNumberingAfterBreak="0">
    <w:nsid w:val="7C35484A"/>
    <w:multiLevelType w:val="hybridMultilevel"/>
    <w:tmpl w:val="46D491DE"/>
    <w:lvl w:ilvl="0" w:tplc="FFFFFFFF">
      <w:start w:val="1"/>
      <w:numFmt w:val="low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7E636AFF"/>
    <w:multiLevelType w:val="hybridMultilevel"/>
    <w:tmpl w:val="275417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4" w15:restartNumberingAfterBreak="0">
    <w:nsid w:val="7E7A6A78"/>
    <w:multiLevelType w:val="hybridMultilevel"/>
    <w:tmpl w:val="80F4AF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5" w15:restartNumberingAfterBreak="0">
    <w:nsid w:val="7EDB7368"/>
    <w:multiLevelType w:val="hybridMultilevel"/>
    <w:tmpl w:val="7D548D78"/>
    <w:lvl w:ilvl="0" w:tplc="60F8615E">
      <w:start w:val="1"/>
      <w:numFmt w:val="bullet"/>
      <w:pStyle w:val="06MDCBulletlist"/>
      <w:lvlText w:val=""/>
      <w:lvlJc w:val="left"/>
      <w:pPr>
        <w:ind w:left="360" w:hanging="360"/>
      </w:pPr>
      <w:rPr>
        <w:rFonts w:ascii="Symbol" w:hAnsi="Symbol" w:hint="default"/>
        <w:color w:val="658C28" w:themeColor="accent2"/>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6" w15:restartNumberingAfterBreak="0">
    <w:nsid w:val="7FAB2A97"/>
    <w:multiLevelType w:val="hybridMultilevel"/>
    <w:tmpl w:val="38EAD626"/>
    <w:lvl w:ilvl="0" w:tplc="A106F5FE">
      <w:start w:val="6"/>
      <w:numFmt w:val="lowerRoman"/>
      <w:lvlText w:val="(%1)"/>
      <w:lvlJc w:val="left"/>
      <w:pPr>
        <w:ind w:left="180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752311784">
    <w:abstractNumId w:val="95"/>
  </w:num>
  <w:num w:numId="2" w16cid:durableId="1303000688">
    <w:abstractNumId w:val="32"/>
  </w:num>
  <w:num w:numId="3" w16cid:durableId="1554658347">
    <w:abstractNumId w:val="18"/>
  </w:num>
  <w:num w:numId="4" w16cid:durableId="879048950">
    <w:abstractNumId w:val="88"/>
  </w:num>
  <w:num w:numId="5" w16cid:durableId="1529950577">
    <w:abstractNumId w:val="84"/>
  </w:num>
  <w:num w:numId="6" w16cid:durableId="1865747935">
    <w:abstractNumId w:val="70"/>
  </w:num>
  <w:num w:numId="7" w16cid:durableId="2110470743">
    <w:abstractNumId w:val="72"/>
  </w:num>
  <w:num w:numId="8" w16cid:durableId="1237587992">
    <w:abstractNumId w:val="82"/>
  </w:num>
  <w:num w:numId="9" w16cid:durableId="590355178">
    <w:abstractNumId w:val="48"/>
  </w:num>
  <w:num w:numId="10" w16cid:durableId="1637762072">
    <w:abstractNumId w:val="9"/>
  </w:num>
  <w:num w:numId="11" w16cid:durableId="2025352386">
    <w:abstractNumId w:val="12"/>
  </w:num>
  <w:num w:numId="12" w16cid:durableId="576477615">
    <w:abstractNumId w:val="57"/>
  </w:num>
  <w:num w:numId="13" w16cid:durableId="1614559245">
    <w:abstractNumId w:val="22"/>
  </w:num>
  <w:num w:numId="14" w16cid:durableId="418797986">
    <w:abstractNumId w:val="62"/>
  </w:num>
  <w:num w:numId="15" w16cid:durableId="1023825318">
    <w:abstractNumId w:val="21"/>
  </w:num>
  <w:num w:numId="16" w16cid:durableId="12923536">
    <w:abstractNumId w:val="91"/>
  </w:num>
  <w:num w:numId="17" w16cid:durableId="952711151">
    <w:abstractNumId w:val="13"/>
  </w:num>
  <w:num w:numId="18" w16cid:durableId="1774930836">
    <w:abstractNumId w:val="45"/>
  </w:num>
  <w:num w:numId="19" w16cid:durableId="573319097">
    <w:abstractNumId w:val="33"/>
  </w:num>
  <w:num w:numId="20" w16cid:durableId="141429910">
    <w:abstractNumId w:val="94"/>
  </w:num>
  <w:num w:numId="21" w16cid:durableId="1491603558">
    <w:abstractNumId w:val="53"/>
  </w:num>
  <w:num w:numId="22" w16cid:durableId="1272275520">
    <w:abstractNumId w:val="86"/>
  </w:num>
  <w:num w:numId="23" w16cid:durableId="1878159543">
    <w:abstractNumId w:val="76"/>
  </w:num>
  <w:num w:numId="24" w16cid:durableId="228419901">
    <w:abstractNumId w:val="29"/>
  </w:num>
  <w:num w:numId="25" w16cid:durableId="189296562">
    <w:abstractNumId w:val="56"/>
  </w:num>
  <w:num w:numId="26" w16cid:durableId="995379707">
    <w:abstractNumId w:val="68"/>
  </w:num>
  <w:num w:numId="27" w16cid:durableId="1936091729">
    <w:abstractNumId w:val="80"/>
  </w:num>
  <w:num w:numId="28" w16cid:durableId="508494727">
    <w:abstractNumId w:val="93"/>
  </w:num>
  <w:num w:numId="29" w16cid:durableId="1119448647">
    <w:abstractNumId w:val="81"/>
  </w:num>
  <w:num w:numId="30" w16cid:durableId="1890920493">
    <w:abstractNumId w:val="74"/>
  </w:num>
  <w:num w:numId="31" w16cid:durableId="534271988">
    <w:abstractNumId w:val="78"/>
  </w:num>
  <w:num w:numId="32" w16cid:durableId="279998757">
    <w:abstractNumId w:val="71"/>
  </w:num>
  <w:num w:numId="33" w16cid:durableId="526407757">
    <w:abstractNumId w:val="64"/>
  </w:num>
  <w:num w:numId="34" w16cid:durableId="969163595">
    <w:abstractNumId w:val="61"/>
  </w:num>
  <w:num w:numId="35" w16cid:durableId="1424885713">
    <w:abstractNumId w:val="11"/>
  </w:num>
  <w:num w:numId="36" w16cid:durableId="661591137">
    <w:abstractNumId w:val="17"/>
  </w:num>
  <w:num w:numId="37" w16cid:durableId="155536871">
    <w:abstractNumId w:val="51"/>
  </w:num>
  <w:num w:numId="38" w16cid:durableId="2036879419">
    <w:abstractNumId w:val="46"/>
  </w:num>
  <w:num w:numId="39" w16cid:durableId="1875995761">
    <w:abstractNumId w:val="1"/>
  </w:num>
  <w:num w:numId="40" w16cid:durableId="1714769869">
    <w:abstractNumId w:val="42"/>
  </w:num>
  <w:num w:numId="41" w16cid:durableId="731972238">
    <w:abstractNumId w:val="26"/>
  </w:num>
  <w:num w:numId="42" w16cid:durableId="2113814002">
    <w:abstractNumId w:val="28"/>
  </w:num>
  <w:num w:numId="43" w16cid:durableId="840201580">
    <w:abstractNumId w:val="7"/>
  </w:num>
  <w:num w:numId="44" w16cid:durableId="1114519404">
    <w:abstractNumId w:val="60"/>
  </w:num>
  <w:num w:numId="45" w16cid:durableId="1651641807">
    <w:abstractNumId w:val="87"/>
  </w:num>
  <w:num w:numId="46" w16cid:durableId="1077242077">
    <w:abstractNumId w:val="38"/>
  </w:num>
  <w:num w:numId="47" w16cid:durableId="1412697413">
    <w:abstractNumId w:val="41"/>
  </w:num>
  <w:num w:numId="48" w16cid:durableId="324165044">
    <w:abstractNumId w:val="14"/>
  </w:num>
  <w:num w:numId="49" w16cid:durableId="1170096365">
    <w:abstractNumId w:val="0"/>
  </w:num>
  <w:num w:numId="50" w16cid:durableId="1184518831">
    <w:abstractNumId w:val="47"/>
  </w:num>
  <w:num w:numId="51" w16cid:durableId="1832331319">
    <w:abstractNumId w:val="5"/>
  </w:num>
  <w:num w:numId="52" w16cid:durableId="538051617">
    <w:abstractNumId w:val="89"/>
  </w:num>
  <w:num w:numId="53" w16cid:durableId="1864321319">
    <w:abstractNumId w:val="37"/>
  </w:num>
  <w:num w:numId="54" w16cid:durableId="169954014">
    <w:abstractNumId w:val="15"/>
  </w:num>
  <w:num w:numId="55" w16cid:durableId="1999264811">
    <w:abstractNumId w:val="39"/>
  </w:num>
  <w:num w:numId="56" w16cid:durableId="109206164">
    <w:abstractNumId w:val="54"/>
  </w:num>
  <w:num w:numId="57" w16cid:durableId="1344284409">
    <w:abstractNumId w:val="69"/>
  </w:num>
  <w:num w:numId="58" w16cid:durableId="82924308">
    <w:abstractNumId w:val="43"/>
  </w:num>
  <w:num w:numId="59" w16cid:durableId="1030423787">
    <w:abstractNumId w:val="24"/>
  </w:num>
  <w:num w:numId="60" w16cid:durableId="1708598394">
    <w:abstractNumId w:val="66"/>
  </w:num>
  <w:num w:numId="61" w16cid:durableId="1500078583">
    <w:abstractNumId w:val="75"/>
  </w:num>
  <w:num w:numId="62" w16cid:durableId="1968394110">
    <w:abstractNumId w:val="92"/>
  </w:num>
  <w:num w:numId="63" w16cid:durableId="2132085466">
    <w:abstractNumId w:val="55"/>
  </w:num>
  <w:num w:numId="64" w16cid:durableId="1352105759">
    <w:abstractNumId w:val="67"/>
  </w:num>
  <w:num w:numId="65" w16cid:durableId="777143089">
    <w:abstractNumId w:val="35"/>
  </w:num>
  <w:num w:numId="66" w16cid:durableId="324280054">
    <w:abstractNumId w:val="20"/>
  </w:num>
  <w:num w:numId="67" w16cid:durableId="1447390669">
    <w:abstractNumId w:val="30"/>
  </w:num>
  <w:num w:numId="68" w16cid:durableId="76558122">
    <w:abstractNumId w:val="23"/>
  </w:num>
  <w:num w:numId="69" w16cid:durableId="731585389">
    <w:abstractNumId w:val="59"/>
  </w:num>
  <w:num w:numId="70" w16cid:durableId="1853951224">
    <w:abstractNumId w:val="44"/>
  </w:num>
  <w:num w:numId="71" w16cid:durableId="1863006976">
    <w:abstractNumId w:val="4"/>
  </w:num>
  <w:num w:numId="72" w16cid:durableId="1671372006">
    <w:abstractNumId w:val="31"/>
  </w:num>
  <w:num w:numId="73" w16cid:durableId="604381525">
    <w:abstractNumId w:val="83"/>
  </w:num>
  <w:num w:numId="74" w16cid:durableId="1871645476">
    <w:abstractNumId w:val="10"/>
  </w:num>
  <w:num w:numId="75" w16cid:durableId="228152304">
    <w:abstractNumId w:val="63"/>
  </w:num>
  <w:num w:numId="76" w16cid:durableId="408964187">
    <w:abstractNumId w:val="8"/>
  </w:num>
  <w:num w:numId="77" w16cid:durableId="1768765511">
    <w:abstractNumId w:val="50"/>
  </w:num>
  <w:num w:numId="78" w16cid:durableId="211042678">
    <w:abstractNumId w:val="19"/>
  </w:num>
  <w:num w:numId="79" w16cid:durableId="519054049">
    <w:abstractNumId w:val="49"/>
  </w:num>
  <w:num w:numId="80" w16cid:durableId="1983539746">
    <w:abstractNumId w:val="65"/>
  </w:num>
  <w:num w:numId="81" w16cid:durableId="838078090">
    <w:abstractNumId w:val="85"/>
  </w:num>
  <w:num w:numId="82" w16cid:durableId="192035037">
    <w:abstractNumId w:val="52"/>
  </w:num>
  <w:num w:numId="83" w16cid:durableId="1745838834">
    <w:abstractNumId w:val="25"/>
  </w:num>
  <w:num w:numId="84" w16cid:durableId="885483022">
    <w:abstractNumId w:val="96"/>
  </w:num>
  <w:num w:numId="85" w16cid:durableId="1882748385">
    <w:abstractNumId w:val="34"/>
  </w:num>
  <w:num w:numId="86" w16cid:durableId="960263987">
    <w:abstractNumId w:val="27"/>
  </w:num>
  <w:num w:numId="87" w16cid:durableId="1588420410">
    <w:abstractNumId w:val="90"/>
  </w:num>
  <w:num w:numId="88" w16cid:durableId="387725787">
    <w:abstractNumId w:val="40"/>
  </w:num>
  <w:num w:numId="89" w16cid:durableId="1168129715">
    <w:abstractNumId w:val="58"/>
  </w:num>
  <w:num w:numId="90" w16cid:durableId="71129006">
    <w:abstractNumId w:val="3"/>
  </w:num>
  <w:num w:numId="91" w16cid:durableId="1477186700">
    <w:abstractNumId w:val="16"/>
  </w:num>
  <w:num w:numId="92" w16cid:durableId="806972762">
    <w:abstractNumId w:val="73"/>
  </w:num>
  <w:num w:numId="93" w16cid:durableId="133301924">
    <w:abstractNumId w:val="79"/>
  </w:num>
  <w:num w:numId="94" w16cid:durableId="1095974146">
    <w:abstractNumId w:val="36"/>
  </w:num>
  <w:num w:numId="95" w16cid:durableId="17120462">
    <w:abstractNumId w:val="6"/>
  </w:num>
  <w:num w:numId="96" w16cid:durableId="667052145">
    <w:abstractNumId w:val="77"/>
  </w:num>
  <w:num w:numId="97" w16cid:durableId="1745712571">
    <w:abstractNumId w:val="2"/>
  </w:num>
  <w:numIdMacAtCleanup w:val="9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nia Madden">
    <w15:presenceInfo w15:providerId="AD" w15:userId="S::taniam@mstn.govt.nz::92b0a782-750c-46f0-b5ad-0ffebd6731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0A5"/>
    <w:rsid w:val="00000415"/>
    <w:rsid w:val="00000E92"/>
    <w:rsid w:val="00001535"/>
    <w:rsid w:val="000027A9"/>
    <w:rsid w:val="00004521"/>
    <w:rsid w:val="00004CAF"/>
    <w:rsid w:val="00005A9A"/>
    <w:rsid w:val="00005D2E"/>
    <w:rsid w:val="00006DE4"/>
    <w:rsid w:val="00007C7B"/>
    <w:rsid w:val="00007E72"/>
    <w:rsid w:val="00010BE3"/>
    <w:rsid w:val="00011BF7"/>
    <w:rsid w:val="00012AF8"/>
    <w:rsid w:val="00012C72"/>
    <w:rsid w:val="00014859"/>
    <w:rsid w:val="00014A10"/>
    <w:rsid w:val="00015CC1"/>
    <w:rsid w:val="0001667B"/>
    <w:rsid w:val="00017F65"/>
    <w:rsid w:val="000202ED"/>
    <w:rsid w:val="00020358"/>
    <w:rsid w:val="00021C86"/>
    <w:rsid w:val="00022DB8"/>
    <w:rsid w:val="00023CB4"/>
    <w:rsid w:val="000248E4"/>
    <w:rsid w:val="000252E4"/>
    <w:rsid w:val="0002639A"/>
    <w:rsid w:val="00030D82"/>
    <w:rsid w:val="00031E19"/>
    <w:rsid w:val="00032004"/>
    <w:rsid w:val="00033A09"/>
    <w:rsid w:val="00034056"/>
    <w:rsid w:val="0003461D"/>
    <w:rsid w:val="0003572D"/>
    <w:rsid w:val="00036909"/>
    <w:rsid w:val="00036B75"/>
    <w:rsid w:val="00036C71"/>
    <w:rsid w:val="00037271"/>
    <w:rsid w:val="000374E3"/>
    <w:rsid w:val="00040E8B"/>
    <w:rsid w:val="00042933"/>
    <w:rsid w:val="000430FF"/>
    <w:rsid w:val="0004332A"/>
    <w:rsid w:val="00045AEC"/>
    <w:rsid w:val="00045B34"/>
    <w:rsid w:val="000464BF"/>
    <w:rsid w:val="000516C6"/>
    <w:rsid w:val="000516F0"/>
    <w:rsid w:val="00052082"/>
    <w:rsid w:val="000539B0"/>
    <w:rsid w:val="00055B7A"/>
    <w:rsid w:val="00056090"/>
    <w:rsid w:val="00057194"/>
    <w:rsid w:val="00057539"/>
    <w:rsid w:val="0005774A"/>
    <w:rsid w:val="00057CEC"/>
    <w:rsid w:val="00060387"/>
    <w:rsid w:val="00060C90"/>
    <w:rsid w:val="00061BB5"/>
    <w:rsid w:val="00062341"/>
    <w:rsid w:val="000623DC"/>
    <w:rsid w:val="00062B0A"/>
    <w:rsid w:val="00066260"/>
    <w:rsid w:val="000679F8"/>
    <w:rsid w:val="00067D68"/>
    <w:rsid w:val="00067DCC"/>
    <w:rsid w:val="0007083B"/>
    <w:rsid w:val="000709E9"/>
    <w:rsid w:val="00071076"/>
    <w:rsid w:val="000714B5"/>
    <w:rsid w:val="000722B8"/>
    <w:rsid w:val="00072D13"/>
    <w:rsid w:val="000769EB"/>
    <w:rsid w:val="000776C3"/>
    <w:rsid w:val="00080748"/>
    <w:rsid w:val="00080750"/>
    <w:rsid w:val="00080953"/>
    <w:rsid w:val="00081C3A"/>
    <w:rsid w:val="0008225C"/>
    <w:rsid w:val="00082E8F"/>
    <w:rsid w:val="00082EE3"/>
    <w:rsid w:val="000832CF"/>
    <w:rsid w:val="00083302"/>
    <w:rsid w:val="000836EE"/>
    <w:rsid w:val="00083F9C"/>
    <w:rsid w:val="00084DB5"/>
    <w:rsid w:val="0008559C"/>
    <w:rsid w:val="000867E2"/>
    <w:rsid w:val="00087243"/>
    <w:rsid w:val="000878FA"/>
    <w:rsid w:val="00090902"/>
    <w:rsid w:val="000929BB"/>
    <w:rsid w:val="00092B77"/>
    <w:rsid w:val="00093BA7"/>
    <w:rsid w:val="0009411F"/>
    <w:rsid w:val="00095DC7"/>
    <w:rsid w:val="00096E50"/>
    <w:rsid w:val="000978C9"/>
    <w:rsid w:val="00097C7E"/>
    <w:rsid w:val="000A04F2"/>
    <w:rsid w:val="000A0BC0"/>
    <w:rsid w:val="000A1D52"/>
    <w:rsid w:val="000A2FC2"/>
    <w:rsid w:val="000A3552"/>
    <w:rsid w:val="000A4EE2"/>
    <w:rsid w:val="000A5761"/>
    <w:rsid w:val="000A779E"/>
    <w:rsid w:val="000A7874"/>
    <w:rsid w:val="000B181B"/>
    <w:rsid w:val="000B1A1A"/>
    <w:rsid w:val="000B237F"/>
    <w:rsid w:val="000B3E5E"/>
    <w:rsid w:val="000B4891"/>
    <w:rsid w:val="000B49FB"/>
    <w:rsid w:val="000B5533"/>
    <w:rsid w:val="000B5B53"/>
    <w:rsid w:val="000B63F9"/>
    <w:rsid w:val="000B788B"/>
    <w:rsid w:val="000B7AD6"/>
    <w:rsid w:val="000C0420"/>
    <w:rsid w:val="000C1175"/>
    <w:rsid w:val="000C2365"/>
    <w:rsid w:val="000C258C"/>
    <w:rsid w:val="000C4401"/>
    <w:rsid w:val="000C4BFE"/>
    <w:rsid w:val="000C52E3"/>
    <w:rsid w:val="000C5507"/>
    <w:rsid w:val="000C7519"/>
    <w:rsid w:val="000D0048"/>
    <w:rsid w:val="000D14F7"/>
    <w:rsid w:val="000D1919"/>
    <w:rsid w:val="000D3071"/>
    <w:rsid w:val="000D4D3C"/>
    <w:rsid w:val="000D620A"/>
    <w:rsid w:val="000D6D8B"/>
    <w:rsid w:val="000D7D25"/>
    <w:rsid w:val="000D7D70"/>
    <w:rsid w:val="000D7DD9"/>
    <w:rsid w:val="000E2779"/>
    <w:rsid w:val="000E2A54"/>
    <w:rsid w:val="000E3FCE"/>
    <w:rsid w:val="000E498D"/>
    <w:rsid w:val="000E6489"/>
    <w:rsid w:val="000E76FA"/>
    <w:rsid w:val="000F030F"/>
    <w:rsid w:val="000F0976"/>
    <w:rsid w:val="000F0B3D"/>
    <w:rsid w:val="000F381A"/>
    <w:rsid w:val="000F5455"/>
    <w:rsid w:val="000F5C4A"/>
    <w:rsid w:val="000F781D"/>
    <w:rsid w:val="001004FF"/>
    <w:rsid w:val="00100933"/>
    <w:rsid w:val="00100A06"/>
    <w:rsid w:val="0010109C"/>
    <w:rsid w:val="001014DD"/>
    <w:rsid w:val="00101CA6"/>
    <w:rsid w:val="00102D2B"/>
    <w:rsid w:val="00102E86"/>
    <w:rsid w:val="00103685"/>
    <w:rsid w:val="00103727"/>
    <w:rsid w:val="00103EA4"/>
    <w:rsid w:val="0010523E"/>
    <w:rsid w:val="00107005"/>
    <w:rsid w:val="001071D3"/>
    <w:rsid w:val="00110ABD"/>
    <w:rsid w:val="00110AED"/>
    <w:rsid w:val="00110D81"/>
    <w:rsid w:val="001128FC"/>
    <w:rsid w:val="00113E4B"/>
    <w:rsid w:val="00114752"/>
    <w:rsid w:val="0011593B"/>
    <w:rsid w:val="00116A1D"/>
    <w:rsid w:val="00116A33"/>
    <w:rsid w:val="0012054F"/>
    <w:rsid w:val="00120E95"/>
    <w:rsid w:val="00120FA3"/>
    <w:rsid w:val="00124A48"/>
    <w:rsid w:val="001259FF"/>
    <w:rsid w:val="00125E53"/>
    <w:rsid w:val="00127595"/>
    <w:rsid w:val="00130AB6"/>
    <w:rsid w:val="00131196"/>
    <w:rsid w:val="001311BB"/>
    <w:rsid w:val="001320A2"/>
    <w:rsid w:val="0013244D"/>
    <w:rsid w:val="001339AF"/>
    <w:rsid w:val="00133C57"/>
    <w:rsid w:val="00135E02"/>
    <w:rsid w:val="00135F8E"/>
    <w:rsid w:val="0013611E"/>
    <w:rsid w:val="001363A5"/>
    <w:rsid w:val="0013742D"/>
    <w:rsid w:val="00140893"/>
    <w:rsid w:val="00140B37"/>
    <w:rsid w:val="00142F0C"/>
    <w:rsid w:val="00145E99"/>
    <w:rsid w:val="00145F5C"/>
    <w:rsid w:val="00147BEA"/>
    <w:rsid w:val="00147FAA"/>
    <w:rsid w:val="001508AD"/>
    <w:rsid w:val="00150EDA"/>
    <w:rsid w:val="00151843"/>
    <w:rsid w:val="00152329"/>
    <w:rsid w:val="00152D43"/>
    <w:rsid w:val="00153871"/>
    <w:rsid w:val="00153A88"/>
    <w:rsid w:val="00154244"/>
    <w:rsid w:val="0015462B"/>
    <w:rsid w:val="00154BAF"/>
    <w:rsid w:val="00154DC8"/>
    <w:rsid w:val="001556A7"/>
    <w:rsid w:val="00157332"/>
    <w:rsid w:val="001574BC"/>
    <w:rsid w:val="00161140"/>
    <w:rsid w:val="0016188C"/>
    <w:rsid w:val="001618A0"/>
    <w:rsid w:val="00161E0B"/>
    <w:rsid w:val="00162530"/>
    <w:rsid w:val="001627B3"/>
    <w:rsid w:val="00163E80"/>
    <w:rsid w:val="001647DA"/>
    <w:rsid w:val="001654B7"/>
    <w:rsid w:val="001655A3"/>
    <w:rsid w:val="00165CF0"/>
    <w:rsid w:val="00165FE0"/>
    <w:rsid w:val="00170C7B"/>
    <w:rsid w:val="00171AAB"/>
    <w:rsid w:val="001748A7"/>
    <w:rsid w:val="0017594A"/>
    <w:rsid w:val="00176378"/>
    <w:rsid w:val="0017680C"/>
    <w:rsid w:val="00176EFD"/>
    <w:rsid w:val="00177F9A"/>
    <w:rsid w:val="00180508"/>
    <w:rsid w:val="001806C3"/>
    <w:rsid w:val="00183D91"/>
    <w:rsid w:val="001840F0"/>
    <w:rsid w:val="00186025"/>
    <w:rsid w:val="001875B5"/>
    <w:rsid w:val="001879E6"/>
    <w:rsid w:val="001912E9"/>
    <w:rsid w:val="00191478"/>
    <w:rsid w:val="00193236"/>
    <w:rsid w:val="001939F8"/>
    <w:rsid w:val="00193F92"/>
    <w:rsid w:val="00195342"/>
    <w:rsid w:val="0019575C"/>
    <w:rsid w:val="00195E85"/>
    <w:rsid w:val="001963CD"/>
    <w:rsid w:val="00197293"/>
    <w:rsid w:val="0019732A"/>
    <w:rsid w:val="001A02FB"/>
    <w:rsid w:val="001A0CE7"/>
    <w:rsid w:val="001A1708"/>
    <w:rsid w:val="001A28F9"/>
    <w:rsid w:val="001A37D8"/>
    <w:rsid w:val="001A3D83"/>
    <w:rsid w:val="001A4715"/>
    <w:rsid w:val="001A5B15"/>
    <w:rsid w:val="001A5C54"/>
    <w:rsid w:val="001A650F"/>
    <w:rsid w:val="001A68FD"/>
    <w:rsid w:val="001A7191"/>
    <w:rsid w:val="001A73F0"/>
    <w:rsid w:val="001B0CB6"/>
    <w:rsid w:val="001B11F5"/>
    <w:rsid w:val="001B20E8"/>
    <w:rsid w:val="001B2334"/>
    <w:rsid w:val="001B43B0"/>
    <w:rsid w:val="001B43DB"/>
    <w:rsid w:val="001B52A0"/>
    <w:rsid w:val="001B57E9"/>
    <w:rsid w:val="001B7892"/>
    <w:rsid w:val="001B7BE9"/>
    <w:rsid w:val="001C02F8"/>
    <w:rsid w:val="001C04B3"/>
    <w:rsid w:val="001C15D8"/>
    <w:rsid w:val="001C4EFC"/>
    <w:rsid w:val="001C53F9"/>
    <w:rsid w:val="001C546A"/>
    <w:rsid w:val="001C56F2"/>
    <w:rsid w:val="001C6BFF"/>
    <w:rsid w:val="001D0C25"/>
    <w:rsid w:val="001D28DA"/>
    <w:rsid w:val="001D6321"/>
    <w:rsid w:val="001D7C12"/>
    <w:rsid w:val="001D7DF6"/>
    <w:rsid w:val="001E08FF"/>
    <w:rsid w:val="001E1BAA"/>
    <w:rsid w:val="001E32A0"/>
    <w:rsid w:val="001E556D"/>
    <w:rsid w:val="001E57A7"/>
    <w:rsid w:val="001E703F"/>
    <w:rsid w:val="001E728A"/>
    <w:rsid w:val="001E7637"/>
    <w:rsid w:val="001E78A3"/>
    <w:rsid w:val="001E7F02"/>
    <w:rsid w:val="001F0B2F"/>
    <w:rsid w:val="001F21E6"/>
    <w:rsid w:val="001F39A1"/>
    <w:rsid w:val="001F39DE"/>
    <w:rsid w:val="001F47BF"/>
    <w:rsid w:val="001F4F19"/>
    <w:rsid w:val="001F5119"/>
    <w:rsid w:val="001F5677"/>
    <w:rsid w:val="001F5863"/>
    <w:rsid w:val="001F5FF1"/>
    <w:rsid w:val="001F67D1"/>
    <w:rsid w:val="001F6CDA"/>
    <w:rsid w:val="001F73DE"/>
    <w:rsid w:val="001F7E96"/>
    <w:rsid w:val="00200964"/>
    <w:rsid w:val="002010FB"/>
    <w:rsid w:val="00201C8A"/>
    <w:rsid w:val="002028FE"/>
    <w:rsid w:val="00203E63"/>
    <w:rsid w:val="002059E0"/>
    <w:rsid w:val="0020666E"/>
    <w:rsid w:val="00207C65"/>
    <w:rsid w:val="002102CB"/>
    <w:rsid w:val="00211F9E"/>
    <w:rsid w:val="00213ACD"/>
    <w:rsid w:val="002150DD"/>
    <w:rsid w:val="0021561E"/>
    <w:rsid w:val="0021574D"/>
    <w:rsid w:val="0021657C"/>
    <w:rsid w:val="002166B9"/>
    <w:rsid w:val="00216858"/>
    <w:rsid w:val="00217573"/>
    <w:rsid w:val="00220A2D"/>
    <w:rsid w:val="00221B00"/>
    <w:rsid w:val="00224FFF"/>
    <w:rsid w:val="00225B5F"/>
    <w:rsid w:val="00225F8F"/>
    <w:rsid w:val="00226782"/>
    <w:rsid w:val="00226A68"/>
    <w:rsid w:val="002337A7"/>
    <w:rsid w:val="00233E50"/>
    <w:rsid w:val="00234096"/>
    <w:rsid w:val="002369D4"/>
    <w:rsid w:val="00236E05"/>
    <w:rsid w:val="002405DC"/>
    <w:rsid w:val="002409F4"/>
    <w:rsid w:val="00242CBC"/>
    <w:rsid w:val="0024442B"/>
    <w:rsid w:val="00244836"/>
    <w:rsid w:val="002452ED"/>
    <w:rsid w:val="00245513"/>
    <w:rsid w:val="00246069"/>
    <w:rsid w:val="0025061B"/>
    <w:rsid w:val="00250E76"/>
    <w:rsid w:val="00252235"/>
    <w:rsid w:val="00252740"/>
    <w:rsid w:val="00252E4F"/>
    <w:rsid w:val="00253A4D"/>
    <w:rsid w:val="002564D4"/>
    <w:rsid w:val="002569FE"/>
    <w:rsid w:val="00257970"/>
    <w:rsid w:val="00257F0C"/>
    <w:rsid w:val="00260948"/>
    <w:rsid w:val="00260A7E"/>
    <w:rsid w:val="00262647"/>
    <w:rsid w:val="00263254"/>
    <w:rsid w:val="0026337C"/>
    <w:rsid w:val="00264D3F"/>
    <w:rsid w:val="00266149"/>
    <w:rsid w:val="0026645D"/>
    <w:rsid w:val="00266A46"/>
    <w:rsid w:val="002674F0"/>
    <w:rsid w:val="0026751A"/>
    <w:rsid w:val="0026764F"/>
    <w:rsid w:val="00267E44"/>
    <w:rsid w:val="00270396"/>
    <w:rsid w:val="00271133"/>
    <w:rsid w:val="00271A1F"/>
    <w:rsid w:val="00272773"/>
    <w:rsid w:val="00272CDE"/>
    <w:rsid w:val="00273E80"/>
    <w:rsid w:val="002759B8"/>
    <w:rsid w:val="00275AA6"/>
    <w:rsid w:val="00276124"/>
    <w:rsid w:val="002762A4"/>
    <w:rsid w:val="002775AB"/>
    <w:rsid w:val="00277A15"/>
    <w:rsid w:val="00283808"/>
    <w:rsid w:val="0028412C"/>
    <w:rsid w:val="002842DF"/>
    <w:rsid w:val="002843A7"/>
    <w:rsid w:val="0028469D"/>
    <w:rsid w:val="00290071"/>
    <w:rsid w:val="00290341"/>
    <w:rsid w:val="002904A9"/>
    <w:rsid w:val="002909E2"/>
    <w:rsid w:val="00290E22"/>
    <w:rsid w:val="00291158"/>
    <w:rsid w:val="002926F9"/>
    <w:rsid w:val="00293CDD"/>
    <w:rsid w:val="00295D35"/>
    <w:rsid w:val="002976E9"/>
    <w:rsid w:val="00297A78"/>
    <w:rsid w:val="002A00AB"/>
    <w:rsid w:val="002A0548"/>
    <w:rsid w:val="002A065C"/>
    <w:rsid w:val="002A0D10"/>
    <w:rsid w:val="002A1BBC"/>
    <w:rsid w:val="002A231F"/>
    <w:rsid w:val="002A235A"/>
    <w:rsid w:val="002A2F61"/>
    <w:rsid w:val="002A2FFB"/>
    <w:rsid w:val="002A4D27"/>
    <w:rsid w:val="002A51A5"/>
    <w:rsid w:val="002A57E1"/>
    <w:rsid w:val="002A70DF"/>
    <w:rsid w:val="002A7633"/>
    <w:rsid w:val="002A792F"/>
    <w:rsid w:val="002B076D"/>
    <w:rsid w:val="002B37AA"/>
    <w:rsid w:val="002B39B4"/>
    <w:rsid w:val="002B3DB5"/>
    <w:rsid w:val="002B4095"/>
    <w:rsid w:val="002B5604"/>
    <w:rsid w:val="002B5A7B"/>
    <w:rsid w:val="002B6DD3"/>
    <w:rsid w:val="002B6E5E"/>
    <w:rsid w:val="002C06ED"/>
    <w:rsid w:val="002C198A"/>
    <w:rsid w:val="002C236E"/>
    <w:rsid w:val="002C2FDF"/>
    <w:rsid w:val="002C3B70"/>
    <w:rsid w:val="002C4501"/>
    <w:rsid w:val="002C515E"/>
    <w:rsid w:val="002C51D9"/>
    <w:rsid w:val="002C6A8C"/>
    <w:rsid w:val="002C7FC3"/>
    <w:rsid w:val="002D1018"/>
    <w:rsid w:val="002D15C8"/>
    <w:rsid w:val="002D1B26"/>
    <w:rsid w:val="002D4008"/>
    <w:rsid w:val="002D4D8F"/>
    <w:rsid w:val="002D5806"/>
    <w:rsid w:val="002D65F9"/>
    <w:rsid w:val="002D6A8A"/>
    <w:rsid w:val="002D705F"/>
    <w:rsid w:val="002D75C7"/>
    <w:rsid w:val="002E096E"/>
    <w:rsid w:val="002E11F4"/>
    <w:rsid w:val="002E1AD0"/>
    <w:rsid w:val="002E3E2A"/>
    <w:rsid w:val="002E513A"/>
    <w:rsid w:val="002E529A"/>
    <w:rsid w:val="002F072C"/>
    <w:rsid w:val="002F1E1F"/>
    <w:rsid w:val="002F3126"/>
    <w:rsid w:val="002F496E"/>
    <w:rsid w:val="002F7629"/>
    <w:rsid w:val="002F791D"/>
    <w:rsid w:val="002F7C0F"/>
    <w:rsid w:val="002F7CA8"/>
    <w:rsid w:val="00300CF2"/>
    <w:rsid w:val="003022A4"/>
    <w:rsid w:val="003035CB"/>
    <w:rsid w:val="00303632"/>
    <w:rsid w:val="00304140"/>
    <w:rsid w:val="00304602"/>
    <w:rsid w:val="00304BAA"/>
    <w:rsid w:val="00305274"/>
    <w:rsid w:val="003056FC"/>
    <w:rsid w:val="00305962"/>
    <w:rsid w:val="003066D6"/>
    <w:rsid w:val="003072FA"/>
    <w:rsid w:val="0030789D"/>
    <w:rsid w:val="00307C1E"/>
    <w:rsid w:val="00311544"/>
    <w:rsid w:val="003115A4"/>
    <w:rsid w:val="003119E5"/>
    <w:rsid w:val="0031346E"/>
    <w:rsid w:val="00314E45"/>
    <w:rsid w:val="00315382"/>
    <w:rsid w:val="0031569D"/>
    <w:rsid w:val="00316546"/>
    <w:rsid w:val="003168BC"/>
    <w:rsid w:val="00316AA1"/>
    <w:rsid w:val="00317DFE"/>
    <w:rsid w:val="003205F9"/>
    <w:rsid w:val="003216DA"/>
    <w:rsid w:val="003216FE"/>
    <w:rsid w:val="003217B4"/>
    <w:rsid w:val="00322AB6"/>
    <w:rsid w:val="00322ED8"/>
    <w:rsid w:val="0032492C"/>
    <w:rsid w:val="00324BB5"/>
    <w:rsid w:val="00325DDB"/>
    <w:rsid w:val="00325F2B"/>
    <w:rsid w:val="003261D6"/>
    <w:rsid w:val="00327006"/>
    <w:rsid w:val="00327BE1"/>
    <w:rsid w:val="00330A1B"/>
    <w:rsid w:val="003311BE"/>
    <w:rsid w:val="00331DEA"/>
    <w:rsid w:val="003324ED"/>
    <w:rsid w:val="00332D78"/>
    <w:rsid w:val="003352FA"/>
    <w:rsid w:val="00335AEA"/>
    <w:rsid w:val="0033652F"/>
    <w:rsid w:val="0033761B"/>
    <w:rsid w:val="00340B51"/>
    <w:rsid w:val="00340D4E"/>
    <w:rsid w:val="00340DFC"/>
    <w:rsid w:val="00341BD0"/>
    <w:rsid w:val="00341CC2"/>
    <w:rsid w:val="00341D98"/>
    <w:rsid w:val="0034250E"/>
    <w:rsid w:val="00342BD9"/>
    <w:rsid w:val="00342EFC"/>
    <w:rsid w:val="003451F5"/>
    <w:rsid w:val="00345644"/>
    <w:rsid w:val="00345B74"/>
    <w:rsid w:val="00345DFB"/>
    <w:rsid w:val="0034675F"/>
    <w:rsid w:val="00346BA5"/>
    <w:rsid w:val="00350555"/>
    <w:rsid w:val="00351673"/>
    <w:rsid w:val="00351BF8"/>
    <w:rsid w:val="00351FF6"/>
    <w:rsid w:val="00352EC2"/>
    <w:rsid w:val="00354089"/>
    <w:rsid w:val="00354150"/>
    <w:rsid w:val="00356298"/>
    <w:rsid w:val="00356BF7"/>
    <w:rsid w:val="0035748B"/>
    <w:rsid w:val="00357F52"/>
    <w:rsid w:val="00360578"/>
    <w:rsid w:val="00361010"/>
    <w:rsid w:val="003614D3"/>
    <w:rsid w:val="00361603"/>
    <w:rsid w:val="0036192A"/>
    <w:rsid w:val="00361E36"/>
    <w:rsid w:val="00362BAB"/>
    <w:rsid w:val="0036328A"/>
    <w:rsid w:val="00363C56"/>
    <w:rsid w:val="00364504"/>
    <w:rsid w:val="003647B9"/>
    <w:rsid w:val="003658DB"/>
    <w:rsid w:val="00366FB5"/>
    <w:rsid w:val="003675B6"/>
    <w:rsid w:val="003676C9"/>
    <w:rsid w:val="00367D3C"/>
    <w:rsid w:val="00367F1E"/>
    <w:rsid w:val="00370529"/>
    <w:rsid w:val="00370650"/>
    <w:rsid w:val="00371327"/>
    <w:rsid w:val="003728AB"/>
    <w:rsid w:val="003734E9"/>
    <w:rsid w:val="0037377D"/>
    <w:rsid w:val="003760FD"/>
    <w:rsid w:val="0037697D"/>
    <w:rsid w:val="00376B0F"/>
    <w:rsid w:val="003804B7"/>
    <w:rsid w:val="00380AB2"/>
    <w:rsid w:val="00380CFB"/>
    <w:rsid w:val="003830B5"/>
    <w:rsid w:val="003833B1"/>
    <w:rsid w:val="003844B4"/>
    <w:rsid w:val="0038606B"/>
    <w:rsid w:val="00386843"/>
    <w:rsid w:val="0038696A"/>
    <w:rsid w:val="003900CF"/>
    <w:rsid w:val="00391B54"/>
    <w:rsid w:val="00391F8B"/>
    <w:rsid w:val="00392D0E"/>
    <w:rsid w:val="0039356E"/>
    <w:rsid w:val="00395F90"/>
    <w:rsid w:val="003970ED"/>
    <w:rsid w:val="0039750C"/>
    <w:rsid w:val="003A24E5"/>
    <w:rsid w:val="003A28C0"/>
    <w:rsid w:val="003A292F"/>
    <w:rsid w:val="003A3A72"/>
    <w:rsid w:val="003A43B9"/>
    <w:rsid w:val="003A4968"/>
    <w:rsid w:val="003A4F57"/>
    <w:rsid w:val="003A56FE"/>
    <w:rsid w:val="003A65DB"/>
    <w:rsid w:val="003A6995"/>
    <w:rsid w:val="003A6EA9"/>
    <w:rsid w:val="003A77B2"/>
    <w:rsid w:val="003A7849"/>
    <w:rsid w:val="003A7BA8"/>
    <w:rsid w:val="003B1648"/>
    <w:rsid w:val="003B25EE"/>
    <w:rsid w:val="003B2DE9"/>
    <w:rsid w:val="003B3392"/>
    <w:rsid w:val="003B4C41"/>
    <w:rsid w:val="003B4D26"/>
    <w:rsid w:val="003B545E"/>
    <w:rsid w:val="003B611A"/>
    <w:rsid w:val="003B6FA7"/>
    <w:rsid w:val="003C08BA"/>
    <w:rsid w:val="003C3389"/>
    <w:rsid w:val="003C4F0F"/>
    <w:rsid w:val="003C548D"/>
    <w:rsid w:val="003C79D1"/>
    <w:rsid w:val="003D2B7B"/>
    <w:rsid w:val="003D306E"/>
    <w:rsid w:val="003D4532"/>
    <w:rsid w:val="003D493A"/>
    <w:rsid w:val="003D4D49"/>
    <w:rsid w:val="003D4EC4"/>
    <w:rsid w:val="003D4EE4"/>
    <w:rsid w:val="003D6E5E"/>
    <w:rsid w:val="003D7DA9"/>
    <w:rsid w:val="003E0882"/>
    <w:rsid w:val="003E1383"/>
    <w:rsid w:val="003E5D87"/>
    <w:rsid w:val="003E7D17"/>
    <w:rsid w:val="003F048F"/>
    <w:rsid w:val="003F14BC"/>
    <w:rsid w:val="003F5188"/>
    <w:rsid w:val="003F5C23"/>
    <w:rsid w:val="003F5D70"/>
    <w:rsid w:val="003F6587"/>
    <w:rsid w:val="003F6BB5"/>
    <w:rsid w:val="003F76E1"/>
    <w:rsid w:val="003F7D92"/>
    <w:rsid w:val="00400130"/>
    <w:rsid w:val="00400D77"/>
    <w:rsid w:val="00402016"/>
    <w:rsid w:val="0040351B"/>
    <w:rsid w:val="00403D38"/>
    <w:rsid w:val="004041B0"/>
    <w:rsid w:val="00404AB3"/>
    <w:rsid w:val="00406F8B"/>
    <w:rsid w:val="00410626"/>
    <w:rsid w:val="0041090C"/>
    <w:rsid w:val="00411438"/>
    <w:rsid w:val="0041167D"/>
    <w:rsid w:val="00412369"/>
    <w:rsid w:val="00412F33"/>
    <w:rsid w:val="00413617"/>
    <w:rsid w:val="00413667"/>
    <w:rsid w:val="004138D4"/>
    <w:rsid w:val="00414C30"/>
    <w:rsid w:val="004160A5"/>
    <w:rsid w:val="00416A54"/>
    <w:rsid w:val="0042135C"/>
    <w:rsid w:val="00421659"/>
    <w:rsid w:val="004232CA"/>
    <w:rsid w:val="004246E5"/>
    <w:rsid w:val="004254F8"/>
    <w:rsid w:val="00425925"/>
    <w:rsid w:val="00426274"/>
    <w:rsid w:val="00426414"/>
    <w:rsid w:val="004265B1"/>
    <w:rsid w:val="00426FEB"/>
    <w:rsid w:val="004303F0"/>
    <w:rsid w:val="00432581"/>
    <w:rsid w:val="00433894"/>
    <w:rsid w:val="00434228"/>
    <w:rsid w:val="00434671"/>
    <w:rsid w:val="00434CA9"/>
    <w:rsid w:val="00434E31"/>
    <w:rsid w:val="00434E58"/>
    <w:rsid w:val="0043534E"/>
    <w:rsid w:val="004374B3"/>
    <w:rsid w:val="00440D89"/>
    <w:rsid w:val="00441803"/>
    <w:rsid w:val="00441DA4"/>
    <w:rsid w:val="00442067"/>
    <w:rsid w:val="004428C0"/>
    <w:rsid w:val="00442FCA"/>
    <w:rsid w:val="0044431A"/>
    <w:rsid w:val="00445662"/>
    <w:rsid w:val="0045285B"/>
    <w:rsid w:val="004564A2"/>
    <w:rsid w:val="00456B37"/>
    <w:rsid w:val="00456FD4"/>
    <w:rsid w:val="0045773B"/>
    <w:rsid w:val="00457E72"/>
    <w:rsid w:val="0046000E"/>
    <w:rsid w:val="0046031F"/>
    <w:rsid w:val="00460B86"/>
    <w:rsid w:val="00461F6C"/>
    <w:rsid w:val="00462773"/>
    <w:rsid w:val="004631EB"/>
    <w:rsid w:val="00464EE9"/>
    <w:rsid w:val="004654B4"/>
    <w:rsid w:val="004655E1"/>
    <w:rsid w:val="00467325"/>
    <w:rsid w:val="00470072"/>
    <w:rsid w:val="00470EB0"/>
    <w:rsid w:val="00471353"/>
    <w:rsid w:val="0047140C"/>
    <w:rsid w:val="004723B0"/>
    <w:rsid w:val="00472DE6"/>
    <w:rsid w:val="004766C1"/>
    <w:rsid w:val="004767ED"/>
    <w:rsid w:val="00476B01"/>
    <w:rsid w:val="00482470"/>
    <w:rsid w:val="00482AFF"/>
    <w:rsid w:val="0048343E"/>
    <w:rsid w:val="00483A9F"/>
    <w:rsid w:val="00483C58"/>
    <w:rsid w:val="00484096"/>
    <w:rsid w:val="00484377"/>
    <w:rsid w:val="00484510"/>
    <w:rsid w:val="00484B92"/>
    <w:rsid w:val="004851F4"/>
    <w:rsid w:val="00486088"/>
    <w:rsid w:val="00486748"/>
    <w:rsid w:val="004903D8"/>
    <w:rsid w:val="004907F6"/>
    <w:rsid w:val="00491995"/>
    <w:rsid w:val="0049286E"/>
    <w:rsid w:val="00492919"/>
    <w:rsid w:val="004938E6"/>
    <w:rsid w:val="00494D97"/>
    <w:rsid w:val="00494ECC"/>
    <w:rsid w:val="004969EC"/>
    <w:rsid w:val="00496DD4"/>
    <w:rsid w:val="00496E77"/>
    <w:rsid w:val="004A0143"/>
    <w:rsid w:val="004A0E04"/>
    <w:rsid w:val="004A1314"/>
    <w:rsid w:val="004A197F"/>
    <w:rsid w:val="004A3A85"/>
    <w:rsid w:val="004A3C34"/>
    <w:rsid w:val="004A3C87"/>
    <w:rsid w:val="004A4E94"/>
    <w:rsid w:val="004A59CB"/>
    <w:rsid w:val="004A6059"/>
    <w:rsid w:val="004A624F"/>
    <w:rsid w:val="004A6430"/>
    <w:rsid w:val="004B0624"/>
    <w:rsid w:val="004B28A9"/>
    <w:rsid w:val="004B2927"/>
    <w:rsid w:val="004B4356"/>
    <w:rsid w:val="004B4B7C"/>
    <w:rsid w:val="004B4CC5"/>
    <w:rsid w:val="004B67DA"/>
    <w:rsid w:val="004B6AB0"/>
    <w:rsid w:val="004B7990"/>
    <w:rsid w:val="004C0CAD"/>
    <w:rsid w:val="004C0E89"/>
    <w:rsid w:val="004C156F"/>
    <w:rsid w:val="004C1985"/>
    <w:rsid w:val="004C1D96"/>
    <w:rsid w:val="004C313C"/>
    <w:rsid w:val="004C41F3"/>
    <w:rsid w:val="004C4D48"/>
    <w:rsid w:val="004C52E9"/>
    <w:rsid w:val="004C60EA"/>
    <w:rsid w:val="004C65D3"/>
    <w:rsid w:val="004C6DB1"/>
    <w:rsid w:val="004C7531"/>
    <w:rsid w:val="004C7B8D"/>
    <w:rsid w:val="004D09EB"/>
    <w:rsid w:val="004D0F96"/>
    <w:rsid w:val="004D19E3"/>
    <w:rsid w:val="004D201E"/>
    <w:rsid w:val="004D3F2A"/>
    <w:rsid w:val="004D4E16"/>
    <w:rsid w:val="004D5060"/>
    <w:rsid w:val="004E07A2"/>
    <w:rsid w:val="004E14FF"/>
    <w:rsid w:val="004E2301"/>
    <w:rsid w:val="004E2E1E"/>
    <w:rsid w:val="004E43BF"/>
    <w:rsid w:val="004E4FCB"/>
    <w:rsid w:val="004E5B64"/>
    <w:rsid w:val="004E6835"/>
    <w:rsid w:val="004E7AA1"/>
    <w:rsid w:val="004F086F"/>
    <w:rsid w:val="004F2A6E"/>
    <w:rsid w:val="004F2FBC"/>
    <w:rsid w:val="004F4843"/>
    <w:rsid w:val="004F51E1"/>
    <w:rsid w:val="004F5298"/>
    <w:rsid w:val="004F5499"/>
    <w:rsid w:val="004F66DB"/>
    <w:rsid w:val="004F69CE"/>
    <w:rsid w:val="004F6A9D"/>
    <w:rsid w:val="004F6B2F"/>
    <w:rsid w:val="004F7AD4"/>
    <w:rsid w:val="005015FB"/>
    <w:rsid w:val="00502063"/>
    <w:rsid w:val="005030F8"/>
    <w:rsid w:val="005035F7"/>
    <w:rsid w:val="00503F34"/>
    <w:rsid w:val="0050445E"/>
    <w:rsid w:val="005056B5"/>
    <w:rsid w:val="00505C42"/>
    <w:rsid w:val="00505ED9"/>
    <w:rsid w:val="00505F1B"/>
    <w:rsid w:val="0050717C"/>
    <w:rsid w:val="005079AB"/>
    <w:rsid w:val="00507AAB"/>
    <w:rsid w:val="00510837"/>
    <w:rsid w:val="00510B56"/>
    <w:rsid w:val="00512A6C"/>
    <w:rsid w:val="005135D6"/>
    <w:rsid w:val="005136B5"/>
    <w:rsid w:val="00514099"/>
    <w:rsid w:val="00514C3D"/>
    <w:rsid w:val="00514D23"/>
    <w:rsid w:val="005150A9"/>
    <w:rsid w:val="0051587A"/>
    <w:rsid w:val="00515E68"/>
    <w:rsid w:val="0051768F"/>
    <w:rsid w:val="005179F3"/>
    <w:rsid w:val="00521F50"/>
    <w:rsid w:val="00522474"/>
    <w:rsid w:val="0052457D"/>
    <w:rsid w:val="00525A2D"/>
    <w:rsid w:val="00525A5C"/>
    <w:rsid w:val="00525E2F"/>
    <w:rsid w:val="005274BD"/>
    <w:rsid w:val="00527E98"/>
    <w:rsid w:val="00530514"/>
    <w:rsid w:val="005305F8"/>
    <w:rsid w:val="00530F7A"/>
    <w:rsid w:val="0053173A"/>
    <w:rsid w:val="00532111"/>
    <w:rsid w:val="005341A8"/>
    <w:rsid w:val="005343AB"/>
    <w:rsid w:val="00535763"/>
    <w:rsid w:val="0053597D"/>
    <w:rsid w:val="00536791"/>
    <w:rsid w:val="00536D26"/>
    <w:rsid w:val="00544C3D"/>
    <w:rsid w:val="00544F7B"/>
    <w:rsid w:val="00545A92"/>
    <w:rsid w:val="005479FF"/>
    <w:rsid w:val="005509BB"/>
    <w:rsid w:val="00551E18"/>
    <w:rsid w:val="005522E8"/>
    <w:rsid w:val="005534BD"/>
    <w:rsid w:val="0055360D"/>
    <w:rsid w:val="005542C2"/>
    <w:rsid w:val="0055549E"/>
    <w:rsid w:val="00555B7B"/>
    <w:rsid w:val="005575FB"/>
    <w:rsid w:val="00557899"/>
    <w:rsid w:val="0056020E"/>
    <w:rsid w:val="00560E59"/>
    <w:rsid w:val="00562528"/>
    <w:rsid w:val="00562BA0"/>
    <w:rsid w:val="00564C8A"/>
    <w:rsid w:val="00565ACB"/>
    <w:rsid w:val="00566320"/>
    <w:rsid w:val="005673E2"/>
    <w:rsid w:val="00567C99"/>
    <w:rsid w:val="00572029"/>
    <w:rsid w:val="00574BCE"/>
    <w:rsid w:val="0057654C"/>
    <w:rsid w:val="00576A7C"/>
    <w:rsid w:val="00580F10"/>
    <w:rsid w:val="005810BF"/>
    <w:rsid w:val="00581A23"/>
    <w:rsid w:val="00581DDD"/>
    <w:rsid w:val="0058343B"/>
    <w:rsid w:val="00585C2C"/>
    <w:rsid w:val="00590367"/>
    <w:rsid w:val="0059258C"/>
    <w:rsid w:val="0059297D"/>
    <w:rsid w:val="00594169"/>
    <w:rsid w:val="00594BEC"/>
    <w:rsid w:val="00594F81"/>
    <w:rsid w:val="00596B20"/>
    <w:rsid w:val="0059702C"/>
    <w:rsid w:val="00597C06"/>
    <w:rsid w:val="005A22D1"/>
    <w:rsid w:val="005A47EA"/>
    <w:rsid w:val="005A493F"/>
    <w:rsid w:val="005A4DE4"/>
    <w:rsid w:val="005A58AE"/>
    <w:rsid w:val="005A6435"/>
    <w:rsid w:val="005A67A3"/>
    <w:rsid w:val="005A7930"/>
    <w:rsid w:val="005A7A9D"/>
    <w:rsid w:val="005A7D88"/>
    <w:rsid w:val="005B0447"/>
    <w:rsid w:val="005B0C28"/>
    <w:rsid w:val="005B14CD"/>
    <w:rsid w:val="005B59E7"/>
    <w:rsid w:val="005B7AB9"/>
    <w:rsid w:val="005C1990"/>
    <w:rsid w:val="005C1F5F"/>
    <w:rsid w:val="005C26E6"/>
    <w:rsid w:val="005C2950"/>
    <w:rsid w:val="005C2A9A"/>
    <w:rsid w:val="005C31D2"/>
    <w:rsid w:val="005C3824"/>
    <w:rsid w:val="005C400B"/>
    <w:rsid w:val="005C425E"/>
    <w:rsid w:val="005C42D5"/>
    <w:rsid w:val="005C4A45"/>
    <w:rsid w:val="005C5AAF"/>
    <w:rsid w:val="005C6100"/>
    <w:rsid w:val="005C6A5A"/>
    <w:rsid w:val="005D234D"/>
    <w:rsid w:val="005D2BEC"/>
    <w:rsid w:val="005D33AF"/>
    <w:rsid w:val="005D524B"/>
    <w:rsid w:val="005D54FF"/>
    <w:rsid w:val="005D5F4D"/>
    <w:rsid w:val="005D6C69"/>
    <w:rsid w:val="005D768D"/>
    <w:rsid w:val="005D7741"/>
    <w:rsid w:val="005D79A3"/>
    <w:rsid w:val="005E0195"/>
    <w:rsid w:val="005E0DA5"/>
    <w:rsid w:val="005E0E8D"/>
    <w:rsid w:val="005E16D3"/>
    <w:rsid w:val="005E3D77"/>
    <w:rsid w:val="005E59D8"/>
    <w:rsid w:val="005E6974"/>
    <w:rsid w:val="005E69E0"/>
    <w:rsid w:val="005F0D27"/>
    <w:rsid w:val="005F1FDC"/>
    <w:rsid w:val="005F27C3"/>
    <w:rsid w:val="005F3E7D"/>
    <w:rsid w:val="005F582A"/>
    <w:rsid w:val="005F658C"/>
    <w:rsid w:val="005F665C"/>
    <w:rsid w:val="005F669C"/>
    <w:rsid w:val="005F69CD"/>
    <w:rsid w:val="005F6A9B"/>
    <w:rsid w:val="005F6FCC"/>
    <w:rsid w:val="0060150A"/>
    <w:rsid w:val="00601E1D"/>
    <w:rsid w:val="00603A0F"/>
    <w:rsid w:val="0060413C"/>
    <w:rsid w:val="00604D73"/>
    <w:rsid w:val="00604D96"/>
    <w:rsid w:val="0060540C"/>
    <w:rsid w:val="00605648"/>
    <w:rsid w:val="006059B5"/>
    <w:rsid w:val="00605C05"/>
    <w:rsid w:val="006060FC"/>
    <w:rsid w:val="00612198"/>
    <w:rsid w:val="006127E0"/>
    <w:rsid w:val="00613137"/>
    <w:rsid w:val="0061383A"/>
    <w:rsid w:val="00614424"/>
    <w:rsid w:val="00614C20"/>
    <w:rsid w:val="00615A9E"/>
    <w:rsid w:val="00615BAC"/>
    <w:rsid w:val="006163FC"/>
    <w:rsid w:val="00616799"/>
    <w:rsid w:val="00616E53"/>
    <w:rsid w:val="00616F48"/>
    <w:rsid w:val="00620B42"/>
    <w:rsid w:val="006217A6"/>
    <w:rsid w:val="00622FE0"/>
    <w:rsid w:val="00623027"/>
    <w:rsid w:val="006254F3"/>
    <w:rsid w:val="00625BEF"/>
    <w:rsid w:val="006260E0"/>
    <w:rsid w:val="0062646F"/>
    <w:rsid w:val="006276B6"/>
    <w:rsid w:val="00627F5D"/>
    <w:rsid w:val="006306A9"/>
    <w:rsid w:val="0063261D"/>
    <w:rsid w:val="00633381"/>
    <w:rsid w:val="00634800"/>
    <w:rsid w:val="00634A64"/>
    <w:rsid w:val="0063546E"/>
    <w:rsid w:val="00635A13"/>
    <w:rsid w:val="00635D55"/>
    <w:rsid w:val="00636220"/>
    <w:rsid w:val="00636535"/>
    <w:rsid w:val="00636F53"/>
    <w:rsid w:val="00642029"/>
    <w:rsid w:val="00642DDF"/>
    <w:rsid w:val="00642F11"/>
    <w:rsid w:val="00643EBC"/>
    <w:rsid w:val="00644AE3"/>
    <w:rsid w:val="00644D8A"/>
    <w:rsid w:val="006452DA"/>
    <w:rsid w:val="00645393"/>
    <w:rsid w:val="006457AD"/>
    <w:rsid w:val="00645939"/>
    <w:rsid w:val="00645BA0"/>
    <w:rsid w:val="006471E1"/>
    <w:rsid w:val="00647463"/>
    <w:rsid w:val="00647776"/>
    <w:rsid w:val="006479A0"/>
    <w:rsid w:val="0065024B"/>
    <w:rsid w:val="0065062F"/>
    <w:rsid w:val="006514D1"/>
    <w:rsid w:val="00653293"/>
    <w:rsid w:val="00653A49"/>
    <w:rsid w:val="0065441B"/>
    <w:rsid w:val="006552F9"/>
    <w:rsid w:val="006553FE"/>
    <w:rsid w:val="00655F9B"/>
    <w:rsid w:val="00655FF9"/>
    <w:rsid w:val="00660EDF"/>
    <w:rsid w:val="00661124"/>
    <w:rsid w:val="0066123F"/>
    <w:rsid w:val="00661751"/>
    <w:rsid w:val="00662A0B"/>
    <w:rsid w:val="00662F21"/>
    <w:rsid w:val="00663103"/>
    <w:rsid w:val="006632CA"/>
    <w:rsid w:val="00663E82"/>
    <w:rsid w:val="00664F47"/>
    <w:rsid w:val="006661D9"/>
    <w:rsid w:val="00666E27"/>
    <w:rsid w:val="006674AE"/>
    <w:rsid w:val="006676E5"/>
    <w:rsid w:val="0067088F"/>
    <w:rsid w:val="00670D2B"/>
    <w:rsid w:val="00671F5B"/>
    <w:rsid w:val="00672EE8"/>
    <w:rsid w:val="00673636"/>
    <w:rsid w:val="0067426A"/>
    <w:rsid w:val="0067588B"/>
    <w:rsid w:val="00675C7F"/>
    <w:rsid w:val="00677E07"/>
    <w:rsid w:val="00680210"/>
    <w:rsid w:val="00680A22"/>
    <w:rsid w:val="00680E69"/>
    <w:rsid w:val="00681430"/>
    <w:rsid w:val="00682B22"/>
    <w:rsid w:val="006843F7"/>
    <w:rsid w:val="0068565A"/>
    <w:rsid w:val="00685B04"/>
    <w:rsid w:val="006869E6"/>
    <w:rsid w:val="00687405"/>
    <w:rsid w:val="00690B4F"/>
    <w:rsid w:val="00692115"/>
    <w:rsid w:val="00693DEC"/>
    <w:rsid w:val="006945C6"/>
    <w:rsid w:val="00696321"/>
    <w:rsid w:val="00696AB9"/>
    <w:rsid w:val="00697838"/>
    <w:rsid w:val="00697D3B"/>
    <w:rsid w:val="006A031B"/>
    <w:rsid w:val="006A1163"/>
    <w:rsid w:val="006A3075"/>
    <w:rsid w:val="006A382F"/>
    <w:rsid w:val="006A507A"/>
    <w:rsid w:val="006A52F0"/>
    <w:rsid w:val="006B0B71"/>
    <w:rsid w:val="006B14C7"/>
    <w:rsid w:val="006B1671"/>
    <w:rsid w:val="006B19F7"/>
    <w:rsid w:val="006B1BCB"/>
    <w:rsid w:val="006B26C1"/>
    <w:rsid w:val="006B2ACF"/>
    <w:rsid w:val="006B36D5"/>
    <w:rsid w:val="006B3B1B"/>
    <w:rsid w:val="006B65CB"/>
    <w:rsid w:val="006B746A"/>
    <w:rsid w:val="006C0492"/>
    <w:rsid w:val="006C0F48"/>
    <w:rsid w:val="006C1DCD"/>
    <w:rsid w:val="006C451A"/>
    <w:rsid w:val="006C5875"/>
    <w:rsid w:val="006C63DA"/>
    <w:rsid w:val="006C6596"/>
    <w:rsid w:val="006C76A8"/>
    <w:rsid w:val="006C7AF0"/>
    <w:rsid w:val="006D0989"/>
    <w:rsid w:val="006D0CB0"/>
    <w:rsid w:val="006D2244"/>
    <w:rsid w:val="006D2A99"/>
    <w:rsid w:val="006D35F6"/>
    <w:rsid w:val="006D3F5C"/>
    <w:rsid w:val="006D44D8"/>
    <w:rsid w:val="006D6638"/>
    <w:rsid w:val="006E13C3"/>
    <w:rsid w:val="006E13E9"/>
    <w:rsid w:val="006E1C89"/>
    <w:rsid w:val="006E1FCC"/>
    <w:rsid w:val="006E2F68"/>
    <w:rsid w:val="006E2FA8"/>
    <w:rsid w:val="006E3BA0"/>
    <w:rsid w:val="006E466A"/>
    <w:rsid w:val="006E5AFC"/>
    <w:rsid w:val="006E6135"/>
    <w:rsid w:val="006E7584"/>
    <w:rsid w:val="006E79C2"/>
    <w:rsid w:val="006F01F4"/>
    <w:rsid w:val="006F0AA9"/>
    <w:rsid w:val="006F349B"/>
    <w:rsid w:val="006F37B1"/>
    <w:rsid w:val="006F577F"/>
    <w:rsid w:val="006F5BA4"/>
    <w:rsid w:val="006F6737"/>
    <w:rsid w:val="0070012A"/>
    <w:rsid w:val="00700181"/>
    <w:rsid w:val="00700660"/>
    <w:rsid w:val="0070087F"/>
    <w:rsid w:val="007012BD"/>
    <w:rsid w:val="007018AE"/>
    <w:rsid w:val="00701FDD"/>
    <w:rsid w:val="0070396B"/>
    <w:rsid w:val="00703D6C"/>
    <w:rsid w:val="007042BA"/>
    <w:rsid w:val="00705D65"/>
    <w:rsid w:val="0070747D"/>
    <w:rsid w:val="00707F6E"/>
    <w:rsid w:val="007139A3"/>
    <w:rsid w:val="00713FD4"/>
    <w:rsid w:val="007154D0"/>
    <w:rsid w:val="007171AB"/>
    <w:rsid w:val="00717399"/>
    <w:rsid w:val="0072132B"/>
    <w:rsid w:val="007218D3"/>
    <w:rsid w:val="0072322D"/>
    <w:rsid w:val="00725B13"/>
    <w:rsid w:val="00726195"/>
    <w:rsid w:val="00726F84"/>
    <w:rsid w:val="00727B20"/>
    <w:rsid w:val="00731494"/>
    <w:rsid w:val="00731C29"/>
    <w:rsid w:val="0073300D"/>
    <w:rsid w:val="0073322C"/>
    <w:rsid w:val="00733565"/>
    <w:rsid w:val="00733BBC"/>
    <w:rsid w:val="00734EFB"/>
    <w:rsid w:val="007351B1"/>
    <w:rsid w:val="007353F7"/>
    <w:rsid w:val="00735493"/>
    <w:rsid w:val="00735C77"/>
    <w:rsid w:val="00735C7C"/>
    <w:rsid w:val="00735D1E"/>
    <w:rsid w:val="00736F47"/>
    <w:rsid w:val="00737303"/>
    <w:rsid w:val="0073787A"/>
    <w:rsid w:val="00737BA5"/>
    <w:rsid w:val="007424A9"/>
    <w:rsid w:val="0074437A"/>
    <w:rsid w:val="007457FB"/>
    <w:rsid w:val="007471E9"/>
    <w:rsid w:val="00747751"/>
    <w:rsid w:val="00747EB3"/>
    <w:rsid w:val="007575CA"/>
    <w:rsid w:val="0076039D"/>
    <w:rsid w:val="007604E8"/>
    <w:rsid w:val="0076082D"/>
    <w:rsid w:val="00760DBF"/>
    <w:rsid w:val="007613B0"/>
    <w:rsid w:val="00762A8F"/>
    <w:rsid w:val="00763701"/>
    <w:rsid w:val="0076499C"/>
    <w:rsid w:val="00766DBD"/>
    <w:rsid w:val="00770461"/>
    <w:rsid w:val="00771181"/>
    <w:rsid w:val="00772591"/>
    <w:rsid w:val="00773E9A"/>
    <w:rsid w:val="007741DB"/>
    <w:rsid w:val="007741F8"/>
    <w:rsid w:val="00774373"/>
    <w:rsid w:val="00774D6E"/>
    <w:rsid w:val="0077614E"/>
    <w:rsid w:val="007766FA"/>
    <w:rsid w:val="00777119"/>
    <w:rsid w:val="00777219"/>
    <w:rsid w:val="0077795D"/>
    <w:rsid w:val="007806DE"/>
    <w:rsid w:val="00783388"/>
    <w:rsid w:val="007852D4"/>
    <w:rsid w:val="0078535A"/>
    <w:rsid w:val="00785C8F"/>
    <w:rsid w:val="00786665"/>
    <w:rsid w:val="00786F35"/>
    <w:rsid w:val="00787C6D"/>
    <w:rsid w:val="00790AC9"/>
    <w:rsid w:val="0079195C"/>
    <w:rsid w:val="007921CE"/>
    <w:rsid w:val="007939B3"/>
    <w:rsid w:val="00796EDC"/>
    <w:rsid w:val="007971B1"/>
    <w:rsid w:val="0079730A"/>
    <w:rsid w:val="00797BB6"/>
    <w:rsid w:val="007A3431"/>
    <w:rsid w:val="007A36FC"/>
    <w:rsid w:val="007A3E9F"/>
    <w:rsid w:val="007A61AD"/>
    <w:rsid w:val="007A6F57"/>
    <w:rsid w:val="007A700D"/>
    <w:rsid w:val="007A734E"/>
    <w:rsid w:val="007A7441"/>
    <w:rsid w:val="007A7B3D"/>
    <w:rsid w:val="007A7B8F"/>
    <w:rsid w:val="007B0C69"/>
    <w:rsid w:val="007B1021"/>
    <w:rsid w:val="007B13F4"/>
    <w:rsid w:val="007B2262"/>
    <w:rsid w:val="007B39EC"/>
    <w:rsid w:val="007B5ABB"/>
    <w:rsid w:val="007B65F3"/>
    <w:rsid w:val="007B7715"/>
    <w:rsid w:val="007B77F1"/>
    <w:rsid w:val="007C21D6"/>
    <w:rsid w:val="007C27CC"/>
    <w:rsid w:val="007C33B2"/>
    <w:rsid w:val="007C4BA1"/>
    <w:rsid w:val="007C4E74"/>
    <w:rsid w:val="007C5820"/>
    <w:rsid w:val="007C5DAC"/>
    <w:rsid w:val="007C6174"/>
    <w:rsid w:val="007C627F"/>
    <w:rsid w:val="007C6CDC"/>
    <w:rsid w:val="007D03FE"/>
    <w:rsid w:val="007D09D9"/>
    <w:rsid w:val="007D1126"/>
    <w:rsid w:val="007D1486"/>
    <w:rsid w:val="007D224D"/>
    <w:rsid w:val="007D2804"/>
    <w:rsid w:val="007D2ECE"/>
    <w:rsid w:val="007D4A2B"/>
    <w:rsid w:val="007D5699"/>
    <w:rsid w:val="007D574F"/>
    <w:rsid w:val="007D58CC"/>
    <w:rsid w:val="007E00C0"/>
    <w:rsid w:val="007E0EA1"/>
    <w:rsid w:val="007E17D7"/>
    <w:rsid w:val="007E2DF2"/>
    <w:rsid w:val="007E3F2E"/>
    <w:rsid w:val="007E5520"/>
    <w:rsid w:val="007E6F33"/>
    <w:rsid w:val="007F0A4E"/>
    <w:rsid w:val="007F23D1"/>
    <w:rsid w:val="007F50F2"/>
    <w:rsid w:val="0080035A"/>
    <w:rsid w:val="00801D41"/>
    <w:rsid w:val="00801E83"/>
    <w:rsid w:val="008026BA"/>
    <w:rsid w:val="00802C16"/>
    <w:rsid w:val="00803AE3"/>
    <w:rsid w:val="00807C7D"/>
    <w:rsid w:val="0081077A"/>
    <w:rsid w:val="008112A1"/>
    <w:rsid w:val="00811DB5"/>
    <w:rsid w:val="00811F04"/>
    <w:rsid w:val="00812605"/>
    <w:rsid w:val="008129F2"/>
    <w:rsid w:val="00813C5A"/>
    <w:rsid w:val="00813C99"/>
    <w:rsid w:val="008141A2"/>
    <w:rsid w:val="00814C59"/>
    <w:rsid w:val="00814D0D"/>
    <w:rsid w:val="00814D66"/>
    <w:rsid w:val="0081575E"/>
    <w:rsid w:val="00816F72"/>
    <w:rsid w:val="00817E0D"/>
    <w:rsid w:val="00817E1F"/>
    <w:rsid w:val="008200D2"/>
    <w:rsid w:val="0082059D"/>
    <w:rsid w:val="00820D71"/>
    <w:rsid w:val="00821889"/>
    <w:rsid w:val="00821901"/>
    <w:rsid w:val="0082280C"/>
    <w:rsid w:val="00822D29"/>
    <w:rsid w:val="00824C55"/>
    <w:rsid w:val="00825D3D"/>
    <w:rsid w:val="0082661F"/>
    <w:rsid w:val="008276A6"/>
    <w:rsid w:val="00830011"/>
    <w:rsid w:val="008302BE"/>
    <w:rsid w:val="008335D4"/>
    <w:rsid w:val="00833815"/>
    <w:rsid w:val="00834C9D"/>
    <w:rsid w:val="0083622B"/>
    <w:rsid w:val="00836F97"/>
    <w:rsid w:val="00837A04"/>
    <w:rsid w:val="00840165"/>
    <w:rsid w:val="00840249"/>
    <w:rsid w:val="0084028E"/>
    <w:rsid w:val="00840828"/>
    <w:rsid w:val="008408C4"/>
    <w:rsid w:val="00841A4A"/>
    <w:rsid w:val="008420AF"/>
    <w:rsid w:val="0084225E"/>
    <w:rsid w:val="00842AB2"/>
    <w:rsid w:val="00843088"/>
    <w:rsid w:val="00843B39"/>
    <w:rsid w:val="00844271"/>
    <w:rsid w:val="00844662"/>
    <w:rsid w:val="00845A85"/>
    <w:rsid w:val="00846045"/>
    <w:rsid w:val="00846F9D"/>
    <w:rsid w:val="0085026F"/>
    <w:rsid w:val="008502F9"/>
    <w:rsid w:val="00851819"/>
    <w:rsid w:val="008540A5"/>
    <w:rsid w:val="0085435D"/>
    <w:rsid w:val="0085446E"/>
    <w:rsid w:val="008567C5"/>
    <w:rsid w:val="00857A7E"/>
    <w:rsid w:val="0086061D"/>
    <w:rsid w:val="00861C85"/>
    <w:rsid w:val="0086218E"/>
    <w:rsid w:val="00867290"/>
    <w:rsid w:val="00871026"/>
    <w:rsid w:val="008710BA"/>
    <w:rsid w:val="0087225D"/>
    <w:rsid w:val="00872374"/>
    <w:rsid w:val="008749A1"/>
    <w:rsid w:val="00875F14"/>
    <w:rsid w:val="00876052"/>
    <w:rsid w:val="00876346"/>
    <w:rsid w:val="00876D60"/>
    <w:rsid w:val="00877E59"/>
    <w:rsid w:val="008812A6"/>
    <w:rsid w:val="008825F8"/>
    <w:rsid w:val="0088365D"/>
    <w:rsid w:val="008837BF"/>
    <w:rsid w:val="00885108"/>
    <w:rsid w:val="00885E1E"/>
    <w:rsid w:val="00886CE6"/>
    <w:rsid w:val="00890F2D"/>
    <w:rsid w:val="008910E5"/>
    <w:rsid w:val="00891234"/>
    <w:rsid w:val="0089132F"/>
    <w:rsid w:val="00891611"/>
    <w:rsid w:val="0089277B"/>
    <w:rsid w:val="0089400D"/>
    <w:rsid w:val="00894995"/>
    <w:rsid w:val="00894F9F"/>
    <w:rsid w:val="008A0B24"/>
    <w:rsid w:val="008A1CED"/>
    <w:rsid w:val="008A2F02"/>
    <w:rsid w:val="008A3AA7"/>
    <w:rsid w:val="008A3F82"/>
    <w:rsid w:val="008A4141"/>
    <w:rsid w:val="008A492B"/>
    <w:rsid w:val="008A5A22"/>
    <w:rsid w:val="008A7F9D"/>
    <w:rsid w:val="008B06C6"/>
    <w:rsid w:val="008B146A"/>
    <w:rsid w:val="008B423F"/>
    <w:rsid w:val="008B4B94"/>
    <w:rsid w:val="008B59E1"/>
    <w:rsid w:val="008B6154"/>
    <w:rsid w:val="008B6C02"/>
    <w:rsid w:val="008B6EA6"/>
    <w:rsid w:val="008C0117"/>
    <w:rsid w:val="008C09DF"/>
    <w:rsid w:val="008C3436"/>
    <w:rsid w:val="008C45AC"/>
    <w:rsid w:val="008C6165"/>
    <w:rsid w:val="008C6B7C"/>
    <w:rsid w:val="008C7156"/>
    <w:rsid w:val="008C7847"/>
    <w:rsid w:val="008C7FD3"/>
    <w:rsid w:val="008D1A57"/>
    <w:rsid w:val="008D1B50"/>
    <w:rsid w:val="008D1EA1"/>
    <w:rsid w:val="008D231D"/>
    <w:rsid w:val="008D4026"/>
    <w:rsid w:val="008D4533"/>
    <w:rsid w:val="008D52C5"/>
    <w:rsid w:val="008D57F7"/>
    <w:rsid w:val="008D58E2"/>
    <w:rsid w:val="008D5D7B"/>
    <w:rsid w:val="008E05EF"/>
    <w:rsid w:val="008E0DE2"/>
    <w:rsid w:val="008E1661"/>
    <w:rsid w:val="008E193A"/>
    <w:rsid w:val="008E2787"/>
    <w:rsid w:val="008E319C"/>
    <w:rsid w:val="008E3A45"/>
    <w:rsid w:val="008E3FF3"/>
    <w:rsid w:val="008E4A70"/>
    <w:rsid w:val="008E4BA0"/>
    <w:rsid w:val="008E5240"/>
    <w:rsid w:val="008E5A9C"/>
    <w:rsid w:val="008E5FCC"/>
    <w:rsid w:val="008E60AC"/>
    <w:rsid w:val="008E66A4"/>
    <w:rsid w:val="008E6862"/>
    <w:rsid w:val="008E6CC0"/>
    <w:rsid w:val="008E74A3"/>
    <w:rsid w:val="008F0002"/>
    <w:rsid w:val="008F0CC2"/>
    <w:rsid w:val="008F173D"/>
    <w:rsid w:val="008F2A9F"/>
    <w:rsid w:val="008F4E09"/>
    <w:rsid w:val="008F59DC"/>
    <w:rsid w:val="008F633A"/>
    <w:rsid w:val="008F69A8"/>
    <w:rsid w:val="008F6A15"/>
    <w:rsid w:val="008F7F66"/>
    <w:rsid w:val="00902E7D"/>
    <w:rsid w:val="009051DC"/>
    <w:rsid w:val="00906244"/>
    <w:rsid w:val="00910153"/>
    <w:rsid w:val="00910831"/>
    <w:rsid w:val="009113B7"/>
    <w:rsid w:val="009117D9"/>
    <w:rsid w:val="009119C2"/>
    <w:rsid w:val="00911DAD"/>
    <w:rsid w:val="00912035"/>
    <w:rsid w:val="00912FC6"/>
    <w:rsid w:val="00913ECE"/>
    <w:rsid w:val="0091423D"/>
    <w:rsid w:val="009152B2"/>
    <w:rsid w:val="00916055"/>
    <w:rsid w:val="009172CD"/>
    <w:rsid w:val="009174D6"/>
    <w:rsid w:val="0091781D"/>
    <w:rsid w:val="00920F41"/>
    <w:rsid w:val="0092198F"/>
    <w:rsid w:val="00921E8A"/>
    <w:rsid w:val="00922BD5"/>
    <w:rsid w:val="0092563C"/>
    <w:rsid w:val="00926FC4"/>
    <w:rsid w:val="00927E3E"/>
    <w:rsid w:val="00930083"/>
    <w:rsid w:val="00930A8A"/>
    <w:rsid w:val="00931CE6"/>
    <w:rsid w:val="0093244E"/>
    <w:rsid w:val="00932D4C"/>
    <w:rsid w:val="00933A86"/>
    <w:rsid w:val="0093581D"/>
    <w:rsid w:val="0093654C"/>
    <w:rsid w:val="0093765B"/>
    <w:rsid w:val="009377FC"/>
    <w:rsid w:val="00940561"/>
    <w:rsid w:val="00940BB2"/>
    <w:rsid w:val="00941626"/>
    <w:rsid w:val="009422E5"/>
    <w:rsid w:val="0094396F"/>
    <w:rsid w:val="00943AE1"/>
    <w:rsid w:val="00943BE0"/>
    <w:rsid w:val="00943FBB"/>
    <w:rsid w:val="00946804"/>
    <w:rsid w:val="00946CD6"/>
    <w:rsid w:val="00950045"/>
    <w:rsid w:val="009505C9"/>
    <w:rsid w:val="00952316"/>
    <w:rsid w:val="0095367D"/>
    <w:rsid w:val="009536DB"/>
    <w:rsid w:val="00953FCB"/>
    <w:rsid w:val="00954769"/>
    <w:rsid w:val="00954977"/>
    <w:rsid w:val="009553F5"/>
    <w:rsid w:val="00955FAB"/>
    <w:rsid w:val="00957648"/>
    <w:rsid w:val="009576D2"/>
    <w:rsid w:val="009604C1"/>
    <w:rsid w:val="00961074"/>
    <w:rsid w:val="0096281F"/>
    <w:rsid w:val="00962BE7"/>
    <w:rsid w:val="00963E23"/>
    <w:rsid w:val="00964586"/>
    <w:rsid w:val="0096686C"/>
    <w:rsid w:val="00966AEF"/>
    <w:rsid w:val="00967324"/>
    <w:rsid w:val="0096746E"/>
    <w:rsid w:val="00967A3D"/>
    <w:rsid w:val="00970512"/>
    <w:rsid w:val="0097090D"/>
    <w:rsid w:val="00970964"/>
    <w:rsid w:val="00972302"/>
    <w:rsid w:val="00973837"/>
    <w:rsid w:val="00974011"/>
    <w:rsid w:val="00974360"/>
    <w:rsid w:val="009747EC"/>
    <w:rsid w:val="009758D0"/>
    <w:rsid w:val="00976853"/>
    <w:rsid w:val="0097686A"/>
    <w:rsid w:val="009775AD"/>
    <w:rsid w:val="00977A52"/>
    <w:rsid w:val="0098141E"/>
    <w:rsid w:val="00981D84"/>
    <w:rsid w:val="00982D42"/>
    <w:rsid w:val="00982F57"/>
    <w:rsid w:val="009831CB"/>
    <w:rsid w:val="00983F9C"/>
    <w:rsid w:val="00985108"/>
    <w:rsid w:val="0098585A"/>
    <w:rsid w:val="009866FD"/>
    <w:rsid w:val="00986C2F"/>
    <w:rsid w:val="00986E78"/>
    <w:rsid w:val="00986E8E"/>
    <w:rsid w:val="0099078E"/>
    <w:rsid w:val="0099110F"/>
    <w:rsid w:val="009932C2"/>
    <w:rsid w:val="00993BDA"/>
    <w:rsid w:val="00995FF6"/>
    <w:rsid w:val="00996445"/>
    <w:rsid w:val="00996AD8"/>
    <w:rsid w:val="00996AF0"/>
    <w:rsid w:val="009970A7"/>
    <w:rsid w:val="009A0447"/>
    <w:rsid w:val="009A06B5"/>
    <w:rsid w:val="009A07AC"/>
    <w:rsid w:val="009A136A"/>
    <w:rsid w:val="009A3871"/>
    <w:rsid w:val="009A4085"/>
    <w:rsid w:val="009A5326"/>
    <w:rsid w:val="009A68C1"/>
    <w:rsid w:val="009A7CD1"/>
    <w:rsid w:val="009A7F0D"/>
    <w:rsid w:val="009B0171"/>
    <w:rsid w:val="009B0F1E"/>
    <w:rsid w:val="009B1235"/>
    <w:rsid w:val="009B2725"/>
    <w:rsid w:val="009B3928"/>
    <w:rsid w:val="009B3CCC"/>
    <w:rsid w:val="009B4196"/>
    <w:rsid w:val="009B53E2"/>
    <w:rsid w:val="009B54F8"/>
    <w:rsid w:val="009B5751"/>
    <w:rsid w:val="009B61FA"/>
    <w:rsid w:val="009B7116"/>
    <w:rsid w:val="009C1100"/>
    <w:rsid w:val="009C123B"/>
    <w:rsid w:val="009C1368"/>
    <w:rsid w:val="009C2B9D"/>
    <w:rsid w:val="009C4395"/>
    <w:rsid w:val="009C4B14"/>
    <w:rsid w:val="009C56C0"/>
    <w:rsid w:val="009C6076"/>
    <w:rsid w:val="009C746E"/>
    <w:rsid w:val="009D1888"/>
    <w:rsid w:val="009D1DDC"/>
    <w:rsid w:val="009D2831"/>
    <w:rsid w:val="009D2F33"/>
    <w:rsid w:val="009D4526"/>
    <w:rsid w:val="009D4539"/>
    <w:rsid w:val="009D47B8"/>
    <w:rsid w:val="009D5991"/>
    <w:rsid w:val="009D5F63"/>
    <w:rsid w:val="009D741E"/>
    <w:rsid w:val="009D7A40"/>
    <w:rsid w:val="009D7C9E"/>
    <w:rsid w:val="009E20DA"/>
    <w:rsid w:val="009E25FD"/>
    <w:rsid w:val="009E2DD1"/>
    <w:rsid w:val="009E3743"/>
    <w:rsid w:val="009E3D66"/>
    <w:rsid w:val="009E413E"/>
    <w:rsid w:val="009E4167"/>
    <w:rsid w:val="009E4E86"/>
    <w:rsid w:val="009E78E8"/>
    <w:rsid w:val="009F252E"/>
    <w:rsid w:val="009F2B7B"/>
    <w:rsid w:val="009F3373"/>
    <w:rsid w:val="009F38BF"/>
    <w:rsid w:val="009F4F81"/>
    <w:rsid w:val="009F61C3"/>
    <w:rsid w:val="00A001D4"/>
    <w:rsid w:val="00A00967"/>
    <w:rsid w:val="00A00E5F"/>
    <w:rsid w:val="00A01250"/>
    <w:rsid w:val="00A01537"/>
    <w:rsid w:val="00A03718"/>
    <w:rsid w:val="00A037EA"/>
    <w:rsid w:val="00A038EC"/>
    <w:rsid w:val="00A03CE4"/>
    <w:rsid w:val="00A04051"/>
    <w:rsid w:val="00A044FE"/>
    <w:rsid w:val="00A0540D"/>
    <w:rsid w:val="00A06423"/>
    <w:rsid w:val="00A07B73"/>
    <w:rsid w:val="00A07DCF"/>
    <w:rsid w:val="00A10993"/>
    <w:rsid w:val="00A10AF4"/>
    <w:rsid w:val="00A10C43"/>
    <w:rsid w:val="00A10FF2"/>
    <w:rsid w:val="00A1147B"/>
    <w:rsid w:val="00A1156A"/>
    <w:rsid w:val="00A1281E"/>
    <w:rsid w:val="00A15FA2"/>
    <w:rsid w:val="00A1683B"/>
    <w:rsid w:val="00A16E25"/>
    <w:rsid w:val="00A20B87"/>
    <w:rsid w:val="00A2191B"/>
    <w:rsid w:val="00A22146"/>
    <w:rsid w:val="00A22886"/>
    <w:rsid w:val="00A228D4"/>
    <w:rsid w:val="00A22D68"/>
    <w:rsid w:val="00A263DF"/>
    <w:rsid w:val="00A27388"/>
    <w:rsid w:val="00A2744F"/>
    <w:rsid w:val="00A27B21"/>
    <w:rsid w:val="00A31486"/>
    <w:rsid w:val="00A33BFC"/>
    <w:rsid w:val="00A35666"/>
    <w:rsid w:val="00A37411"/>
    <w:rsid w:val="00A37619"/>
    <w:rsid w:val="00A378A3"/>
    <w:rsid w:val="00A378F1"/>
    <w:rsid w:val="00A3791A"/>
    <w:rsid w:val="00A37DC9"/>
    <w:rsid w:val="00A40098"/>
    <w:rsid w:val="00A4031F"/>
    <w:rsid w:val="00A41DBD"/>
    <w:rsid w:val="00A42896"/>
    <w:rsid w:val="00A4376D"/>
    <w:rsid w:val="00A43F19"/>
    <w:rsid w:val="00A448BC"/>
    <w:rsid w:val="00A44CB9"/>
    <w:rsid w:val="00A45CE3"/>
    <w:rsid w:val="00A4665D"/>
    <w:rsid w:val="00A5073B"/>
    <w:rsid w:val="00A51F09"/>
    <w:rsid w:val="00A529C1"/>
    <w:rsid w:val="00A52E78"/>
    <w:rsid w:val="00A54506"/>
    <w:rsid w:val="00A6204D"/>
    <w:rsid w:val="00A62A36"/>
    <w:rsid w:val="00A634BA"/>
    <w:rsid w:val="00A6482A"/>
    <w:rsid w:val="00A65284"/>
    <w:rsid w:val="00A653AF"/>
    <w:rsid w:val="00A65440"/>
    <w:rsid w:val="00A656A9"/>
    <w:rsid w:val="00A65814"/>
    <w:rsid w:val="00A667B3"/>
    <w:rsid w:val="00A66944"/>
    <w:rsid w:val="00A66C52"/>
    <w:rsid w:val="00A66F77"/>
    <w:rsid w:val="00A6758A"/>
    <w:rsid w:val="00A67827"/>
    <w:rsid w:val="00A67AC9"/>
    <w:rsid w:val="00A702C4"/>
    <w:rsid w:val="00A71934"/>
    <w:rsid w:val="00A71A9A"/>
    <w:rsid w:val="00A72907"/>
    <w:rsid w:val="00A72CD8"/>
    <w:rsid w:val="00A73DB1"/>
    <w:rsid w:val="00A73F70"/>
    <w:rsid w:val="00A751D9"/>
    <w:rsid w:val="00A753CF"/>
    <w:rsid w:val="00A80203"/>
    <w:rsid w:val="00A80A80"/>
    <w:rsid w:val="00A81406"/>
    <w:rsid w:val="00A81963"/>
    <w:rsid w:val="00A82C13"/>
    <w:rsid w:val="00A833D2"/>
    <w:rsid w:val="00A84322"/>
    <w:rsid w:val="00A84F82"/>
    <w:rsid w:val="00A85415"/>
    <w:rsid w:val="00A85DF9"/>
    <w:rsid w:val="00A872AA"/>
    <w:rsid w:val="00A87A07"/>
    <w:rsid w:val="00A91789"/>
    <w:rsid w:val="00A91EF3"/>
    <w:rsid w:val="00A92146"/>
    <w:rsid w:val="00A92BEB"/>
    <w:rsid w:val="00A940D7"/>
    <w:rsid w:val="00A94AFE"/>
    <w:rsid w:val="00A94F22"/>
    <w:rsid w:val="00A97D5A"/>
    <w:rsid w:val="00A97FC1"/>
    <w:rsid w:val="00AA12DE"/>
    <w:rsid w:val="00AA17CD"/>
    <w:rsid w:val="00AA1E2F"/>
    <w:rsid w:val="00AA2FAD"/>
    <w:rsid w:val="00AA319B"/>
    <w:rsid w:val="00AA35C3"/>
    <w:rsid w:val="00AA48C2"/>
    <w:rsid w:val="00AA4B25"/>
    <w:rsid w:val="00AA53A4"/>
    <w:rsid w:val="00AA5562"/>
    <w:rsid w:val="00AA6578"/>
    <w:rsid w:val="00AA6586"/>
    <w:rsid w:val="00AA6758"/>
    <w:rsid w:val="00AA6E50"/>
    <w:rsid w:val="00AB2370"/>
    <w:rsid w:val="00AB2A3E"/>
    <w:rsid w:val="00AB2AD2"/>
    <w:rsid w:val="00AB50E3"/>
    <w:rsid w:val="00AB67E7"/>
    <w:rsid w:val="00AB74E0"/>
    <w:rsid w:val="00AB7CCB"/>
    <w:rsid w:val="00AC1BE9"/>
    <w:rsid w:val="00AC2844"/>
    <w:rsid w:val="00AC2BD2"/>
    <w:rsid w:val="00AC2DF4"/>
    <w:rsid w:val="00AC3A95"/>
    <w:rsid w:val="00AC58A0"/>
    <w:rsid w:val="00AC5916"/>
    <w:rsid w:val="00AC6226"/>
    <w:rsid w:val="00AC678B"/>
    <w:rsid w:val="00AC6993"/>
    <w:rsid w:val="00AC6FA0"/>
    <w:rsid w:val="00AD0CC8"/>
    <w:rsid w:val="00AD14D9"/>
    <w:rsid w:val="00AD2B7C"/>
    <w:rsid w:val="00AD2C5E"/>
    <w:rsid w:val="00AD3282"/>
    <w:rsid w:val="00AD3814"/>
    <w:rsid w:val="00AD3EEF"/>
    <w:rsid w:val="00AD4A0E"/>
    <w:rsid w:val="00AD5157"/>
    <w:rsid w:val="00AD535B"/>
    <w:rsid w:val="00AD541E"/>
    <w:rsid w:val="00AD5910"/>
    <w:rsid w:val="00AE0D36"/>
    <w:rsid w:val="00AE14ED"/>
    <w:rsid w:val="00AE15F5"/>
    <w:rsid w:val="00AE2140"/>
    <w:rsid w:val="00AE2D49"/>
    <w:rsid w:val="00AE3992"/>
    <w:rsid w:val="00AE5EED"/>
    <w:rsid w:val="00AE7575"/>
    <w:rsid w:val="00AE7D22"/>
    <w:rsid w:val="00AF2563"/>
    <w:rsid w:val="00AF26B4"/>
    <w:rsid w:val="00AF42CB"/>
    <w:rsid w:val="00AF490E"/>
    <w:rsid w:val="00AF560E"/>
    <w:rsid w:val="00AF56EF"/>
    <w:rsid w:val="00B01C50"/>
    <w:rsid w:val="00B0211A"/>
    <w:rsid w:val="00B02595"/>
    <w:rsid w:val="00B03CE8"/>
    <w:rsid w:val="00B04548"/>
    <w:rsid w:val="00B062D8"/>
    <w:rsid w:val="00B14254"/>
    <w:rsid w:val="00B14AD4"/>
    <w:rsid w:val="00B14FD6"/>
    <w:rsid w:val="00B16895"/>
    <w:rsid w:val="00B17E8D"/>
    <w:rsid w:val="00B214AB"/>
    <w:rsid w:val="00B22BE0"/>
    <w:rsid w:val="00B22C53"/>
    <w:rsid w:val="00B2325E"/>
    <w:rsid w:val="00B24402"/>
    <w:rsid w:val="00B27CE9"/>
    <w:rsid w:val="00B27E3D"/>
    <w:rsid w:val="00B302E2"/>
    <w:rsid w:val="00B30697"/>
    <w:rsid w:val="00B31060"/>
    <w:rsid w:val="00B31150"/>
    <w:rsid w:val="00B3403B"/>
    <w:rsid w:val="00B3504B"/>
    <w:rsid w:val="00B36FD9"/>
    <w:rsid w:val="00B37032"/>
    <w:rsid w:val="00B371B1"/>
    <w:rsid w:val="00B3726C"/>
    <w:rsid w:val="00B37652"/>
    <w:rsid w:val="00B41BBA"/>
    <w:rsid w:val="00B41C00"/>
    <w:rsid w:val="00B42B18"/>
    <w:rsid w:val="00B43186"/>
    <w:rsid w:val="00B4441D"/>
    <w:rsid w:val="00B44774"/>
    <w:rsid w:val="00B448D5"/>
    <w:rsid w:val="00B45449"/>
    <w:rsid w:val="00B45EA2"/>
    <w:rsid w:val="00B4666B"/>
    <w:rsid w:val="00B4666E"/>
    <w:rsid w:val="00B51227"/>
    <w:rsid w:val="00B5166F"/>
    <w:rsid w:val="00B51C11"/>
    <w:rsid w:val="00B52315"/>
    <w:rsid w:val="00B523F2"/>
    <w:rsid w:val="00B525B0"/>
    <w:rsid w:val="00B526F7"/>
    <w:rsid w:val="00B52E14"/>
    <w:rsid w:val="00B539FF"/>
    <w:rsid w:val="00B53AD1"/>
    <w:rsid w:val="00B53D4D"/>
    <w:rsid w:val="00B54762"/>
    <w:rsid w:val="00B549BB"/>
    <w:rsid w:val="00B54D12"/>
    <w:rsid w:val="00B56003"/>
    <w:rsid w:val="00B5754D"/>
    <w:rsid w:val="00B60AAD"/>
    <w:rsid w:val="00B60E95"/>
    <w:rsid w:val="00B6145F"/>
    <w:rsid w:val="00B61F03"/>
    <w:rsid w:val="00B62371"/>
    <w:rsid w:val="00B63BCE"/>
    <w:rsid w:val="00B67892"/>
    <w:rsid w:val="00B70F6B"/>
    <w:rsid w:val="00B72BD6"/>
    <w:rsid w:val="00B73E9E"/>
    <w:rsid w:val="00B741B0"/>
    <w:rsid w:val="00B74D35"/>
    <w:rsid w:val="00B7634A"/>
    <w:rsid w:val="00B76D2F"/>
    <w:rsid w:val="00B77240"/>
    <w:rsid w:val="00B807B5"/>
    <w:rsid w:val="00B80929"/>
    <w:rsid w:val="00B80E4C"/>
    <w:rsid w:val="00B814EE"/>
    <w:rsid w:val="00B834BF"/>
    <w:rsid w:val="00B83F6E"/>
    <w:rsid w:val="00B8598E"/>
    <w:rsid w:val="00B87435"/>
    <w:rsid w:val="00B90870"/>
    <w:rsid w:val="00B90B9B"/>
    <w:rsid w:val="00B91F49"/>
    <w:rsid w:val="00B92D23"/>
    <w:rsid w:val="00B92DFD"/>
    <w:rsid w:val="00B93A91"/>
    <w:rsid w:val="00B94592"/>
    <w:rsid w:val="00B94973"/>
    <w:rsid w:val="00B949C6"/>
    <w:rsid w:val="00B954C0"/>
    <w:rsid w:val="00B9688C"/>
    <w:rsid w:val="00BA50B4"/>
    <w:rsid w:val="00BA52C4"/>
    <w:rsid w:val="00BA5B61"/>
    <w:rsid w:val="00BA6E6F"/>
    <w:rsid w:val="00BA715A"/>
    <w:rsid w:val="00BA7225"/>
    <w:rsid w:val="00BA738E"/>
    <w:rsid w:val="00BB00CA"/>
    <w:rsid w:val="00BB0270"/>
    <w:rsid w:val="00BB14AB"/>
    <w:rsid w:val="00BB1789"/>
    <w:rsid w:val="00BB1F80"/>
    <w:rsid w:val="00BB26AA"/>
    <w:rsid w:val="00BB4A6A"/>
    <w:rsid w:val="00BB5CCB"/>
    <w:rsid w:val="00BB6281"/>
    <w:rsid w:val="00BB78B1"/>
    <w:rsid w:val="00BB7A73"/>
    <w:rsid w:val="00BC03FB"/>
    <w:rsid w:val="00BC0807"/>
    <w:rsid w:val="00BC16DF"/>
    <w:rsid w:val="00BC2F00"/>
    <w:rsid w:val="00BC31DB"/>
    <w:rsid w:val="00BC33A8"/>
    <w:rsid w:val="00BC57EA"/>
    <w:rsid w:val="00BC589D"/>
    <w:rsid w:val="00BC6E10"/>
    <w:rsid w:val="00BD04BC"/>
    <w:rsid w:val="00BD0CC6"/>
    <w:rsid w:val="00BD0FB4"/>
    <w:rsid w:val="00BD3177"/>
    <w:rsid w:val="00BD3716"/>
    <w:rsid w:val="00BD3946"/>
    <w:rsid w:val="00BD4356"/>
    <w:rsid w:val="00BD4792"/>
    <w:rsid w:val="00BD6C5F"/>
    <w:rsid w:val="00BD7778"/>
    <w:rsid w:val="00BD7CCF"/>
    <w:rsid w:val="00BD7E5E"/>
    <w:rsid w:val="00BE13AA"/>
    <w:rsid w:val="00BE1C72"/>
    <w:rsid w:val="00BE2449"/>
    <w:rsid w:val="00BE59F4"/>
    <w:rsid w:val="00BE7925"/>
    <w:rsid w:val="00BF0082"/>
    <w:rsid w:val="00BF06A1"/>
    <w:rsid w:val="00BF1808"/>
    <w:rsid w:val="00BF2CCD"/>
    <w:rsid w:val="00BF31E2"/>
    <w:rsid w:val="00BF3885"/>
    <w:rsid w:val="00BF3ACE"/>
    <w:rsid w:val="00BF489A"/>
    <w:rsid w:val="00BF5EA1"/>
    <w:rsid w:val="00BF633F"/>
    <w:rsid w:val="00BF75EF"/>
    <w:rsid w:val="00C00FD0"/>
    <w:rsid w:val="00C01E62"/>
    <w:rsid w:val="00C01F05"/>
    <w:rsid w:val="00C02077"/>
    <w:rsid w:val="00C03130"/>
    <w:rsid w:val="00C04E6B"/>
    <w:rsid w:val="00C062E7"/>
    <w:rsid w:val="00C07910"/>
    <w:rsid w:val="00C102D6"/>
    <w:rsid w:val="00C10ED1"/>
    <w:rsid w:val="00C1200C"/>
    <w:rsid w:val="00C1333C"/>
    <w:rsid w:val="00C153D2"/>
    <w:rsid w:val="00C15487"/>
    <w:rsid w:val="00C1576E"/>
    <w:rsid w:val="00C158CC"/>
    <w:rsid w:val="00C16856"/>
    <w:rsid w:val="00C16C2E"/>
    <w:rsid w:val="00C17434"/>
    <w:rsid w:val="00C17E10"/>
    <w:rsid w:val="00C204E4"/>
    <w:rsid w:val="00C207CF"/>
    <w:rsid w:val="00C21197"/>
    <w:rsid w:val="00C21B07"/>
    <w:rsid w:val="00C222DC"/>
    <w:rsid w:val="00C2294D"/>
    <w:rsid w:val="00C22BCA"/>
    <w:rsid w:val="00C247E8"/>
    <w:rsid w:val="00C24D71"/>
    <w:rsid w:val="00C2684C"/>
    <w:rsid w:val="00C26C0D"/>
    <w:rsid w:val="00C30529"/>
    <w:rsid w:val="00C31789"/>
    <w:rsid w:val="00C31BC0"/>
    <w:rsid w:val="00C3383E"/>
    <w:rsid w:val="00C3462C"/>
    <w:rsid w:val="00C3493C"/>
    <w:rsid w:val="00C37414"/>
    <w:rsid w:val="00C4191D"/>
    <w:rsid w:val="00C43675"/>
    <w:rsid w:val="00C43BF3"/>
    <w:rsid w:val="00C4520C"/>
    <w:rsid w:val="00C45669"/>
    <w:rsid w:val="00C45E34"/>
    <w:rsid w:val="00C4611B"/>
    <w:rsid w:val="00C462DB"/>
    <w:rsid w:val="00C4641F"/>
    <w:rsid w:val="00C46CA3"/>
    <w:rsid w:val="00C46F9D"/>
    <w:rsid w:val="00C477DC"/>
    <w:rsid w:val="00C47D8A"/>
    <w:rsid w:val="00C50A04"/>
    <w:rsid w:val="00C5144A"/>
    <w:rsid w:val="00C51F18"/>
    <w:rsid w:val="00C52ADB"/>
    <w:rsid w:val="00C54361"/>
    <w:rsid w:val="00C55DFF"/>
    <w:rsid w:val="00C55F19"/>
    <w:rsid w:val="00C56678"/>
    <w:rsid w:val="00C56B44"/>
    <w:rsid w:val="00C56B4C"/>
    <w:rsid w:val="00C60567"/>
    <w:rsid w:val="00C60747"/>
    <w:rsid w:val="00C61B1C"/>
    <w:rsid w:val="00C61B8E"/>
    <w:rsid w:val="00C62969"/>
    <w:rsid w:val="00C62CC6"/>
    <w:rsid w:val="00C63B3C"/>
    <w:rsid w:val="00C64579"/>
    <w:rsid w:val="00C658A9"/>
    <w:rsid w:val="00C66DA1"/>
    <w:rsid w:val="00C708C0"/>
    <w:rsid w:val="00C70E25"/>
    <w:rsid w:val="00C71631"/>
    <w:rsid w:val="00C72A44"/>
    <w:rsid w:val="00C72E72"/>
    <w:rsid w:val="00C73E31"/>
    <w:rsid w:val="00C767BF"/>
    <w:rsid w:val="00C76F66"/>
    <w:rsid w:val="00C8039D"/>
    <w:rsid w:val="00C81D5F"/>
    <w:rsid w:val="00C83527"/>
    <w:rsid w:val="00C85448"/>
    <w:rsid w:val="00C86FF0"/>
    <w:rsid w:val="00C871D9"/>
    <w:rsid w:val="00C8728B"/>
    <w:rsid w:val="00C90076"/>
    <w:rsid w:val="00C92CDC"/>
    <w:rsid w:val="00C95EB5"/>
    <w:rsid w:val="00CA1205"/>
    <w:rsid w:val="00CA23B1"/>
    <w:rsid w:val="00CA26A1"/>
    <w:rsid w:val="00CA3A3E"/>
    <w:rsid w:val="00CA4A74"/>
    <w:rsid w:val="00CA5657"/>
    <w:rsid w:val="00CA594E"/>
    <w:rsid w:val="00CB0A3E"/>
    <w:rsid w:val="00CB0A66"/>
    <w:rsid w:val="00CB1397"/>
    <w:rsid w:val="00CB1CE1"/>
    <w:rsid w:val="00CB2672"/>
    <w:rsid w:val="00CB5584"/>
    <w:rsid w:val="00CB56D3"/>
    <w:rsid w:val="00CB63F0"/>
    <w:rsid w:val="00CB69A2"/>
    <w:rsid w:val="00CC1887"/>
    <w:rsid w:val="00CC20B3"/>
    <w:rsid w:val="00CC2931"/>
    <w:rsid w:val="00CC2A1E"/>
    <w:rsid w:val="00CC5FD6"/>
    <w:rsid w:val="00CD1571"/>
    <w:rsid w:val="00CD1EB8"/>
    <w:rsid w:val="00CD221C"/>
    <w:rsid w:val="00CD2A29"/>
    <w:rsid w:val="00CD3286"/>
    <w:rsid w:val="00CD367A"/>
    <w:rsid w:val="00CD42A2"/>
    <w:rsid w:val="00CD53B2"/>
    <w:rsid w:val="00CD53CE"/>
    <w:rsid w:val="00CD54BF"/>
    <w:rsid w:val="00CD557D"/>
    <w:rsid w:val="00CD580D"/>
    <w:rsid w:val="00CD65F1"/>
    <w:rsid w:val="00CD7DD9"/>
    <w:rsid w:val="00CE0B59"/>
    <w:rsid w:val="00CE1B38"/>
    <w:rsid w:val="00CE260E"/>
    <w:rsid w:val="00CE368B"/>
    <w:rsid w:val="00CE496E"/>
    <w:rsid w:val="00CE595F"/>
    <w:rsid w:val="00CE5BB7"/>
    <w:rsid w:val="00CE5CD3"/>
    <w:rsid w:val="00CE6A0F"/>
    <w:rsid w:val="00CE6C9B"/>
    <w:rsid w:val="00CE7ADC"/>
    <w:rsid w:val="00CE7D82"/>
    <w:rsid w:val="00CF0399"/>
    <w:rsid w:val="00CF09A9"/>
    <w:rsid w:val="00CF0DAC"/>
    <w:rsid w:val="00CF2190"/>
    <w:rsid w:val="00CF2F1F"/>
    <w:rsid w:val="00CF357F"/>
    <w:rsid w:val="00CF4447"/>
    <w:rsid w:val="00CF633A"/>
    <w:rsid w:val="00CF6A44"/>
    <w:rsid w:val="00D00CC4"/>
    <w:rsid w:val="00D00DE8"/>
    <w:rsid w:val="00D010C4"/>
    <w:rsid w:val="00D05B49"/>
    <w:rsid w:val="00D06213"/>
    <w:rsid w:val="00D06E77"/>
    <w:rsid w:val="00D12124"/>
    <w:rsid w:val="00D13804"/>
    <w:rsid w:val="00D13DE3"/>
    <w:rsid w:val="00D14306"/>
    <w:rsid w:val="00D1443F"/>
    <w:rsid w:val="00D149FF"/>
    <w:rsid w:val="00D14B60"/>
    <w:rsid w:val="00D15831"/>
    <w:rsid w:val="00D15C5B"/>
    <w:rsid w:val="00D160E2"/>
    <w:rsid w:val="00D161C1"/>
    <w:rsid w:val="00D176FF"/>
    <w:rsid w:val="00D17FF6"/>
    <w:rsid w:val="00D20183"/>
    <w:rsid w:val="00D20195"/>
    <w:rsid w:val="00D209DD"/>
    <w:rsid w:val="00D21690"/>
    <w:rsid w:val="00D21DCF"/>
    <w:rsid w:val="00D22B99"/>
    <w:rsid w:val="00D23294"/>
    <w:rsid w:val="00D26201"/>
    <w:rsid w:val="00D2744C"/>
    <w:rsid w:val="00D30C85"/>
    <w:rsid w:val="00D32276"/>
    <w:rsid w:val="00D32F2B"/>
    <w:rsid w:val="00D3309F"/>
    <w:rsid w:val="00D34ADD"/>
    <w:rsid w:val="00D34EF0"/>
    <w:rsid w:val="00D36994"/>
    <w:rsid w:val="00D37A69"/>
    <w:rsid w:val="00D41398"/>
    <w:rsid w:val="00D43031"/>
    <w:rsid w:val="00D4396F"/>
    <w:rsid w:val="00D43AB9"/>
    <w:rsid w:val="00D45405"/>
    <w:rsid w:val="00D462FF"/>
    <w:rsid w:val="00D4695F"/>
    <w:rsid w:val="00D47196"/>
    <w:rsid w:val="00D51A0F"/>
    <w:rsid w:val="00D53152"/>
    <w:rsid w:val="00D53FC4"/>
    <w:rsid w:val="00D54641"/>
    <w:rsid w:val="00D54E57"/>
    <w:rsid w:val="00D565D3"/>
    <w:rsid w:val="00D568A3"/>
    <w:rsid w:val="00D5758B"/>
    <w:rsid w:val="00D57893"/>
    <w:rsid w:val="00D5790E"/>
    <w:rsid w:val="00D60447"/>
    <w:rsid w:val="00D60BC9"/>
    <w:rsid w:val="00D639D4"/>
    <w:rsid w:val="00D6550D"/>
    <w:rsid w:val="00D65A03"/>
    <w:rsid w:val="00D67AB6"/>
    <w:rsid w:val="00D67C72"/>
    <w:rsid w:val="00D713C1"/>
    <w:rsid w:val="00D73097"/>
    <w:rsid w:val="00D73228"/>
    <w:rsid w:val="00D73CEF"/>
    <w:rsid w:val="00D766FE"/>
    <w:rsid w:val="00D76FB4"/>
    <w:rsid w:val="00D77C57"/>
    <w:rsid w:val="00D77E1F"/>
    <w:rsid w:val="00D80F42"/>
    <w:rsid w:val="00D815B3"/>
    <w:rsid w:val="00D81CB5"/>
    <w:rsid w:val="00D822AD"/>
    <w:rsid w:val="00D827D5"/>
    <w:rsid w:val="00D82C34"/>
    <w:rsid w:val="00D837FB"/>
    <w:rsid w:val="00D83EF3"/>
    <w:rsid w:val="00D8439F"/>
    <w:rsid w:val="00D84EB1"/>
    <w:rsid w:val="00D85354"/>
    <w:rsid w:val="00D8627B"/>
    <w:rsid w:val="00D8711F"/>
    <w:rsid w:val="00D879DD"/>
    <w:rsid w:val="00D90FA9"/>
    <w:rsid w:val="00D91747"/>
    <w:rsid w:val="00D91AF3"/>
    <w:rsid w:val="00D92FD4"/>
    <w:rsid w:val="00D93647"/>
    <w:rsid w:val="00D940A9"/>
    <w:rsid w:val="00D948FF"/>
    <w:rsid w:val="00D94B38"/>
    <w:rsid w:val="00D94DA6"/>
    <w:rsid w:val="00D95758"/>
    <w:rsid w:val="00D961F9"/>
    <w:rsid w:val="00D96E02"/>
    <w:rsid w:val="00D972A2"/>
    <w:rsid w:val="00DA3719"/>
    <w:rsid w:val="00DA42CB"/>
    <w:rsid w:val="00DA46D8"/>
    <w:rsid w:val="00DA51A0"/>
    <w:rsid w:val="00DA51A5"/>
    <w:rsid w:val="00DA5955"/>
    <w:rsid w:val="00DA5C51"/>
    <w:rsid w:val="00DA6B67"/>
    <w:rsid w:val="00DA6E0C"/>
    <w:rsid w:val="00DA7087"/>
    <w:rsid w:val="00DA77C3"/>
    <w:rsid w:val="00DA7BE3"/>
    <w:rsid w:val="00DB0DF2"/>
    <w:rsid w:val="00DB195D"/>
    <w:rsid w:val="00DB4832"/>
    <w:rsid w:val="00DB5DD6"/>
    <w:rsid w:val="00DB5E7E"/>
    <w:rsid w:val="00DB6096"/>
    <w:rsid w:val="00DB635D"/>
    <w:rsid w:val="00DC0283"/>
    <w:rsid w:val="00DC1257"/>
    <w:rsid w:val="00DC1308"/>
    <w:rsid w:val="00DC2027"/>
    <w:rsid w:val="00DC2555"/>
    <w:rsid w:val="00DC49AB"/>
    <w:rsid w:val="00DC518F"/>
    <w:rsid w:val="00DC5282"/>
    <w:rsid w:val="00DC5C3E"/>
    <w:rsid w:val="00DC6259"/>
    <w:rsid w:val="00DC6ACA"/>
    <w:rsid w:val="00DC7DAA"/>
    <w:rsid w:val="00DD084A"/>
    <w:rsid w:val="00DD1C3C"/>
    <w:rsid w:val="00DD281E"/>
    <w:rsid w:val="00DD2AFD"/>
    <w:rsid w:val="00DD36D1"/>
    <w:rsid w:val="00DD3EA3"/>
    <w:rsid w:val="00DD5444"/>
    <w:rsid w:val="00DD628D"/>
    <w:rsid w:val="00DD62A0"/>
    <w:rsid w:val="00DE1CFC"/>
    <w:rsid w:val="00DE1E04"/>
    <w:rsid w:val="00DE2BF0"/>
    <w:rsid w:val="00DE3540"/>
    <w:rsid w:val="00DE3DD3"/>
    <w:rsid w:val="00DE5837"/>
    <w:rsid w:val="00DE585F"/>
    <w:rsid w:val="00DE5FF7"/>
    <w:rsid w:val="00DE6198"/>
    <w:rsid w:val="00DE62B2"/>
    <w:rsid w:val="00DE781A"/>
    <w:rsid w:val="00DE7BCF"/>
    <w:rsid w:val="00DF2298"/>
    <w:rsid w:val="00DF39D4"/>
    <w:rsid w:val="00DF4FB2"/>
    <w:rsid w:val="00DF5D42"/>
    <w:rsid w:val="00DF672C"/>
    <w:rsid w:val="00DF686A"/>
    <w:rsid w:val="00DF6876"/>
    <w:rsid w:val="00DF6AF6"/>
    <w:rsid w:val="00DF76BC"/>
    <w:rsid w:val="00E01EAA"/>
    <w:rsid w:val="00E03E28"/>
    <w:rsid w:val="00E04772"/>
    <w:rsid w:val="00E04E15"/>
    <w:rsid w:val="00E055AD"/>
    <w:rsid w:val="00E061E4"/>
    <w:rsid w:val="00E06AFB"/>
    <w:rsid w:val="00E11876"/>
    <w:rsid w:val="00E11B51"/>
    <w:rsid w:val="00E12930"/>
    <w:rsid w:val="00E12AE3"/>
    <w:rsid w:val="00E145BA"/>
    <w:rsid w:val="00E159FB"/>
    <w:rsid w:val="00E164A9"/>
    <w:rsid w:val="00E226F7"/>
    <w:rsid w:val="00E2352B"/>
    <w:rsid w:val="00E23E61"/>
    <w:rsid w:val="00E24187"/>
    <w:rsid w:val="00E24457"/>
    <w:rsid w:val="00E2455D"/>
    <w:rsid w:val="00E245FA"/>
    <w:rsid w:val="00E25DA6"/>
    <w:rsid w:val="00E25F54"/>
    <w:rsid w:val="00E260A1"/>
    <w:rsid w:val="00E26EF3"/>
    <w:rsid w:val="00E27833"/>
    <w:rsid w:val="00E27D01"/>
    <w:rsid w:val="00E30317"/>
    <w:rsid w:val="00E3100B"/>
    <w:rsid w:val="00E317CD"/>
    <w:rsid w:val="00E32C9E"/>
    <w:rsid w:val="00E33758"/>
    <w:rsid w:val="00E33AE6"/>
    <w:rsid w:val="00E33D71"/>
    <w:rsid w:val="00E34CAB"/>
    <w:rsid w:val="00E3506E"/>
    <w:rsid w:val="00E350B1"/>
    <w:rsid w:val="00E3659C"/>
    <w:rsid w:val="00E3708E"/>
    <w:rsid w:val="00E37EF3"/>
    <w:rsid w:val="00E415BB"/>
    <w:rsid w:val="00E43B8F"/>
    <w:rsid w:val="00E44400"/>
    <w:rsid w:val="00E46D45"/>
    <w:rsid w:val="00E5190C"/>
    <w:rsid w:val="00E5205A"/>
    <w:rsid w:val="00E52186"/>
    <w:rsid w:val="00E530EE"/>
    <w:rsid w:val="00E53DF4"/>
    <w:rsid w:val="00E540E2"/>
    <w:rsid w:val="00E63814"/>
    <w:rsid w:val="00E63A74"/>
    <w:rsid w:val="00E64970"/>
    <w:rsid w:val="00E649B0"/>
    <w:rsid w:val="00E64A47"/>
    <w:rsid w:val="00E65CF5"/>
    <w:rsid w:val="00E668FB"/>
    <w:rsid w:val="00E70B5E"/>
    <w:rsid w:val="00E7285E"/>
    <w:rsid w:val="00E74A5F"/>
    <w:rsid w:val="00E76026"/>
    <w:rsid w:val="00E7641C"/>
    <w:rsid w:val="00E7653F"/>
    <w:rsid w:val="00E767FC"/>
    <w:rsid w:val="00E77AFB"/>
    <w:rsid w:val="00E817ED"/>
    <w:rsid w:val="00E81974"/>
    <w:rsid w:val="00E821E6"/>
    <w:rsid w:val="00E82DBC"/>
    <w:rsid w:val="00E83356"/>
    <w:rsid w:val="00E85969"/>
    <w:rsid w:val="00E85D0D"/>
    <w:rsid w:val="00E86204"/>
    <w:rsid w:val="00E863AE"/>
    <w:rsid w:val="00E86644"/>
    <w:rsid w:val="00E86CF0"/>
    <w:rsid w:val="00E87F1E"/>
    <w:rsid w:val="00E9181B"/>
    <w:rsid w:val="00E9300B"/>
    <w:rsid w:val="00E9412F"/>
    <w:rsid w:val="00E94E0B"/>
    <w:rsid w:val="00E95560"/>
    <w:rsid w:val="00E95E9B"/>
    <w:rsid w:val="00E968A0"/>
    <w:rsid w:val="00E96F07"/>
    <w:rsid w:val="00EA061C"/>
    <w:rsid w:val="00EA18C6"/>
    <w:rsid w:val="00EA24E0"/>
    <w:rsid w:val="00EA388E"/>
    <w:rsid w:val="00EA3AD7"/>
    <w:rsid w:val="00EA57D9"/>
    <w:rsid w:val="00EA5F48"/>
    <w:rsid w:val="00EA742C"/>
    <w:rsid w:val="00EA7FC5"/>
    <w:rsid w:val="00EB0984"/>
    <w:rsid w:val="00EB15D3"/>
    <w:rsid w:val="00EB24E3"/>
    <w:rsid w:val="00EB2618"/>
    <w:rsid w:val="00EB3424"/>
    <w:rsid w:val="00EB3767"/>
    <w:rsid w:val="00EB3845"/>
    <w:rsid w:val="00EB3B2B"/>
    <w:rsid w:val="00EB3BD0"/>
    <w:rsid w:val="00EB430A"/>
    <w:rsid w:val="00EB4BA2"/>
    <w:rsid w:val="00EB68C0"/>
    <w:rsid w:val="00EB6976"/>
    <w:rsid w:val="00EB742E"/>
    <w:rsid w:val="00EC1879"/>
    <w:rsid w:val="00EC21D2"/>
    <w:rsid w:val="00EC2D70"/>
    <w:rsid w:val="00EC399D"/>
    <w:rsid w:val="00EC3A3C"/>
    <w:rsid w:val="00EC4168"/>
    <w:rsid w:val="00EC42F4"/>
    <w:rsid w:val="00EC46EE"/>
    <w:rsid w:val="00EC5275"/>
    <w:rsid w:val="00EC6620"/>
    <w:rsid w:val="00EC67F8"/>
    <w:rsid w:val="00EC7D7E"/>
    <w:rsid w:val="00ED029F"/>
    <w:rsid w:val="00ED0A4C"/>
    <w:rsid w:val="00ED3642"/>
    <w:rsid w:val="00ED3ADD"/>
    <w:rsid w:val="00ED3C7A"/>
    <w:rsid w:val="00ED451E"/>
    <w:rsid w:val="00ED498B"/>
    <w:rsid w:val="00ED50F7"/>
    <w:rsid w:val="00ED5643"/>
    <w:rsid w:val="00ED6515"/>
    <w:rsid w:val="00ED675B"/>
    <w:rsid w:val="00ED70E0"/>
    <w:rsid w:val="00ED7AB2"/>
    <w:rsid w:val="00EE0186"/>
    <w:rsid w:val="00EE08EB"/>
    <w:rsid w:val="00EE2C0C"/>
    <w:rsid w:val="00EE2C7D"/>
    <w:rsid w:val="00EE4C3D"/>
    <w:rsid w:val="00EE4E74"/>
    <w:rsid w:val="00EE5887"/>
    <w:rsid w:val="00EE5DB9"/>
    <w:rsid w:val="00EE6711"/>
    <w:rsid w:val="00EE690C"/>
    <w:rsid w:val="00EE7552"/>
    <w:rsid w:val="00EE7DD2"/>
    <w:rsid w:val="00EF08EF"/>
    <w:rsid w:val="00EF1A5E"/>
    <w:rsid w:val="00EF1AFC"/>
    <w:rsid w:val="00EF1CA5"/>
    <w:rsid w:val="00EF31FA"/>
    <w:rsid w:val="00EF4139"/>
    <w:rsid w:val="00EF5F2B"/>
    <w:rsid w:val="00EF7E7D"/>
    <w:rsid w:val="00F01AC0"/>
    <w:rsid w:val="00F01B4D"/>
    <w:rsid w:val="00F0273F"/>
    <w:rsid w:val="00F02D11"/>
    <w:rsid w:val="00F0396A"/>
    <w:rsid w:val="00F0503B"/>
    <w:rsid w:val="00F06174"/>
    <w:rsid w:val="00F10D5B"/>
    <w:rsid w:val="00F111A3"/>
    <w:rsid w:val="00F117DC"/>
    <w:rsid w:val="00F12ABB"/>
    <w:rsid w:val="00F13155"/>
    <w:rsid w:val="00F14E6A"/>
    <w:rsid w:val="00F1576F"/>
    <w:rsid w:val="00F15EF6"/>
    <w:rsid w:val="00F16C3D"/>
    <w:rsid w:val="00F17654"/>
    <w:rsid w:val="00F17A9D"/>
    <w:rsid w:val="00F20A8C"/>
    <w:rsid w:val="00F21487"/>
    <w:rsid w:val="00F21800"/>
    <w:rsid w:val="00F226D1"/>
    <w:rsid w:val="00F2357C"/>
    <w:rsid w:val="00F23874"/>
    <w:rsid w:val="00F23C1F"/>
    <w:rsid w:val="00F24096"/>
    <w:rsid w:val="00F25D8A"/>
    <w:rsid w:val="00F27DF0"/>
    <w:rsid w:val="00F3064E"/>
    <w:rsid w:val="00F316A8"/>
    <w:rsid w:val="00F31BA9"/>
    <w:rsid w:val="00F32538"/>
    <w:rsid w:val="00F32640"/>
    <w:rsid w:val="00F332F5"/>
    <w:rsid w:val="00F33C53"/>
    <w:rsid w:val="00F3481E"/>
    <w:rsid w:val="00F34FBE"/>
    <w:rsid w:val="00F36560"/>
    <w:rsid w:val="00F4194C"/>
    <w:rsid w:val="00F41A6E"/>
    <w:rsid w:val="00F423D0"/>
    <w:rsid w:val="00F4266C"/>
    <w:rsid w:val="00F4344C"/>
    <w:rsid w:val="00F43662"/>
    <w:rsid w:val="00F43AF4"/>
    <w:rsid w:val="00F458EA"/>
    <w:rsid w:val="00F50311"/>
    <w:rsid w:val="00F50625"/>
    <w:rsid w:val="00F50E14"/>
    <w:rsid w:val="00F51A6C"/>
    <w:rsid w:val="00F532AE"/>
    <w:rsid w:val="00F53623"/>
    <w:rsid w:val="00F53D12"/>
    <w:rsid w:val="00F553F6"/>
    <w:rsid w:val="00F5603E"/>
    <w:rsid w:val="00F56091"/>
    <w:rsid w:val="00F57A30"/>
    <w:rsid w:val="00F60031"/>
    <w:rsid w:val="00F61118"/>
    <w:rsid w:val="00F61773"/>
    <w:rsid w:val="00F63968"/>
    <w:rsid w:val="00F647C3"/>
    <w:rsid w:val="00F655C4"/>
    <w:rsid w:val="00F661C1"/>
    <w:rsid w:val="00F664A6"/>
    <w:rsid w:val="00F671D7"/>
    <w:rsid w:val="00F709B2"/>
    <w:rsid w:val="00F70B32"/>
    <w:rsid w:val="00F71306"/>
    <w:rsid w:val="00F71894"/>
    <w:rsid w:val="00F732EE"/>
    <w:rsid w:val="00F745FF"/>
    <w:rsid w:val="00F74AE3"/>
    <w:rsid w:val="00F75D78"/>
    <w:rsid w:val="00F77000"/>
    <w:rsid w:val="00F771AC"/>
    <w:rsid w:val="00F7725C"/>
    <w:rsid w:val="00F77D4E"/>
    <w:rsid w:val="00F81635"/>
    <w:rsid w:val="00F81CC0"/>
    <w:rsid w:val="00F820A5"/>
    <w:rsid w:val="00F83281"/>
    <w:rsid w:val="00F83854"/>
    <w:rsid w:val="00F83AC1"/>
    <w:rsid w:val="00F842AC"/>
    <w:rsid w:val="00F8619C"/>
    <w:rsid w:val="00F865BE"/>
    <w:rsid w:val="00F86BD1"/>
    <w:rsid w:val="00F86DE9"/>
    <w:rsid w:val="00F8780C"/>
    <w:rsid w:val="00F91394"/>
    <w:rsid w:val="00F92704"/>
    <w:rsid w:val="00F9312E"/>
    <w:rsid w:val="00F93798"/>
    <w:rsid w:val="00F9408A"/>
    <w:rsid w:val="00F940FF"/>
    <w:rsid w:val="00F9411A"/>
    <w:rsid w:val="00F946FD"/>
    <w:rsid w:val="00F96AC1"/>
    <w:rsid w:val="00FA1610"/>
    <w:rsid w:val="00FA1E27"/>
    <w:rsid w:val="00FA24BC"/>
    <w:rsid w:val="00FA2C66"/>
    <w:rsid w:val="00FA392D"/>
    <w:rsid w:val="00FA49AB"/>
    <w:rsid w:val="00FA5187"/>
    <w:rsid w:val="00FA51F1"/>
    <w:rsid w:val="00FA5804"/>
    <w:rsid w:val="00FA6108"/>
    <w:rsid w:val="00FA7177"/>
    <w:rsid w:val="00FB010F"/>
    <w:rsid w:val="00FB175B"/>
    <w:rsid w:val="00FB38F4"/>
    <w:rsid w:val="00FB4D32"/>
    <w:rsid w:val="00FB56C9"/>
    <w:rsid w:val="00FB6B31"/>
    <w:rsid w:val="00FB6C46"/>
    <w:rsid w:val="00FB72AD"/>
    <w:rsid w:val="00FC01AF"/>
    <w:rsid w:val="00FC050C"/>
    <w:rsid w:val="00FC0CFF"/>
    <w:rsid w:val="00FC2941"/>
    <w:rsid w:val="00FC4025"/>
    <w:rsid w:val="00FC4232"/>
    <w:rsid w:val="00FC5451"/>
    <w:rsid w:val="00FC6309"/>
    <w:rsid w:val="00FD087B"/>
    <w:rsid w:val="00FD19FA"/>
    <w:rsid w:val="00FD2031"/>
    <w:rsid w:val="00FD2466"/>
    <w:rsid w:val="00FD3066"/>
    <w:rsid w:val="00FD4241"/>
    <w:rsid w:val="00FD46B1"/>
    <w:rsid w:val="00FD52E3"/>
    <w:rsid w:val="00FD5B15"/>
    <w:rsid w:val="00FD5BB1"/>
    <w:rsid w:val="00FD649F"/>
    <w:rsid w:val="00FD7E8C"/>
    <w:rsid w:val="00FE02E6"/>
    <w:rsid w:val="00FE101B"/>
    <w:rsid w:val="00FE1AD1"/>
    <w:rsid w:val="00FE1B84"/>
    <w:rsid w:val="00FE1BDA"/>
    <w:rsid w:val="00FE2FF2"/>
    <w:rsid w:val="00FE5A9D"/>
    <w:rsid w:val="00FF0BEB"/>
    <w:rsid w:val="00FF1638"/>
    <w:rsid w:val="00FF3646"/>
    <w:rsid w:val="00FF5555"/>
    <w:rsid w:val="00FF577A"/>
    <w:rsid w:val="00FF585B"/>
    <w:rsid w:val="00FF5B76"/>
    <w:rsid w:val="00FF5BC3"/>
    <w:rsid w:val="00FF6604"/>
    <w:rsid w:val="00FF6E9A"/>
    <w:rsid w:val="01269FEB"/>
    <w:rsid w:val="026A5F84"/>
    <w:rsid w:val="02CAA250"/>
    <w:rsid w:val="039285EC"/>
    <w:rsid w:val="03A69965"/>
    <w:rsid w:val="040851E2"/>
    <w:rsid w:val="0449D3C3"/>
    <w:rsid w:val="053215BE"/>
    <w:rsid w:val="058EB8B6"/>
    <w:rsid w:val="05E3973E"/>
    <w:rsid w:val="05F95F84"/>
    <w:rsid w:val="06B6A5A1"/>
    <w:rsid w:val="06D46360"/>
    <w:rsid w:val="078019B7"/>
    <w:rsid w:val="08F2142C"/>
    <w:rsid w:val="091FDE46"/>
    <w:rsid w:val="09413647"/>
    <w:rsid w:val="0A8363B7"/>
    <w:rsid w:val="0B369275"/>
    <w:rsid w:val="0B8983A9"/>
    <w:rsid w:val="0C16DFBF"/>
    <w:rsid w:val="0C7537F2"/>
    <w:rsid w:val="0E463586"/>
    <w:rsid w:val="0F0EE8B4"/>
    <w:rsid w:val="0FE75834"/>
    <w:rsid w:val="11EFEC0E"/>
    <w:rsid w:val="1221B7D4"/>
    <w:rsid w:val="12A98639"/>
    <w:rsid w:val="1305314C"/>
    <w:rsid w:val="13981261"/>
    <w:rsid w:val="14ABAE42"/>
    <w:rsid w:val="14D0FFC6"/>
    <w:rsid w:val="15152E72"/>
    <w:rsid w:val="1676710F"/>
    <w:rsid w:val="17203C6F"/>
    <w:rsid w:val="172DEFE3"/>
    <w:rsid w:val="17EE3CD8"/>
    <w:rsid w:val="180E5722"/>
    <w:rsid w:val="183CF626"/>
    <w:rsid w:val="19284332"/>
    <w:rsid w:val="194A1E44"/>
    <w:rsid w:val="1AC544AF"/>
    <w:rsid w:val="1AEFA16A"/>
    <w:rsid w:val="1D1C0194"/>
    <w:rsid w:val="1D23E81D"/>
    <w:rsid w:val="1E74687B"/>
    <w:rsid w:val="1E758894"/>
    <w:rsid w:val="1EA01A0D"/>
    <w:rsid w:val="1EF22A16"/>
    <w:rsid w:val="1EFC06CC"/>
    <w:rsid w:val="1FCCCD15"/>
    <w:rsid w:val="20359E1E"/>
    <w:rsid w:val="2036E39A"/>
    <w:rsid w:val="23997788"/>
    <w:rsid w:val="239EE087"/>
    <w:rsid w:val="23E2F6BE"/>
    <w:rsid w:val="25B9D1A0"/>
    <w:rsid w:val="26C3A12A"/>
    <w:rsid w:val="27BECAEE"/>
    <w:rsid w:val="28EDDFE3"/>
    <w:rsid w:val="2A1D497A"/>
    <w:rsid w:val="2D38A325"/>
    <w:rsid w:val="2DBEA78A"/>
    <w:rsid w:val="2E441D11"/>
    <w:rsid w:val="2EC84FF1"/>
    <w:rsid w:val="2F696491"/>
    <w:rsid w:val="3014251D"/>
    <w:rsid w:val="301542BE"/>
    <w:rsid w:val="31314691"/>
    <w:rsid w:val="318BCAFF"/>
    <w:rsid w:val="31B38D2E"/>
    <w:rsid w:val="31D828AF"/>
    <w:rsid w:val="337BF5E1"/>
    <w:rsid w:val="33D2F3F3"/>
    <w:rsid w:val="344E982C"/>
    <w:rsid w:val="35AB030D"/>
    <w:rsid w:val="35B34719"/>
    <w:rsid w:val="36D37B44"/>
    <w:rsid w:val="37BFED35"/>
    <w:rsid w:val="39EB4BE7"/>
    <w:rsid w:val="3AA2EA25"/>
    <w:rsid w:val="3AE21CE3"/>
    <w:rsid w:val="3BA72561"/>
    <w:rsid w:val="3D1909A8"/>
    <w:rsid w:val="3D6F057D"/>
    <w:rsid w:val="3E666A5F"/>
    <w:rsid w:val="3EDE82B7"/>
    <w:rsid w:val="42860889"/>
    <w:rsid w:val="4287ED06"/>
    <w:rsid w:val="43E47F5C"/>
    <w:rsid w:val="44085394"/>
    <w:rsid w:val="44E128C1"/>
    <w:rsid w:val="45F8CD1C"/>
    <w:rsid w:val="4626AF6A"/>
    <w:rsid w:val="462F1BAD"/>
    <w:rsid w:val="48BFA5C1"/>
    <w:rsid w:val="493A43A8"/>
    <w:rsid w:val="497BE83C"/>
    <w:rsid w:val="4ABC471B"/>
    <w:rsid w:val="4BBDBD06"/>
    <w:rsid w:val="4C218BDE"/>
    <w:rsid w:val="4D20254B"/>
    <w:rsid w:val="4DE7AE4F"/>
    <w:rsid w:val="4F78451F"/>
    <w:rsid w:val="4F81E8FE"/>
    <w:rsid w:val="5045B31C"/>
    <w:rsid w:val="5063827B"/>
    <w:rsid w:val="51BF522E"/>
    <w:rsid w:val="5328330D"/>
    <w:rsid w:val="532A62F1"/>
    <w:rsid w:val="53630D7D"/>
    <w:rsid w:val="53C88CBC"/>
    <w:rsid w:val="5429F332"/>
    <w:rsid w:val="544834E3"/>
    <w:rsid w:val="56333794"/>
    <w:rsid w:val="56434C5C"/>
    <w:rsid w:val="566F2757"/>
    <w:rsid w:val="580AD7AC"/>
    <w:rsid w:val="58799DA2"/>
    <w:rsid w:val="589947D1"/>
    <w:rsid w:val="593E5F93"/>
    <w:rsid w:val="597AE4AB"/>
    <w:rsid w:val="5A2D0781"/>
    <w:rsid w:val="5A41CB19"/>
    <w:rsid w:val="5CD6A611"/>
    <w:rsid w:val="5D156373"/>
    <w:rsid w:val="5D547124"/>
    <w:rsid w:val="5D6EA801"/>
    <w:rsid w:val="5F54F6F5"/>
    <w:rsid w:val="60373CAB"/>
    <w:rsid w:val="61124A3C"/>
    <w:rsid w:val="62009F57"/>
    <w:rsid w:val="62E4F146"/>
    <w:rsid w:val="63A487A0"/>
    <w:rsid w:val="6410843F"/>
    <w:rsid w:val="64B6C1EC"/>
    <w:rsid w:val="64CEAE00"/>
    <w:rsid w:val="66F3686D"/>
    <w:rsid w:val="676F8DEC"/>
    <w:rsid w:val="68275304"/>
    <w:rsid w:val="6891F0AC"/>
    <w:rsid w:val="69A583BC"/>
    <w:rsid w:val="69B7EAF5"/>
    <w:rsid w:val="69E32AE4"/>
    <w:rsid w:val="6A85F4AB"/>
    <w:rsid w:val="6B2C13E3"/>
    <w:rsid w:val="6BA3D094"/>
    <w:rsid w:val="6BE080B5"/>
    <w:rsid w:val="6C53B870"/>
    <w:rsid w:val="6D4B8360"/>
    <w:rsid w:val="6EA2F6B3"/>
    <w:rsid w:val="6F19C368"/>
    <w:rsid w:val="6F6B0DBC"/>
    <w:rsid w:val="7022D2B9"/>
    <w:rsid w:val="70932064"/>
    <w:rsid w:val="70F52738"/>
    <w:rsid w:val="717443B2"/>
    <w:rsid w:val="71B167A0"/>
    <w:rsid w:val="72E8DD30"/>
    <w:rsid w:val="72FFAFC6"/>
    <w:rsid w:val="7312556B"/>
    <w:rsid w:val="73D37A41"/>
    <w:rsid w:val="743FFD03"/>
    <w:rsid w:val="74A27701"/>
    <w:rsid w:val="75A72EAF"/>
    <w:rsid w:val="75A7FD4B"/>
    <w:rsid w:val="76983D29"/>
    <w:rsid w:val="76FB81B0"/>
    <w:rsid w:val="7816D8B7"/>
    <w:rsid w:val="78BCC7A5"/>
    <w:rsid w:val="7969E324"/>
    <w:rsid w:val="796FE4DF"/>
    <w:rsid w:val="7AAF0277"/>
    <w:rsid w:val="7B07B0B3"/>
    <w:rsid w:val="7B472B12"/>
    <w:rsid w:val="7BAFAFD3"/>
    <w:rsid w:val="7BC96B9B"/>
    <w:rsid w:val="7C619B9D"/>
    <w:rsid w:val="7C8C1332"/>
    <w:rsid w:val="7CFF3B23"/>
    <w:rsid w:val="7E05E698"/>
    <w:rsid w:val="7FA08FB7"/>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6CB41"/>
  <w15:chartTrackingRefBased/>
  <w15:docId w15:val="{72E96D42-D2FF-439B-BC2D-35E52F31B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arlow" w:eastAsiaTheme="minorHAnsi" w:hAnsi="Barlow"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0B3D"/>
    <w:pPr>
      <w:spacing w:after="0" w:line="240" w:lineRule="auto"/>
      <w:jc w:val="both"/>
    </w:pPr>
    <w:rPr>
      <w:rFonts w:ascii="Century Gothic" w:hAnsi="Century Gothic"/>
    </w:rPr>
  </w:style>
  <w:style w:type="paragraph" w:styleId="Heading1">
    <w:name w:val="heading 1"/>
    <w:aliases w:val="HEADING"/>
    <w:basedOn w:val="Normal"/>
    <w:next w:val="Normal"/>
    <w:link w:val="Heading1Char"/>
    <w:autoRedefine/>
    <w:uiPriority w:val="9"/>
    <w:rsid w:val="00505F1B"/>
    <w:pPr>
      <w:keepNext/>
      <w:keepLines/>
      <w:spacing w:before="240"/>
      <w:outlineLvl w:val="0"/>
    </w:pPr>
    <w:rPr>
      <w:rFonts w:ascii="Overpass Black" w:eastAsiaTheme="majorEastAsia" w:hAnsi="Overpass Black" w:cstheme="majorBidi"/>
      <w:color w:val="000000" w:themeColor="text1"/>
      <w:sz w:val="60"/>
      <w:szCs w:val="32"/>
    </w:rPr>
  </w:style>
  <w:style w:type="paragraph" w:styleId="Heading2">
    <w:name w:val="heading 2"/>
    <w:basedOn w:val="Normal"/>
    <w:next w:val="Normal"/>
    <w:link w:val="Heading2Char"/>
    <w:uiPriority w:val="9"/>
    <w:semiHidden/>
    <w:unhideWhenUsed/>
    <w:rsid w:val="00E767FC"/>
    <w:pPr>
      <w:keepNext/>
      <w:keepLines/>
      <w:spacing w:before="40"/>
      <w:outlineLvl w:val="1"/>
    </w:pPr>
    <w:rPr>
      <w:rFonts w:asciiTheme="majorHAnsi" w:eastAsiaTheme="majorEastAsia" w:hAnsiTheme="majorHAnsi" w:cstheme="majorBidi"/>
      <w:color w:val="093042" w:themeColor="accent1" w:themeShade="BF"/>
      <w:sz w:val="26"/>
      <w:szCs w:val="26"/>
    </w:rPr>
  </w:style>
  <w:style w:type="paragraph" w:styleId="Heading3">
    <w:name w:val="heading 3"/>
    <w:basedOn w:val="Normal"/>
    <w:next w:val="Normal"/>
    <w:link w:val="Heading3Char"/>
    <w:uiPriority w:val="9"/>
    <w:semiHidden/>
    <w:unhideWhenUsed/>
    <w:qFormat/>
    <w:rsid w:val="00E767FC"/>
    <w:pPr>
      <w:keepNext/>
      <w:keepLines/>
      <w:spacing w:before="40"/>
      <w:outlineLvl w:val="2"/>
    </w:pPr>
    <w:rPr>
      <w:rFonts w:asciiTheme="majorHAnsi" w:eastAsiaTheme="majorEastAsia" w:hAnsiTheme="majorHAnsi" w:cstheme="majorBidi"/>
      <w:color w:val="06202C"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uiPriority w:val="9"/>
    <w:rsid w:val="00505F1B"/>
    <w:rPr>
      <w:rFonts w:ascii="Overpass Black" w:eastAsiaTheme="majorEastAsia" w:hAnsi="Overpass Black" w:cstheme="majorBidi"/>
      <w:color w:val="000000" w:themeColor="text1"/>
      <w:sz w:val="60"/>
      <w:szCs w:val="32"/>
    </w:rPr>
  </w:style>
  <w:style w:type="paragraph" w:customStyle="1" w:styleId="01MDCHeading">
    <w:name w:val="01. MDC Heading"/>
    <w:next w:val="05MDCBodycopy"/>
    <w:link w:val="01MDCHeadingChar"/>
    <w:qFormat/>
    <w:rsid w:val="00345644"/>
    <w:pPr>
      <w:spacing w:after="840" w:line="680" w:lineRule="exact"/>
    </w:pPr>
    <w:rPr>
      <w:rFonts w:ascii="Century Gothic" w:hAnsi="Century Gothic" w:cs="Arial (Body CS)"/>
      <w:b/>
      <w:color w:val="0C4159" w:themeColor="accent1"/>
      <w:sz w:val="68"/>
      <w:szCs w:val="52"/>
    </w:rPr>
  </w:style>
  <w:style w:type="paragraph" w:customStyle="1" w:styleId="02MDCSubheading">
    <w:name w:val="02. MDC Subheading"/>
    <w:link w:val="02MDCSubheadingChar"/>
    <w:qFormat/>
    <w:rsid w:val="0024442B"/>
    <w:pPr>
      <w:spacing w:before="360" w:after="120" w:line="360" w:lineRule="exact"/>
    </w:pPr>
    <w:rPr>
      <w:rFonts w:ascii="Century Gothic" w:hAnsi="Century Gothic"/>
      <w:b/>
      <w:caps/>
      <w:color w:val="0C4159" w:themeColor="accent1"/>
      <w:sz w:val="36"/>
      <w:szCs w:val="36"/>
    </w:rPr>
  </w:style>
  <w:style w:type="character" w:customStyle="1" w:styleId="01MDCHeadingChar">
    <w:name w:val="01. MDC Heading Char"/>
    <w:basedOn w:val="DefaultParagraphFont"/>
    <w:link w:val="01MDCHeading"/>
    <w:rsid w:val="00345644"/>
    <w:rPr>
      <w:rFonts w:ascii="Century Gothic" w:hAnsi="Century Gothic" w:cs="Arial (Body CS)"/>
      <w:b/>
      <w:color w:val="0C4159" w:themeColor="accent1"/>
      <w:sz w:val="68"/>
      <w:szCs w:val="52"/>
    </w:rPr>
  </w:style>
  <w:style w:type="paragraph" w:customStyle="1" w:styleId="05MDCBodycopy">
    <w:name w:val="05. MDC Body copy"/>
    <w:basedOn w:val="Normal"/>
    <w:next w:val="Normal"/>
    <w:link w:val="05MDCBodycopyChar"/>
    <w:autoRedefine/>
    <w:qFormat/>
    <w:rsid w:val="00E7641C"/>
    <w:pPr>
      <w:spacing w:before="120" w:after="120" w:line="280" w:lineRule="exact"/>
    </w:pPr>
    <w:rPr>
      <w:smallCaps/>
      <w:color w:val="0C4159"/>
    </w:rPr>
  </w:style>
  <w:style w:type="character" w:customStyle="1" w:styleId="02MDCSubheadingChar">
    <w:name w:val="02. MDC Subheading Char"/>
    <w:basedOn w:val="DefaultParagraphFont"/>
    <w:link w:val="02MDCSubheading"/>
    <w:rsid w:val="0024442B"/>
    <w:rPr>
      <w:rFonts w:ascii="Century Gothic" w:hAnsi="Century Gothic"/>
      <w:b/>
      <w:caps/>
      <w:color w:val="0C4159" w:themeColor="accent1"/>
      <w:sz w:val="36"/>
      <w:szCs w:val="36"/>
    </w:rPr>
  </w:style>
  <w:style w:type="paragraph" w:customStyle="1" w:styleId="03MDCL2subheading">
    <w:name w:val="03. MDC L2 subheading"/>
    <w:basedOn w:val="05MDCBodycopy"/>
    <w:link w:val="03MDCL2subheadingChar"/>
    <w:qFormat/>
    <w:rsid w:val="0024442B"/>
    <w:pPr>
      <w:spacing w:before="240" w:after="60"/>
    </w:pPr>
    <w:rPr>
      <w:b/>
      <w:caps/>
      <w:color w:val="0C4159" w:themeColor="accent1"/>
      <w:sz w:val="24"/>
    </w:rPr>
  </w:style>
  <w:style w:type="character" w:customStyle="1" w:styleId="05MDCBodycopyChar">
    <w:name w:val="05. MDC Body copy Char"/>
    <w:basedOn w:val="DefaultParagraphFont"/>
    <w:link w:val="05MDCBodycopy"/>
    <w:rsid w:val="00E7641C"/>
    <w:rPr>
      <w:rFonts w:ascii="Century Gothic" w:hAnsi="Century Gothic"/>
      <w:smallCaps/>
      <w:color w:val="0C4159"/>
    </w:rPr>
  </w:style>
  <w:style w:type="paragraph" w:customStyle="1" w:styleId="04MDCL3subheading">
    <w:name w:val="04. MDC L3 subheading"/>
    <w:basedOn w:val="03MDCL2subheading"/>
    <w:link w:val="04MDCL3subheadingChar"/>
    <w:qFormat/>
    <w:rsid w:val="008C6B7C"/>
    <w:rPr>
      <w:caps w:val="0"/>
      <w:smallCaps w:val="0"/>
      <w:color w:val="0C4159"/>
      <w:sz w:val="22"/>
      <w:szCs w:val="24"/>
    </w:rPr>
  </w:style>
  <w:style w:type="character" w:customStyle="1" w:styleId="03MDCL2subheadingChar">
    <w:name w:val="03. MDC L2 subheading Char"/>
    <w:basedOn w:val="DefaultParagraphFont"/>
    <w:link w:val="03MDCL2subheading"/>
    <w:rsid w:val="0024442B"/>
    <w:rPr>
      <w:rFonts w:ascii="Century Gothic" w:hAnsi="Century Gothic"/>
      <w:b/>
      <w:caps/>
      <w:color w:val="0C4159" w:themeColor="accent1"/>
      <w:sz w:val="24"/>
    </w:rPr>
  </w:style>
  <w:style w:type="character" w:customStyle="1" w:styleId="04MDCL3subheadingChar">
    <w:name w:val="04. MDC L3 subheading Char"/>
    <w:basedOn w:val="DefaultParagraphFont"/>
    <w:link w:val="04MDCL3subheading"/>
    <w:rsid w:val="008C6B7C"/>
    <w:rPr>
      <w:rFonts w:ascii="Century Gothic" w:hAnsi="Century Gothic"/>
      <w:b/>
      <w:smallCaps/>
      <w:color w:val="0C4159"/>
      <w:szCs w:val="24"/>
    </w:rPr>
  </w:style>
  <w:style w:type="paragraph" w:customStyle="1" w:styleId="06MDCBulletlist">
    <w:name w:val="06. MDC Bullet list"/>
    <w:basedOn w:val="05MDCBodycopy"/>
    <w:link w:val="06MDCBulletlistChar"/>
    <w:qFormat/>
    <w:rsid w:val="00345644"/>
    <w:pPr>
      <w:numPr>
        <w:numId w:val="1"/>
      </w:numPr>
    </w:pPr>
  </w:style>
  <w:style w:type="paragraph" w:customStyle="1" w:styleId="07MDCSub-bulletlist">
    <w:name w:val="07. MDC Sub-bullet list"/>
    <w:basedOn w:val="05MDCBodycopy"/>
    <w:next w:val="05MDCBodycopy"/>
    <w:link w:val="07MDCSub-bulletlistChar"/>
    <w:qFormat/>
    <w:rsid w:val="0015462B"/>
    <w:pPr>
      <w:numPr>
        <w:numId w:val="2"/>
      </w:numPr>
    </w:pPr>
  </w:style>
  <w:style w:type="character" w:customStyle="1" w:styleId="06MDCBulletlistChar">
    <w:name w:val="06. MDC Bullet list Char"/>
    <w:basedOn w:val="DefaultParagraphFont"/>
    <w:link w:val="06MDCBulletlist"/>
    <w:rsid w:val="009119C2"/>
    <w:rPr>
      <w:rFonts w:ascii="Century Gothic" w:hAnsi="Century Gothic"/>
      <w:smallCaps/>
      <w:color w:val="0C4159"/>
    </w:rPr>
  </w:style>
  <w:style w:type="paragraph" w:customStyle="1" w:styleId="08MDCNumberedlist">
    <w:name w:val="08. MDC Numbered list"/>
    <w:basedOn w:val="05MDCBodycopy"/>
    <w:next w:val="05MDCBodycopy"/>
    <w:link w:val="08MDCNumberedlistChar"/>
    <w:qFormat/>
    <w:rsid w:val="009119C2"/>
    <w:pPr>
      <w:numPr>
        <w:numId w:val="3"/>
      </w:numPr>
      <w:ind w:left="357" w:hanging="357"/>
    </w:pPr>
  </w:style>
  <w:style w:type="character" w:customStyle="1" w:styleId="07MDCSub-bulletlistChar">
    <w:name w:val="07. MDC Sub-bullet list Char"/>
    <w:basedOn w:val="DefaultParagraphFont"/>
    <w:link w:val="07MDCSub-bulletlist"/>
    <w:rsid w:val="0015462B"/>
    <w:rPr>
      <w:rFonts w:ascii="Century Gothic" w:hAnsi="Century Gothic"/>
      <w:smallCaps/>
      <w:color w:val="0C4159"/>
    </w:rPr>
  </w:style>
  <w:style w:type="character" w:customStyle="1" w:styleId="08MDCNumberedlistChar">
    <w:name w:val="08. MDC Numbered list Char"/>
    <w:basedOn w:val="DefaultParagraphFont"/>
    <w:link w:val="08MDCNumberedlist"/>
    <w:rsid w:val="009119C2"/>
    <w:rPr>
      <w:rFonts w:ascii="Century Gothic" w:hAnsi="Century Gothic"/>
      <w:smallCaps/>
      <w:color w:val="0C4159"/>
    </w:rPr>
  </w:style>
  <w:style w:type="paragraph" w:customStyle="1" w:styleId="14L2multilevellistheading">
    <w:name w:val="14. L2 multilevel list heading"/>
    <w:basedOn w:val="02MDCSubheading"/>
    <w:rsid w:val="0015462B"/>
  </w:style>
  <w:style w:type="paragraph" w:customStyle="1" w:styleId="09MDCTableheading">
    <w:name w:val="09. MDC Table heading"/>
    <w:qFormat/>
    <w:rsid w:val="000B5533"/>
    <w:pPr>
      <w:spacing w:before="120" w:after="120" w:line="280" w:lineRule="exact"/>
    </w:pPr>
    <w:rPr>
      <w:rFonts w:ascii="Century Gothic" w:hAnsi="Century Gothic"/>
      <w:b/>
      <w:color w:val="FFFFFF" w:themeColor="background1"/>
      <w:sz w:val="28"/>
      <w:szCs w:val="28"/>
    </w:rPr>
  </w:style>
  <w:style w:type="paragraph" w:customStyle="1" w:styleId="10MDCTablesubheading">
    <w:name w:val="10. MDC Table subheading"/>
    <w:rsid w:val="00345644"/>
    <w:pPr>
      <w:spacing w:before="60" w:after="60" w:line="240" w:lineRule="exact"/>
    </w:pPr>
    <w:rPr>
      <w:rFonts w:ascii="Century Gothic" w:hAnsi="Century Gothic"/>
      <w:color w:val="000000" w:themeColor="text1"/>
      <w:sz w:val="20"/>
    </w:rPr>
  </w:style>
  <w:style w:type="paragraph" w:customStyle="1" w:styleId="13L1multilevellistheading">
    <w:name w:val="13. L1 multilevel list heading"/>
    <w:basedOn w:val="01MDCHeading"/>
    <w:rsid w:val="0015462B"/>
    <w:rPr>
      <w:noProof/>
    </w:rPr>
  </w:style>
  <w:style w:type="paragraph" w:customStyle="1" w:styleId="15L3multilevellistheading">
    <w:name w:val="15. L3 multilevel list heading"/>
    <w:basedOn w:val="14L2multilevellistheading"/>
    <w:rsid w:val="0015462B"/>
    <w:pPr>
      <w:spacing w:line="320" w:lineRule="exact"/>
    </w:pPr>
    <w:rPr>
      <w:color w:val="000000" w:themeColor="text1"/>
      <w:sz w:val="32"/>
    </w:rPr>
  </w:style>
  <w:style w:type="paragraph" w:customStyle="1" w:styleId="16L4multilevellistheading">
    <w:name w:val="16. L4 multilevel list heading"/>
    <w:basedOn w:val="03MDCL2subheading"/>
    <w:rsid w:val="0015462B"/>
  </w:style>
  <w:style w:type="paragraph" w:customStyle="1" w:styleId="11MDCTableL2subheading">
    <w:name w:val="11. MDC Table L2 subheading"/>
    <w:basedOn w:val="10MDCTablesubheading"/>
    <w:rsid w:val="00345644"/>
    <w:rPr>
      <w:b/>
      <w:color w:val="FFFFFF" w:themeColor="background1"/>
    </w:rPr>
  </w:style>
  <w:style w:type="paragraph" w:customStyle="1" w:styleId="12MDCTablebodycopy">
    <w:name w:val="12. MDC Table body copy"/>
    <w:rsid w:val="00664F47"/>
    <w:pPr>
      <w:spacing w:before="60" w:after="60" w:line="240" w:lineRule="exact"/>
    </w:pPr>
    <w:rPr>
      <w:rFonts w:ascii="Century Gothic" w:hAnsi="Century Gothic"/>
      <w:sz w:val="20"/>
    </w:rPr>
  </w:style>
  <w:style w:type="paragraph" w:styleId="Header">
    <w:name w:val="header"/>
    <w:basedOn w:val="Normal"/>
    <w:link w:val="HeaderChar"/>
    <w:uiPriority w:val="99"/>
    <w:unhideWhenUsed/>
    <w:rsid w:val="000F0B3D"/>
    <w:pPr>
      <w:tabs>
        <w:tab w:val="center" w:pos="4513"/>
        <w:tab w:val="right" w:pos="9026"/>
      </w:tabs>
    </w:pPr>
  </w:style>
  <w:style w:type="character" w:customStyle="1" w:styleId="HeaderChar">
    <w:name w:val="Header Char"/>
    <w:basedOn w:val="DefaultParagraphFont"/>
    <w:link w:val="Header"/>
    <w:uiPriority w:val="99"/>
    <w:rsid w:val="000F0B3D"/>
    <w:rPr>
      <w:rFonts w:ascii="Century Gothic" w:hAnsi="Century Gothic"/>
    </w:rPr>
  </w:style>
  <w:style w:type="paragraph" w:styleId="Footer">
    <w:name w:val="footer"/>
    <w:basedOn w:val="Normal"/>
    <w:link w:val="FooterChar"/>
    <w:uiPriority w:val="99"/>
    <w:unhideWhenUsed/>
    <w:rsid w:val="007575CA"/>
    <w:pPr>
      <w:tabs>
        <w:tab w:val="center" w:pos="4513"/>
        <w:tab w:val="right" w:pos="9026"/>
      </w:tabs>
    </w:pPr>
  </w:style>
  <w:style w:type="character" w:customStyle="1" w:styleId="FooterChar">
    <w:name w:val="Footer Char"/>
    <w:basedOn w:val="DefaultParagraphFont"/>
    <w:link w:val="Footer"/>
    <w:uiPriority w:val="99"/>
    <w:rsid w:val="007575CA"/>
    <w:rPr>
      <w:rFonts w:ascii="Calibri" w:hAnsi="Calibri"/>
    </w:rPr>
  </w:style>
  <w:style w:type="paragraph" w:customStyle="1" w:styleId="1MWDCHeading-TeReo">
    <w:name w:val="1. MWDC Heading - Te Reo"/>
    <w:basedOn w:val="Normal"/>
    <w:uiPriority w:val="99"/>
    <w:rsid w:val="00345644"/>
    <w:pPr>
      <w:tabs>
        <w:tab w:val="left" w:pos="4635"/>
        <w:tab w:val="left" w:pos="25491"/>
      </w:tabs>
      <w:suppressAutoHyphens/>
      <w:autoSpaceDE w:val="0"/>
      <w:autoSpaceDN w:val="0"/>
      <w:adjustRightInd w:val="0"/>
      <w:spacing w:after="340" w:line="440" w:lineRule="atLeast"/>
      <w:textAlignment w:val="center"/>
    </w:pPr>
    <w:rPr>
      <w:rFonts w:ascii="Mont Light" w:hAnsi="Mont Light" w:cs="Mont Light"/>
      <w:color w:val="0C4159"/>
      <w:sz w:val="40"/>
      <w:szCs w:val="40"/>
      <w:lang w:val="en-GB"/>
    </w:rPr>
  </w:style>
  <w:style w:type="paragraph" w:customStyle="1" w:styleId="01aMDCHeadingReoMaoriTranslation">
    <w:name w:val="01a. MDC Heading Reo Maori Translation"/>
    <w:basedOn w:val="02MDCSubheading"/>
    <w:rsid w:val="00345644"/>
    <w:pPr>
      <w:spacing w:before="0" w:after="360"/>
    </w:pPr>
    <w:rPr>
      <w:rFonts w:cs="Arial (Body CS)"/>
      <w:b w:val="0"/>
      <w:bCs/>
      <w:sz w:val="32"/>
    </w:rPr>
  </w:style>
  <w:style w:type="numbering" w:customStyle="1" w:styleId="CurrentList1">
    <w:name w:val="Current List1"/>
    <w:uiPriority w:val="99"/>
    <w:rsid w:val="00345644"/>
    <w:pPr>
      <w:numPr>
        <w:numId w:val="4"/>
      </w:numPr>
    </w:pPr>
  </w:style>
  <w:style w:type="character" w:customStyle="1" w:styleId="Heading2Char">
    <w:name w:val="Heading 2 Char"/>
    <w:basedOn w:val="DefaultParagraphFont"/>
    <w:link w:val="Heading2"/>
    <w:uiPriority w:val="9"/>
    <w:semiHidden/>
    <w:rsid w:val="00E767FC"/>
    <w:rPr>
      <w:rFonts w:asciiTheme="majorHAnsi" w:eastAsiaTheme="majorEastAsia" w:hAnsiTheme="majorHAnsi" w:cstheme="majorBidi"/>
      <w:color w:val="093042" w:themeColor="accent1" w:themeShade="BF"/>
      <w:sz w:val="26"/>
      <w:szCs w:val="26"/>
    </w:rPr>
  </w:style>
  <w:style w:type="character" w:customStyle="1" w:styleId="Heading3Char">
    <w:name w:val="Heading 3 Char"/>
    <w:basedOn w:val="DefaultParagraphFont"/>
    <w:link w:val="Heading3"/>
    <w:uiPriority w:val="9"/>
    <w:semiHidden/>
    <w:rsid w:val="00E767FC"/>
    <w:rPr>
      <w:rFonts w:asciiTheme="majorHAnsi" w:eastAsiaTheme="majorEastAsia" w:hAnsiTheme="majorHAnsi" w:cstheme="majorBidi"/>
      <w:color w:val="06202C" w:themeColor="accent1" w:themeShade="7F"/>
      <w:sz w:val="24"/>
      <w:szCs w:val="24"/>
    </w:rPr>
  </w:style>
  <w:style w:type="paragraph" w:styleId="TOC1">
    <w:name w:val="toc 1"/>
    <w:basedOn w:val="Normal"/>
    <w:next w:val="Normal"/>
    <w:autoRedefine/>
    <w:uiPriority w:val="39"/>
    <w:unhideWhenUsed/>
    <w:rsid w:val="00E767FC"/>
    <w:pPr>
      <w:spacing w:after="100"/>
    </w:pPr>
  </w:style>
  <w:style w:type="paragraph" w:styleId="TOC2">
    <w:name w:val="toc 2"/>
    <w:basedOn w:val="Normal"/>
    <w:next w:val="Normal"/>
    <w:autoRedefine/>
    <w:uiPriority w:val="39"/>
    <w:unhideWhenUsed/>
    <w:rsid w:val="00E767FC"/>
    <w:pPr>
      <w:spacing w:after="100"/>
      <w:ind w:left="220"/>
    </w:pPr>
  </w:style>
  <w:style w:type="character" w:styleId="Hyperlink">
    <w:name w:val="Hyperlink"/>
    <w:basedOn w:val="DefaultParagraphFont"/>
    <w:uiPriority w:val="99"/>
    <w:unhideWhenUsed/>
    <w:rsid w:val="002C236E"/>
    <w:rPr>
      <w:caps w:val="0"/>
      <w:smallCaps w:val="0"/>
      <w:color w:val="97999C" w:themeColor="hyperlink"/>
      <w:u w:val="single"/>
    </w:rPr>
  </w:style>
  <w:style w:type="paragraph" w:styleId="ListParagraph">
    <w:name w:val="List Paragraph"/>
    <w:basedOn w:val="Normal"/>
    <w:uiPriority w:val="34"/>
    <w:qFormat/>
    <w:rsid w:val="000F0B3D"/>
    <w:pPr>
      <w:ind w:left="720"/>
      <w:contextualSpacing/>
    </w:pPr>
  </w:style>
  <w:style w:type="paragraph" w:styleId="TOCHeading">
    <w:name w:val="TOC Heading"/>
    <w:basedOn w:val="Heading1"/>
    <w:next w:val="Normal"/>
    <w:uiPriority w:val="39"/>
    <w:unhideWhenUsed/>
    <w:qFormat/>
    <w:rsid w:val="0039750C"/>
    <w:pPr>
      <w:spacing w:line="259" w:lineRule="auto"/>
      <w:jc w:val="left"/>
      <w:outlineLvl w:val="9"/>
    </w:pPr>
    <w:rPr>
      <w:rFonts w:ascii="Century Gothic" w:hAnsi="Century Gothic"/>
      <w:b/>
      <w:color w:val="0C4159"/>
      <w:sz w:val="32"/>
      <w:lang w:eastAsia="en-NZ"/>
    </w:rPr>
  </w:style>
  <w:style w:type="paragraph" w:styleId="TOC3">
    <w:name w:val="toc 3"/>
    <w:basedOn w:val="Normal"/>
    <w:next w:val="Normal"/>
    <w:autoRedefine/>
    <w:uiPriority w:val="39"/>
    <w:unhideWhenUsed/>
    <w:rsid w:val="0059297D"/>
    <w:pPr>
      <w:spacing w:after="100"/>
      <w:ind w:left="440"/>
    </w:pPr>
  </w:style>
  <w:style w:type="character" w:styleId="CommentReference">
    <w:name w:val="annotation reference"/>
    <w:basedOn w:val="DefaultParagraphFont"/>
    <w:uiPriority w:val="99"/>
    <w:semiHidden/>
    <w:unhideWhenUsed/>
    <w:rsid w:val="0024442B"/>
    <w:rPr>
      <w:sz w:val="16"/>
      <w:szCs w:val="16"/>
    </w:rPr>
  </w:style>
  <w:style w:type="paragraph" w:styleId="CommentText">
    <w:name w:val="annotation text"/>
    <w:basedOn w:val="Normal"/>
    <w:link w:val="CommentTextChar"/>
    <w:uiPriority w:val="99"/>
    <w:unhideWhenUsed/>
    <w:rsid w:val="0024442B"/>
    <w:rPr>
      <w:sz w:val="20"/>
      <w:szCs w:val="20"/>
    </w:rPr>
  </w:style>
  <w:style w:type="character" w:customStyle="1" w:styleId="CommentTextChar">
    <w:name w:val="Comment Text Char"/>
    <w:basedOn w:val="DefaultParagraphFont"/>
    <w:link w:val="CommentText"/>
    <w:uiPriority w:val="99"/>
    <w:rsid w:val="0024442B"/>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24442B"/>
    <w:rPr>
      <w:b/>
      <w:bCs/>
    </w:rPr>
  </w:style>
  <w:style w:type="character" w:customStyle="1" w:styleId="CommentSubjectChar">
    <w:name w:val="Comment Subject Char"/>
    <w:basedOn w:val="CommentTextChar"/>
    <w:link w:val="CommentSubject"/>
    <w:uiPriority w:val="99"/>
    <w:semiHidden/>
    <w:rsid w:val="0024442B"/>
    <w:rPr>
      <w:rFonts w:ascii="Century Gothic" w:hAnsi="Century Gothic"/>
      <w:b/>
      <w:bCs/>
      <w:sz w:val="20"/>
      <w:szCs w:val="20"/>
    </w:rPr>
  </w:style>
  <w:style w:type="table" w:styleId="TableGrid">
    <w:name w:val="Table Grid"/>
    <w:basedOn w:val="TableNormal"/>
    <w:uiPriority w:val="39"/>
    <w:rsid w:val="00342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F117DC"/>
    <w:pPr>
      <w:spacing w:after="100"/>
      <w:ind w:left="660"/>
    </w:pPr>
  </w:style>
  <w:style w:type="paragraph" w:styleId="TOC5">
    <w:name w:val="toc 5"/>
    <w:basedOn w:val="Normal"/>
    <w:next w:val="Normal"/>
    <w:autoRedefine/>
    <w:uiPriority w:val="39"/>
    <w:unhideWhenUsed/>
    <w:rsid w:val="00E64A47"/>
    <w:pPr>
      <w:spacing w:after="100" w:line="278" w:lineRule="auto"/>
      <w:ind w:left="960"/>
      <w:jc w:val="left"/>
    </w:pPr>
    <w:rPr>
      <w:rFonts w:asciiTheme="minorHAnsi" w:eastAsiaTheme="minorEastAsia" w:hAnsiTheme="minorHAnsi"/>
      <w:kern w:val="2"/>
      <w:sz w:val="24"/>
      <w:szCs w:val="24"/>
      <w:lang w:eastAsia="en-NZ"/>
      <w14:ligatures w14:val="standardContextual"/>
    </w:rPr>
  </w:style>
  <w:style w:type="paragraph" w:styleId="TOC6">
    <w:name w:val="toc 6"/>
    <w:basedOn w:val="Normal"/>
    <w:next w:val="Normal"/>
    <w:autoRedefine/>
    <w:uiPriority w:val="39"/>
    <w:unhideWhenUsed/>
    <w:rsid w:val="00E64A47"/>
    <w:pPr>
      <w:spacing w:after="100" w:line="278" w:lineRule="auto"/>
      <w:ind w:left="1200"/>
      <w:jc w:val="left"/>
    </w:pPr>
    <w:rPr>
      <w:rFonts w:asciiTheme="minorHAnsi" w:eastAsiaTheme="minorEastAsia" w:hAnsiTheme="minorHAnsi"/>
      <w:kern w:val="2"/>
      <w:sz w:val="24"/>
      <w:szCs w:val="24"/>
      <w:lang w:eastAsia="en-NZ"/>
      <w14:ligatures w14:val="standardContextual"/>
    </w:rPr>
  </w:style>
  <w:style w:type="paragraph" w:styleId="TOC7">
    <w:name w:val="toc 7"/>
    <w:basedOn w:val="Normal"/>
    <w:next w:val="Normal"/>
    <w:autoRedefine/>
    <w:uiPriority w:val="39"/>
    <w:unhideWhenUsed/>
    <w:rsid w:val="00E64A47"/>
    <w:pPr>
      <w:spacing w:after="100" w:line="278" w:lineRule="auto"/>
      <w:ind w:left="1440"/>
      <w:jc w:val="left"/>
    </w:pPr>
    <w:rPr>
      <w:rFonts w:asciiTheme="minorHAnsi" w:eastAsiaTheme="minorEastAsia" w:hAnsiTheme="minorHAnsi"/>
      <w:kern w:val="2"/>
      <w:sz w:val="24"/>
      <w:szCs w:val="24"/>
      <w:lang w:eastAsia="en-NZ"/>
      <w14:ligatures w14:val="standardContextual"/>
    </w:rPr>
  </w:style>
  <w:style w:type="paragraph" w:styleId="TOC8">
    <w:name w:val="toc 8"/>
    <w:basedOn w:val="Normal"/>
    <w:next w:val="Normal"/>
    <w:autoRedefine/>
    <w:uiPriority w:val="39"/>
    <w:unhideWhenUsed/>
    <w:rsid w:val="00E64A47"/>
    <w:pPr>
      <w:spacing w:after="100" w:line="278" w:lineRule="auto"/>
      <w:ind w:left="1680"/>
      <w:jc w:val="left"/>
    </w:pPr>
    <w:rPr>
      <w:rFonts w:asciiTheme="minorHAnsi" w:eastAsiaTheme="minorEastAsia" w:hAnsiTheme="minorHAnsi"/>
      <w:kern w:val="2"/>
      <w:sz w:val="24"/>
      <w:szCs w:val="24"/>
      <w:lang w:eastAsia="en-NZ"/>
      <w14:ligatures w14:val="standardContextual"/>
    </w:rPr>
  </w:style>
  <w:style w:type="paragraph" w:styleId="TOC9">
    <w:name w:val="toc 9"/>
    <w:basedOn w:val="Normal"/>
    <w:next w:val="Normal"/>
    <w:autoRedefine/>
    <w:uiPriority w:val="39"/>
    <w:unhideWhenUsed/>
    <w:rsid w:val="00E64A47"/>
    <w:pPr>
      <w:spacing w:after="100" w:line="278" w:lineRule="auto"/>
      <w:ind w:left="1920"/>
      <w:jc w:val="left"/>
    </w:pPr>
    <w:rPr>
      <w:rFonts w:asciiTheme="minorHAnsi" w:eastAsiaTheme="minorEastAsia" w:hAnsiTheme="minorHAnsi"/>
      <w:kern w:val="2"/>
      <w:sz w:val="24"/>
      <w:szCs w:val="24"/>
      <w:lang w:eastAsia="en-NZ"/>
      <w14:ligatures w14:val="standardContextual"/>
    </w:rPr>
  </w:style>
  <w:style w:type="character" w:styleId="UnresolvedMention">
    <w:name w:val="Unresolved Mention"/>
    <w:basedOn w:val="DefaultParagraphFont"/>
    <w:uiPriority w:val="99"/>
    <w:semiHidden/>
    <w:unhideWhenUsed/>
    <w:rsid w:val="00E64A47"/>
    <w:rPr>
      <w:color w:val="605E5C"/>
      <w:shd w:val="clear" w:color="auto" w:fill="E1DFDD"/>
    </w:rPr>
  </w:style>
  <w:style w:type="paragraph" w:styleId="Revision">
    <w:name w:val="Revision"/>
    <w:hidden/>
    <w:uiPriority w:val="99"/>
    <w:semiHidden/>
    <w:rsid w:val="00EE2C0C"/>
    <w:pPr>
      <w:spacing w:after="0" w:line="240" w:lineRule="auto"/>
    </w:pPr>
    <w:rPr>
      <w:rFonts w:ascii="Century Gothic" w:hAnsi="Century Gothic"/>
    </w:rPr>
  </w:style>
  <w:style w:type="character" w:styleId="Mention">
    <w:name w:val="Mention"/>
    <w:basedOn w:val="DefaultParagraphFont"/>
    <w:uiPriority w:val="99"/>
    <w:unhideWhenUsed/>
    <w:rsid w:val="00EE2C0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5854">
      <w:marLeft w:val="0"/>
      <w:marRight w:val="0"/>
      <w:marTop w:val="0"/>
      <w:marBottom w:val="0"/>
      <w:divBdr>
        <w:top w:val="none" w:sz="0" w:space="0" w:color="auto"/>
        <w:left w:val="none" w:sz="0" w:space="0" w:color="auto"/>
        <w:bottom w:val="none" w:sz="0" w:space="0" w:color="auto"/>
        <w:right w:val="none" w:sz="0" w:space="0" w:color="auto"/>
      </w:divBdr>
      <w:divsChild>
        <w:div w:id="1604410855">
          <w:marLeft w:val="0"/>
          <w:marRight w:val="0"/>
          <w:marTop w:val="0"/>
          <w:marBottom w:val="0"/>
          <w:divBdr>
            <w:top w:val="none" w:sz="0" w:space="0" w:color="auto"/>
            <w:left w:val="none" w:sz="0" w:space="0" w:color="auto"/>
            <w:bottom w:val="none" w:sz="0" w:space="0" w:color="auto"/>
            <w:right w:val="none" w:sz="0" w:space="0" w:color="auto"/>
          </w:divBdr>
        </w:div>
      </w:divsChild>
    </w:div>
    <w:div w:id="30808342">
      <w:marLeft w:val="0"/>
      <w:marRight w:val="0"/>
      <w:marTop w:val="0"/>
      <w:marBottom w:val="0"/>
      <w:divBdr>
        <w:top w:val="none" w:sz="0" w:space="0" w:color="auto"/>
        <w:left w:val="none" w:sz="0" w:space="0" w:color="auto"/>
        <w:bottom w:val="none" w:sz="0" w:space="0" w:color="auto"/>
        <w:right w:val="none" w:sz="0" w:space="0" w:color="auto"/>
      </w:divBdr>
      <w:divsChild>
        <w:div w:id="1755662831">
          <w:marLeft w:val="0"/>
          <w:marRight w:val="0"/>
          <w:marTop w:val="0"/>
          <w:marBottom w:val="0"/>
          <w:divBdr>
            <w:top w:val="none" w:sz="0" w:space="0" w:color="auto"/>
            <w:left w:val="none" w:sz="0" w:space="0" w:color="auto"/>
            <w:bottom w:val="none" w:sz="0" w:space="0" w:color="auto"/>
            <w:right w:val="none" w:sz="0" w:space="0" w:color="auto"/>
          </w:divBdr>
        </w:div>
      </w:divsChild>
    </w:div>
    <w:div w:id="32967341">
      <w:marLeft w:val="0"/>
      <w:marRight w:val="0"/>
      <w:marTop w:val="0"/>
      <w:marBottom w:val="0"/>
      <w:divBdr>
        <w:top w:val="none" w:sz="0" w:space="0" w:color="auto"/>
        <w:left w:val="none" w:sz="0" w:space="0" w:color="auto"/>
        <w:bottom w:val="none" w:sz="0" w:space="0" w:color="auto"/>
        <w:right w:val="none" w:sz="0" w:space="0" w:color="auto"/>
      </w:divBdr>
      <w:divsChild>
        <w:div w:id="97608988">
          <w:marLeft w:val="0"/>
          <w:marRight w:val="0"/>
          <w:marTop w:val="0"/>
          <w:marBottom w:val="0"/>
          <w:divBdr>
            <w:top w:val="none" w:sz="0" w:space="0" w:color="auto"/>
            <w:left w:val="none" w:sz="0" w:space="0" w:color="auto"/>
            <w:bottom w:val="none" w:sz="0" w:space="0" w:color="auto"/>
            <w:right w:val="none" w:sz="0" w:space="0" w:color="auto"/>
          </w:divBdr>
        </w:div>
      </w:divsChild>
    </w:div>
    <w:div w:id="73939977">
      <w:marLeft w:val="0"/>
      <w:marRight w:val="0"/>
      <w:marTop w:val="0"/>
      <w:marBottom w:val="0"/>
      <w:divBdr>
        <w:top w:val="none" w:sz="0" w:space="0" w:color="auto"/>
        <w:left w:val="none" w:sz="0" w:space="0" w:color="auto"/>
        <w:bottom w:val="none" w:sz="0" w:space="0" w:color="auto"/>
        <w:right w:val="none" w:sz="0" w:space="0" w:color="auto"/>
      </w:divBdr>
      <w:divsChild>
        <w:div w:id="1417823470">
          <w:marLeft w:val="0"/>
          <w:marRight w:val="0"/>
          <w:marTop w:val="0"/>
          <w:marBottom w:val="0"/>
          <w:divBdr>
            <w:top w:val="none" w:sz="0" w:space="0" w:color="auto"/>
            <w:left w:val="none" w:sz="0" w:space="0" w:color="auto"/>
            <w:bottom w:val="none" w:sz="0" w:space="0" w:color="auto"/>
            <w:right w:val="none" w:sz="0" w:space="0" w:color="auto"/>
          </w:divBdr>
        </w:div>
      </w:divsChild>
    </w:div>
    <w:div w:id="119612872">
      <w:marLeft w:val="0"/>
      <w:marRight w:val="0"/>
      <w:marTop w:val="0"/>
      <w:marBottom w:val="0"/>
      <w:divBdr>
        <w:top w:val="none" w:sz="0" w:space="0" w:color="auto"/>
        <w:left w:val="none" w:sz="0" w:space="0" w:color="auto"/>
        <w:bottom w:val="none" w:sz="0" w:space="0" w:color="auto"/>
        <w:right w:val="none" w:sz="0" w:space="0" w:color="auto"/>
      </w:divBdr>
      <w:divsChild>
        <w:div w:id="1086800787">
          <w:marLeft w:val="0"/>
          <w:marRight w:val="0"/>
          <w:marTop w:val="0"/>
          <w:marBottom w:val="0"/>
          <w:divBdr>
            <w:top w:val="none" w:sz="0" w:space="0" w:color="auto"/>
            <w:left w:val="none" w:sz="0" w:space="0" w:color="auto"/>
            <w:bottom w:val="none" w:sz="0" w:space="0" w:color="auto"/>
            <w:right w:val="none" w:sz="0" w:space="0" w:color="auto"/>
          </w:divBdr>
        </w:div>
      </w:divsChild>
    </w:div>
    <w:div w:id="196044455">
      <w:marLeft w:val="0"/>
      <w:marRight w:val="0"/>
      <w:marTop w:val="0"/>
      <w:marBottom w:val="0"/>
      <w:divBdr>
        <w:top w:val="none" w:sz="0" w:space="0" w:color="auto"/>
        <w:left w:val="none" w:sz="0" w:space="0" w:color="auto"/>
        <w:bottom w:val="none" w:sz="0" w:space="0" w:color="auto"/>
        <w:right w:val="none" w:sz="0" w:space="0" w:color="auto"/>
      </w:divBdr>
      <w:divsChild>
        <w:div w:id="1929728386">
          <w:marLeft w:val="0"/>
          <w:marRight w:val="0"/>
          <w:marTop w:val="0"/>
          <w:marBottom w:val="0"/>
          <w:divBdr>
            <w:top w:val="none" w:sz="0" w:space="0" w:color="auto"/>
            <w:left w:val="none" w:sz="0" w:space="0" w:color="auto"/>
            <w:bottom w:val="none" w:sz="0" w:space="0" w:color="auto"/>
            <w:right w:val="none" w:sz="0" w:space="0" w:color="auto"/>
          </w:divBdr>
        </w:div>
      </w:divsChild>
    </w:div>
    <w:div w:id="209922622">
      <w:marLeft w:val="0"/>
      <w:marRight w:val="0"/>
      <w:marTop w:val="0"/>
      <w:marBottom w:val="0"/>
      <w:divBdr>
        <w:top w:val="none" w:sz="0" w:space="0" w:color="auto"/>
        <w:left w:val="none" w:sz="0" w:space="0" w:color="auto"/>
        <w:bottom w:val="none" w:sz="0" w:space="0" w:color="auto"/>
        <w:right w:val="none" w:sz="0" w:space="0" w:color="auto"/>
      </w:divBdr>
    </w:div>
    <w:div w:id="247736815">
      <w:marLeft w:val="0"/>
      <w:marRight w:val="0"/>
      <w:marTop w:val="0"/>
      <w:marBottom w:val="0"/>
      <w:divBdr>
        <w:top w:val="none" w:sz="0" w:space="0" w:color="auto"/>
        <w:left w:val="none" w:sz="0" w:space="0" w:color="auto"/>
        <w:bottom w:val="none" w:sz="0" w:space="0" w:color="auto"/>
        <w:right w:val="none" w:sz="0" w:space="0" w:color="auto"/>
      </w:divBdr>
      <w:divsChild>
        <w:div w:id="1448115759">
          <w:marLeft w:val="0"/>
          <w:marRight w:val="0"/>
          <w:marTop w:val="0"/>
          <w:marBottom w:val="0"/>
          <w:divBdr>
            <w:top w:val="none" w:sz="0" w:space="0" w:color="auto"/>
            <w:left w:val="none" w:sz="0" w:space="0" w:color="auto"/>
            <w:bottom w:val="none" w:sz="0" w:space="0" w:color="auto"/>
            <w:right w:val="none" w:sz="0" w:space="0" w:color="auto"/>
          </w:divBdr>
        </w:div>
      </w:divsChild>
    </w:div>
    <w:div w:id="278029077">
      <w:marLeft w:val="0"/>
      <w:marRight w:val="0"/>
      <w:marTop w:val="0"/>
      <w:marBottom w:val="0"/>
      <w:divBdr>
        <w:top w:val="none" w:sz="0" w:space="0" w:color="auto"/>
        <w:left w:val="none" w:sz="0" w:space="0" w:color="auto"/>
        <w:bottom w:val="none" w:sz="0" w:space="0" w:color="auto"/>
        <w:right w:val="none" w:sz="0" w:space="0" w:color="auto"/>
      </w:divBdr>
      <w:divsChild>
        <w:div w:id="1704013928">
          <w:marLeft w:val="0"/>
          <w:marRight w:val="0"/>
          <w:marTop w:val="0"/>
          <w:marBottom w:val="0"/>
          <w:divBdr>
            <w:top w:val="none" w:sz="0" w:space="0" w:color="auto"/>
            <w:left w:val="none" w:sz="0" w:space="0" w:color="auto"/>
            <w:bottom w:val="none" w:sz="0" w:space="0" w:color="auto"/>
            <w:right w:val="none" w:sz="0" w:space="0" w:color="auto"/>
          </w:divBdr>
        </w:div>
      </w:divsChild>
    </w:div>
    <w:div w:id="341663694">
      <w:marLeft w:val="0"/>
      <w:marRight w:val="0"/>
      <w:marTop w:val="0"/>
      <w:marBottom w:val="0"/>
      <w:divBdr>
        <w:top w:val="none" w:sz="0" w:space="0" w:color="auto"/>
        <w:left w:val="none" w:sz="0" w:space="0" w:color="auto"/>
        <w:bottom w:val="none" w:sz="0" w:space="0" w:color="auto"/>
        <w:right w:val="none" w:sz="0" w:space="0" w:color="auto"/>
      </w:divBdr>
      <w:divsChild>
        <w:div w:id="2146654989">
          <w:marLeft w:val="0"/>
          <w:marRight w:val="0"/>
          <w:marTop w:val="0"/>
          <w:marBottom w:val="0"/>
          <w:divBdr>
            <w:top w:val="none" w:sz="0" w:space="0" w:color="auto"/>
            <w:left w:val="none" w:sz="0" w:space="0" w:color="auto"/>
            <w:bottom w:val="none" w:sz="0" w:space="0" w:color="auto"/>
            <w:right w:val="none" w:sz="0" w:space="0" w:color="auto"/>
          </w:divBdr>
        </w:div>
      </w:divsChild>
    </w:div>
    <w:div w:id="459228704">
      <w:marLeft w:val="0"/>
      <w:marRight w:val="0"/>
      <w:marTop w:val="0"/>
      <w:marBottom w:val="0"/>
      <w:divBdr>
        <w:top w:val="none" w:sz="0" w:space="0" w:color="auto"/>
        <w:left w:val="none" w:sz="0" w:space="0" w:color="auto"/>
        <w:bottom w:val="none" w:sz="0" w:space="0" w:color="auto"/>
        <w:right w:val="none" w:sz="0" w:space="0" w:color="auto"/>
      </w:divBdr>
      <w:divsChild>
        <w:div w:id="702095953">
          <w:marLeft w:val="0"/>
          <w:marRight w:val="0"/>
          <w:marTop w:val="0"/>
          <w:marBottom w:val="0"/>
          <w:divBdr>
            <w:top w:val="none" w:sz="0" w:space="0" w:color="auto"/>
            <w:left w:val="none" w:sz="0" w:space="0" w:color="auto"/>
            <w:bottom w:val="none" w:sz="0" w:space="0" w:color="auto"/>
            <w:right w:val="none" w:sz="0" w:space="0" w:color="auto"/>
          </w:divBdr>
        </w:div>
      </w:divsChild>
    </w:div>
    <w:div w:id="496382782">
      <w:marLeft w:val="0"/>
      <w:marRight w:val="0"/>
      <w:marTop w:val="0"/>
      <w:marBottom w:val="0"/>
      <w:divBdr>
        <w:top w:val="none" w:sz="0" w:space="0" w:color="auto"/>
        <w:left w:val="none" w:sz="0" w:space="0" w:color="auto"/>
        <w:bottom w:val="none" w:sz="0" w:space="0" w:color="auto"/>
        <w:right w:val="none" w:sz="0" w:space="0" w:color="auto"/>
      </w:divBdr>
      <w:divsChild>
        <w:div w:id="309133396">
          <w:marLeft w:val="0"/>
          <w:marRight w:val="0"/>
          <w:marTop w:val="0"/>
          <w:marBottom w:val="0"/>
          <w:divBdr>
            <w:top w:val="none" w:sz="0" w:space="0" w:color="auto"/>
            <w:left w:val="none" w:sz="0" w:space="0" w:color="auto"/>
            <w:bottom w:val="none" w:sz="0" w:space="0" w:color="auto"/>
            <w:right w:val="none" w:sz="0" w:space="0" w:color="auto"/>
          </w:divBdr>
        </w:div>
      </w:divsChild>
    </w:div>
    <w:div w:id="502012947">
      <w:marLeft w:val="0"/>
      <w:marRight w:val="0"/>
      <w:marTop w:val="0"/>
      <w:marBottom w:val="0"/>
      <w:divBdr>
        <w:top w:val="none" w:sz="0" w:space="0" w:color="auto"/>
        <w:left w:val="none" w:sz="0" w:space="0" w:color="auto"/>
        <w:bottom w:val="none" w:sz="0" w:space="0" w:color="auto"/>
        <w:right w:val="none" w:sz="0" w:space="0" w:color="auto"/>
      </w:divBdr>
      <w:divsChild>
        <w:div w:id="938029964">
          <w:marLeft w:val="0"/>
          <w:marRight w:val="0"/>
          <w:marTop w:val="0"/>
          <w:marBottom w:val="0"/>
          <w:divBdr>
            <w:top w:val="none" w:sz="0" w:space="0" w:color="auto"/>
            <w:left w:val="none" w:sz="0" w:space="0" w:color="auto"/>
            <w:bottom w:val="none" w:sz="0" w:space="0" w:color="auto"/>
            <w:right w:val="none" w:sz="0" w:space="0" w:color="auto"/>
          </w:divBdr>
        </w:div>
      </w:divsChild>
    </w:div>
    <w:div w:id="512888395">
      <w:marLeft w:val="0"/>
      <w:marRight w:val="0"/>
      <w:marTop w:val="0"/>
      <w:marBottom w:val="0"/>
      <w:divBdr>
        <w:top w:val="none" w:sz="0" w:space="0" w:color="auto"/>
        <w:left w:val="none" w:sz="0" w:space="0" w:color="auto"/>
        <w:bottom w:val="none" w:sz="0" w:space="0" w:color="auto"/>
        <w:right w:val="none" w:sz="0" w:space="0" w:color="auto"/>
      </w:divBdr>
    </w:div>
    <w:div w:id="519664767">
      <w:bodyDiv w:val="1"/>
      <w:marLeft w:val="0"/>
      <w:marRight w:val="0"/>
      <w:marTop w:val="0"/>
      <w:marBottom w:val="0"/>
      <w:divBdr>
        <w:top w:val="none" w:sz="0" w:space="0" w:color="auto"/>
        <w:left w:val="none" w:sz="0" w:space="0" w:color="auto"/>
        <w:bottom w:val="none" w:sz="0" w:space="0" w:color="auto"/>
        <w:right w:val="none" w:sz="0" w:space="0" w:color="auto"/>
      </w:divBdr>
    </w:div>
    <w:div w:id="524756470">
      <w:marLeft w:val="0"/>
      <w:marRight w:val="0"/>
      <w:marTop w:val="0"/>
      <w:marBottom w:val="0"/>
      <w:divBdr>
        <w:top w:val="none" w:sz="0" w:space="0" w:color="auto"/>
        <w:left w:val="none" w:sz="0" w:space="0" w:color="auto"/>
        <w:bottom w:val="none" w:sz="0" w:space="0" w:color="auto"/>
        <w:right w:val="none" w:sz="0" w:space="0" w:color="auto"/>
      </w:divBdr>
      <w:divsChild>
        <w:div w:id="21055377">
          <w:marLeft w:val="0"/>
          <w:marRight w:val="0"/>
          <w:marTop w:val="0"/>
          <w:marBottom w:val="0"/>
          <w:divBdr>
            <w:top w:val="none" w:sz="0" w:space="0" w:color="auto"/>
            <w:left w:val="none" w:sz="0" w:space="0" w:color="auto"/>
            <w:bottom w:val="none" w:sz="0" w:space="0" w:color="auto"/>
            <w:right w:val="none" w:sz="0" w:space="0" w:color="auto"/>
          </w:divBdr>
        </w:div>
      </w:divsChild>
    </w:div>
    <w:div w:id="563761405">
      <w:marLeft w:val="0"/>
      <w:marRight w:val="0"/>
      <w:marTop w:val="0"/>
      <w:marBottom w:val="0"/>
      <w:divBdr>
        <w:top w:val="none" w:sz="0" w:space="0" w:color="auto"/>
        <w:left w:val="none" w:sz="0" w:space="0" w:color="auto"/>
        <w:bottom w:val="none" w:sz="0" w:space="0" w:color="auto"/>
        <w:right w:val="none" w:sz="0" w:space="0" w:color="auto"/>
      </w:divBdr>
      <w:divsChild>
        <w:div w:id="926571807">
          <w:marLeft w:val="0"/>
          <w:marRight w:val="0"/>
          <w:marTop w:val="0"/>
          <w:marBottom w:val="0"/>
          <w:divBdr>
            <w:top w:val="none" w:sz="0" w:space="0" w:color="auto"/>
            <w:left w:val="none" w:sz="0" w:space="0" w:color="auto"/>
            <w:bottom w:val="none" w:sz="0" w:space="0" w:color="auto"/>
            <w:right w:val="none" w:sz="0" w:space="0" w:color="auto"/>
          </w:divBdr>
        </w:div>
      </w:divsChild>
    </w:div>
    <w:div w:id="575014789">
      <w:marLeft w:val="0"/>
      <w:marRight w:val="0"/>
      <w:marTop w:val="0"/>
      <w:marBottom w:val="0"/>
      <w:divBdr>
        <w:top w:val="none" w:sz="0" w:space="0" w:color="auto"/>
        <w:left w:val="none" w:sz="0" w:space="0" w:color="auto"/>
        <w:bottom w:val="none" w:sz="0" w:space="0" w:color="auto"/>
        <w:right w:val="none" w:sz="0" w:space="0" w:color="auto"/>
      </w:divBdr>
      <w:divsChild>
        <w:div w:id="609700153">
          <w:marLeft w:val="0"/>
          <w:marRight w:val="0"/>
          <w:marTop w:val="0"/>
          <w:marBottom w:val="0"/>
          <w:divBdr>
            <w:top w:val="none" w:sz="0" w:space="0" w:color="auto"/>
            <w:left w:val="none" w:sz="0" w:space="0" w:color="auto"/>
            <w:bottom w:val="none" w:sz="0" w:space="0" w:color="auto"/>
            <w:right w:val="none" w:sz="0" w:space="0" w:color="auto"/>
          </w:divBdr>
        </w:div>
      </w:divsChild>
    </w:div>
    <w:div w:id="585187966">
      <w:marLeft w:val="0"/>
      <w:marRight w:val="0"/>
      <w:marTop w:val="0"/>
      <w:marBottom w:val="0"/>
      <w:divBdr>
        <w:top w:val="none" w:sz="0" w:space="0" w:color="auto"/>
        <w:left w:val="none" w:sz="0" w:space="0" w:color="auto"/>
        <w:bottom w:val="none" w:sz="0" w:space="0" w:color="auto"/>
        <w:right w:val="none" w:sz="0" w:space="0" w:color="auto"/>
      </w:divBdr>
      <w:divsChild>
        <w:div w:id="118494587">
          <w:marLeft w:val="0"/>
          <w:marRight w:val="0"/>
          <w:marTop w:val="0"/>
          <w:marBottom w:val="0"/>
          <w:divBdr>
            <w:top w:val="none" w:sz="0" w:space="0" w:color="auto"/>
            <w:left w:val="none" w:sz="0" w:space="0" w:color="auto"/>
            <w:bottom w:val="none" w:sz="0" w:space="0" w:color="auto"/>
            <w:right w:val="none" w:sz="0" w:space="0" w:color="auto"/>
          </w:divBdr>
        </w:div>
      </w:divsChild>
    </w:div>
    <w:div w:id="606621252">
      <w:marLeft w:val="0"/>
      <w:marRight w:val="0"/>
      <w:marTop w:val="0"/>
      <w:marBottom w:val="0"/>
      <w:divBdr>
        <w:top w:val="none" w:sz="0" w:space="0" w:color="auto"/>
        <w:left w:val="none" w:sz="0" w:space="0" w:color="auto"/>
        <w:bottom w:val="none" w:sz="0" w:space="0" w:color="auto"/>
        <w:right w:val="none" w:sz="0" w:space="0" w:color="auto"/>
      </w:divBdr>
      <w:divsChild>
        <w:div w:id="845829170">
          <w:marLeft w:val="0"/>
          <w:marRight w:val="0"/>
          <w:marTop w:val="0"/>
          <w:marBottom w:val="0"/>
          <w:divBdr>
            <w:top w:val="none" w:sz="0" w:space="0" w:color="auto"/>
            <w:left w:val="none" w:sz="0" w:space="0" w:color="auto"/>
            <w:bottom w:val="none" w:sz="0" w:space="0" w:color="auto"/>
            <w:right w:val="none" w:sz="0" w:space="0" w:color="auto"/>
          </w:divBdr>
        </w:div>
      </w:divsChild>
    </w:div>
    <w:div w:id="617638849">
      <w:bodyDiv w:val="1"/>
      <w:marLeft w:val="0"/>
      <w:marRight w:val="0"/>
      <w:marTop w:val="0"/>
      <w:marBottom w:val="0"/>
      <w:divBdr>
        <w:top w:val="none" w:sz="0" w:space="0" w:color="auto"/>
        <w:left w:val="none" w:sz="0" w:space="0" w:color="auto"/>
        <w:bottom w:val="none" w:sz="0" w:space="0" w:color="auto"/>
        <w:right w:val="none" w:sz="0" w:space="0" w:color="auto"/>
      </w:divBdr>
      <w:divsChild>
        <w:div w:id="915743108">
          <w:marLeft w:val="0"/>
          <w:marRight w:val="0"/>
          <w:marTop w:val="0"/>
          <w:marBottom w:val="0"/>
          <w:divBdr>
            <w:top w:val="none" w:sz="0" w:space="0" w:color="auto"/>
            <w:left w:val="none" w:sz="0" w:space="0" w:color="auto"/>
            <w:bottom w:val="none" w:sz="0" w:space="0" w:color="auto"/>
            <w:right w:val="none" w:sz="0" w:space="0" w:color="auto"/>
          </w:divBdr>
          <w:divsChild>
            <w:div w:id="1743258696">
              <w:marLeft w:val="0"/>
              <w:marRight w:val="0"/>
              <w:marTop w:val="0"/>
              <w:marBottom w:val="0"/>
              <w:divBdr>
                <w:top w:val="none" w:sz="0" w:space="0" w:color="auto"/>
                <w:left w:val="none" w:sz="0" w:space="0" w:color="auto"/>
                <w:bottom w:val="none" w:sz="0" w:space="0" w:color="auto"/>
                <w:right w:val="none" w:sz="0" w:space="0" w:color="auto"/>
              </w:divBdr>
            </w:div>
          </w:divsChild>
        </w:div>
        <w:div w:id="1084565764">
          <w:marLeft w:val="0"/>
          <w:marRight w:val="0"/>
          <w:marTop w:val="0"/>
          <w:marBottom w:val="0"/>
          <w:divBdr>
            <w:top w:val="none" w:sz="0" w:space="0" w:color="auto"/>
            <w:left w:val="none" w:sz="0" w:space="0" w:color="auto"/>
            <w:bottom w:val="none" w:sz="0" w:space="0" w:color="auto"/>
            <w:right w:val="none" w:sz="0" w:space="0" w:color="auto"/>
          </w:divBdr>
          <w:divsChild>
            <w:div w:id="163984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997724">
      <w:marLeft w:val="0"/>
      <w:marRight w:val="0"/>
      <w:marTop w:val="0"/>
      <w:marBottom w:val="0"/>
      <w:divBdr>
        <w:top w:val="none" w:sz="0" w:space="0" w:color="auto"/>
        <w:left w:val="none" w:sz="0" w:space="0" w:color="auto"/>
        <w:bottom w:val="none" w:sz="0" w:space="0" w:color="auto"/>
        <w:right w:val="none" w:sz="0" w:space="0" w:color="auto"/>
      </w:divBdr>
      <w:divsChild>
        <w:div w:id="1072855483">
          <w:marLeft w:val="0"/>
          <w:marRight w:val="0"/>
          <w:marTop w:val="0"/>
          <w:marBottom w:val="0"/>
          <w:divBdr>
            <w:top w:val="none" w:sz="0" w:space="0" w:color="auto"/>
            <w:left w:val="none" w:sz="0" w:space="0" w:color="auto"/>
            <w:bottom w:val="none" w:sz="0" w:space="0" w:color="auto"/>
            <w:right w:val="none" w:sz="0" w:space="0" w:color="auto"/>
          </w:divBdr>
        </w:div>
      </w:divsChild>
    </w:div>
    <w:div w:id="678048274">
      <w:marLeft w:val="0"/>
      <w:marRight w:val="0"/>
      <w:marTop w:val="0"/>
      <w:marBottom w:val="0"/>
      <w:divBdr>
        <w:top w:val="none" w:sz="0" w:space="0" w:color="auto"/>
        <w:left w:val="none" w:sz="0" w:space="0" w:color="auto"/>
        <w:bottom w:val="none" w:sz="0" w:space="0" w:color="auto"/>
        <w:right w:val="none" w:sz="0" w:space="0" w:color="auto"/>
      </w:divBdr>
    </w:div>
    <w:div w:id="732192119">
      <w:marLeft w:val="0"/>
      <w:marRight w:val="0"/>
      <w:marTop w:val="0"/>
      <w:marBottom w:val="0"/>
      <w:divBdr>
        <w:top w:val="none" w:sz="0" w:space="0" w:color="auto"/>
        <w:left w:val="none" w:sz="0" w:space="0" w:color="auto"/>
        <w:bottom w:val="none" w:sz="0" w:space="0" w:color="auto"/>
        <w:right w:val="none" w:sz="0" w:space="0" w:color="auto"/>
      </w:divBdr>
      <w:divsChild>
        <w:div w:id="1789621721">
          <w:marLeft w:val="0"/>
          <w:marRight w:val="0"/>
          <w:marTop w:val="0"/>
          <w:marBottom w:val="0"/>
          <w:divBdr>
            <w:top w:val="none" w:sz="0" w:space="0" w:color="auto"/>
            <w:left w:val="none" w:sz="0" w:space="0" w:color="auto"/>
            <w:bottom w:val="none" w:sz="0" w:space="0" w:color="auto"/>
            <w:right w:val="none" w:sz="0" w:space="0" w:color="auto"/>
          </w:divBdr>
        </w:div>
      </w:divsChild>
    </w:div>
    <w:div w:id="736510430">
      <w:bodyDiv w:val="1"/>
      <w:marLeft w:val="0"/>
      <w:marRight w:val="0"/>
      <w:marTop w:val="0"/>
      <w:marBottom w:val="0"/>
      <w:divBdr>
        <w:top w:val="none" w:sz="0" w:space="0" w:color="auto"/>
        <w:left w:val="none" w:sz="0" w:space="0" w:color="auto"/>
        <w:bottom w:val="none" w:sz="0" w:space="0" w:color="auto"/>
        <w:right w:val="none" w:sz="0" w:space="0" w:color="auto"/>
      </w:divBdr>
    </w:div>
    <w:div w:id="768353746">
      <w:marLeft w:val="0"/>
      <w:marRight w:val="0"/>
      <w:marTop w:val="0"/>
      <w:marBottom w:val="0"/>
      <w:divBdr>
        <w:top w:val="none" w:sz="0" w:space="0" w:color="auto"/>
        <w:left w:val="none" w:sz="0" w:space="0" w:color="auto"/>
        <w:bottom w:val="none" w:sz="0" w:space="0" w:color="auto"/>
        <w:right w:val="none" w:sz="0" w:space="0" w:color="auto"/>
      </w:divBdr>
      <w:divsChild>
        <w:div w:id="1329988743">
          <w:marLeft w:val="0"/>
          <w:marRight w:val="0"/>
          <w:marTop w:val="0"/>
          <w:marBottom w:val="0"/>
          <w:divBdr>
            <w:top w:val="none" w:sz="0" w:space="0" w:color="auto"/>
            <w:left w:val="none" w:sz="0" w:space="0" w:color="auto"/>
            <w:bottom w:val="none" w:sz="0" w:space="0" w:color="auto"/>
            <w:right w:val="none" w:sz="0" w:space="0" w:color="auto"/>
          </w:divBdr>
        </w:div>
      </w:divsChild>
    </w:div>
    <w:div w:id="797802391">
      <w:marLeft w:val="0"/>
      <w:marRight w:val="0"/>
      <w:marTop w:val="0"/>
      <w:marBottom w:val="0"/>
      <w:divBdr>
        <w:top w:val="none" w:sz="0" w:space="0" w:color="auto"/>
        <w:left w:val="none" w:sz="0" w:space="0" w:color="auto"/>
        <w:bottom w:val="none" w:sz="0" w:space="0" w:color="auto"/>
        <w:right w:val="none" w:sz="0" w:space="0" w:color="auto"/>
      </w:divBdr>
    </w:div>
    <w:div w:id="831412525">
      <w:marLeft w:val="0"/>
      <w:marRight w:val="0"/>
      <w:marTop w:val="0"/>
      <w:marBottom w:val="0"/>
      <w:divBdr>
        <w:top w:val="none" w:sz="0" w:space="0" w:color="auto"/>
        <w:left w:val="none" w:sz="0" w:space="0" w:color="auto"/>
        <w:bottom w:val="none" w:sz="0" w:space="0" w:color="auto"/>
        <w:right w:val="none" w:sz="0" w:space="0" w:color="auto"/>
      </w:divBdr>
      <w:divsChild>
        <w:div w:id="1365204449">
          <w:marLeft w:val="0"/>
          <w:marRight w:val="0"/>
          <w:marTop w:val="0"/>
          <w:marBottom w:val="0"/>
          <w:divBdr>
            <w:top w:val="none" w:sz="0" w:space="0" w:color="auto"/>
            <w:left w:val="none" w:sz="0" w:space="0" w:color="auto"/>
            <w:bottom w:val="none" w:sz="0" w:space="0" w:color="auto"/>
            <w:right w:val="none" w:sz="0" w:space="0" w:color="auto"/>
          </w:divBdr>
        </w:div>
      </w:divsChild>
    </w:div>
    <w:div w:id="848832082">
      <w:marLeft w:val="0"/>
      <w:marRight w:val="0"/>
      <w:marTop w:val="0"/>
      <w:marBottom w:val="0"/>
      <w:divBdr>
        <w:top w:val="none" w:sz="0" w:space="0" w:color="auto"/>
        <w:left w:val="none" w:sz="0" w:space="0" w:color="auto"/>
        <w:bottom w:val="none" w:sz="0" w:space="0" w:color="auto"/>
        <w:right w:val="none" w:sz="0" w:space="0" w:color="auto"/>
      </w:divBdr>
      <w:divsChild>
        <w:div w:id="1268927621">
          <w:marLeft w:val="0"/>
          <w:marRight w:val="0"/>
          <w:marTop w:val="0"/>
          <w:marBottom w:val="0"/>
          <w:divBdr>
            <w:top w:val="none" w:sz="0" w:space="0" w:color="auto"/>
            <w:left w:val="none" w:sz="0" w:space="0" w:color="auto"/>
            <w:bottom w:val="none" w:sz="0" w:space="0" w:color="auto"/>
            <w:right w:val="none" w:sz="0" w:space="0" w:color="auto"/>
          </w:divBdr>
        </w:div>
      </w:divsChild>
    </w:div>
    <w:div w:id="857626117">
      <w:marLeft w:val="0"/>
      <w:marRight w:val="0"/>
      <w:marTop w:val="0"/>
      <w:marBottom w:val="0"/>
      <w:divBdr>
        <w:top w:val="none" w:sz="0" w:space="0" w:color="auto"/>
        <w:left w:val="none" w:sz="0" w:space="0" w:color="auto"/>
        <w:bottom w:val="none" w:sz="0" w:space="0" w:color="auto"/>
        <w:right w:val="none" w:sz="0" w:space="0" w:color="auto"/>
      </w:divBdr>
    </w:div>
    <w:div w:id="876048976">
      <w:marLeft w:val="0"/>
      <w:marRight w:val="0"/>
      <w:marTop w:val="0"/>
      <w:marBottom w:val="0"/>
      <w:divBdr>
        <w:top w:val="none" w:sz="0" w:space="0" w:color="auto"/>
        <w:left w:val="none" w:sz="0" w:space="0" w:color="auto"/>
        <w:bottom w:val="none" w:sz="0" w:space="0" w:color="auto"/>
        <w:right w:val="none" w:sz="0" w:space="0" w:color="auto"/>
      </w:divBdr>
      <w:divsChild>
        <w:div w:id="1996911398">
          <w:marLeft w:val="0"/>
          <w:marRight w:val="0"/>
          <w:marTop w:val="0"/>
          <w:marBottom w:val="0"/>
          <w:divBdr>
            <w:top w:val="none" w:sz="0" w:space="0" w:color="auto"/>
            <w:left w:val="none" w:sz="0" w:space="0" w:color="auto"/>
            <w:bottom w:val="none" w:sz="0" w:space="0" w:color="auto"/>
            <w:right w:val="none" w:sz="0" w:space="0" w:color="auto"/>
          </w:divBdr>
        </w:div>
      </w:divsChild>
    </w:div>
    <w:div w:id="937951856">
      <w:marLeft w:val="0"/>
      <w:marRight w:val="0"/>
      <w:marTop w:val="0"/>
      <w:marBottom w:val="0"/>
      <w:divBdr>
        <w:top w:val="none" w:sz="0" w:space="0" w:color="auto"/>
        <w:left w:val="none" w:sz="0" w:space="0" w:color="auto"/>
        <w:bottom w:val="none" w:sz="0" w:space="0" w:color="auto"/>
        <w:right w:val="none" w:sz="0" w:space="0" w:color="auto"/>
      </w:divBdr>
      <w:divsChild>
        <w:div w:id="2041976251">
          <w:marLeft w:val="0"/>
          <w:marRight w:val="0"/>
          <w:marTop w:val="0"/>
          <w:marBottom w:val="0"/>
          <w:divBdr>
            <w:top w:val="none" w:sz="0" w:space="0" w:color="auto"/>
            <w:left w:val="none" w:sz="0" w:space="0" w:color="auto"/>
            <w:bottom w:val="none" w:sz="0" w:space="0" w:color="auto"/>
            <w:right w:val="none" w:sz="0" w:space="0" w:color="auto"/>
          </w:divBdr>
        </w:div>
      </w:divsChild>
    </w:div>
    <w:div w:id="1066562967">
      <w:marLeft w:val="0"/>
      <w:marRight w:val="0"/>
      <w:marTop w:val="0"/>
      <w:marBottom w:val="0"/>
      <w:divBdr>
        <w:top w:val="none" w:sz="0" w:space="0" w:color="auto"/>
        <w:left w:val="none" w:sz="0" w:space="0" w:color="auto"/>
        <w:bottom w:val="none" w:sz="0" w:space="0" w:color="auto"/>
        <w:right w:val="none" w:sz="0" w:space="0" w:color="auto"/>
      </w:divBdr>
      <w:divsChild>
        <w:div w:id="727916658">
          <w:marLeft w:val="0"/>
          <w:marRight w:val="0"/>
          <w:marTop w:val="0"/>
          <w:marBottom w:val="0"/>
          <w:divBdr>
            <w:top w:val="none" w:sz="0" w:space="0" w:color="auto"/>
            <w:left w:val="none" w:sz="0" w:space="0" w:color="auto"/>
            <w:bottom w:val="none" w:sz="0" w:space="0" w:color="auto"/>
            <w:right w:val="none" w:sz="0" w:space="0" w:color="auto"/>
          </w:divBdr>
        </w:div>
      </w:divsChild>
    </w:div>
    <w:div w:id="1114402321">
      <w:marLeft w:val="0"/>
      <w:marRight w:val="0"/>
      <w:marTop w:val="0"/>
      <w:marBottom w:val="0"/>
      <w:divBdr>
        <w:top w:val="none" w:sz="0" w:space="0" w:color="auto"/>
        <w:left w:val="none" w:sz="0" w:space="0" w:color="auto"/>
        <w:bottom w:val="none" w:sz="0" w:space="0" w:color="auto"/>
        <w:right w:val="none" w:sz="0" w:space="0" w:color="auto"/>
      </w:divBdr>
      <w:divsChild>
        <w:div w:id="768962319">
          <w:marLeft w:val="0"/>
          <w:marRight w:val="0"/>
          <w:marTop w:val="0"/>
          <w:marBottom w:val="0"/>
          <w:divBdr>
            <w:top w:val="none" w:sz="0" w:space="0" w:color="auto"/>
            <w:left w:val="none" w:sz="0" w:space="0" w:color="auto"/>
            <w:bottom w:val="none" w:sz="0" w:space="0" w:color="auto"/>
            <w:right w:val="none" w:sz="0" w:space="0" w:color="auto"/>
          </w:divBdr>
        </w:div>
      </w:divsChild>
    </w:div>
    <w:div w:id="1124150564">
      <w:bodyDiv w:val="1"/>
      <w:marLeft w:val="0"/>
      <w:marRight w:val="0"/>
      <w:marTop w:val="0"/>
      <w:marBottom w:val="0"/>
      <w:divBdr>
        <w:top w:val="none" w:sz="0" w:space="0" w:color="auto"/>
        <w:left w:val="none" w:sz="0" w:space="0" w:color="auto"/>
        <w:bottom w:val="none" w:sz="0" w:space="0" w:color="auto"/>
        <w:right w:val="none" w:sz="0" w:space="0" w:color="auto"/>
      </w:divBdr>
    </w:div>
    <w:div w:id="1147820867">
      <w:marLeft w:val="0"/>
      <w:marRight w:val="0"/>
      <w:marTop w:val="0"/>
      <w:marBottom w:val="0"/>
      <w:divBdr>
        <w:top w:val="none" w:sz="0" w:space="0" w:color="auto"/>
        <w:left w:val="none" w:sz="0" w:space="0" w:color="auto"/>
        <w:bottom w:val="none" w:sz="0" w:space="0" w:color="auto"/>
        <w:right w:val="none" w:sz="0" w:space="0" w:color="auto"/>
      </w:divBdr>
      <w:divsChild>
        <w:div w:id="1101074652">
          <w:marLeft w:val="0"/>
          <w:marRight w:val="0"/>
          <w:marTop w:val="0"/>
          <w:marBottom w:val="0"/>
          <w:divBdr>
            <w:top w:val="none" w:sz="0" w:space="0" w:color="auto"/>
            <w:left w:val="none" w:sz="0" w:space="0" w:color="auto"/>
            <w:bottom w:val="none" w:sz="0" w:space="0" w:color="auto"/>
            <w:right w:val="none" w:sz="0" w:space="0" w:color="auto"/>
          </w:divBdr>
        </w:div>
      </w:divsChild>
    </w:div>
    <w:div w:id="1166626985">
      <w:marLeft w:val="0"/>
      <w:marRight w:val="0"/>
      <w:marTop w:val="0"/>
      <w:marBottom w:val="0"/>
      <w:divBdr>
        <w:top w:val="none" w:sz="0" w:space="0" w:color="auto"/>
        <w:left w:val="none" w:sz="0" w:space="0" w:color="auto"/>
        <w:bottom w:val="none" w:sz="0" w:space="0" w:color="auto"/>
        <w:right w:val="none" w:sz="0" w:space="0" w:color="auto"/>
      </w:divBdr>
    </w:div>
    <w:div w:id="1185435599">
      <w:marLeft w:val="0"/>
      <w:marRight w:val="0"/>
      <w:marTop w:val="0"/>
      <w:marBottom w:val="0"/>
      <w:divBdr>
        <w:top w:val="none" w:sz="0" w:space="0" w:color="auto"/>
        <w:left w:val="none" w:sz="0" w:space="0" w:color="auto"/>
        <w:bottom w:val="none" w:sz="0" w:space="0" w:color="auto"/>
        <w:right w:val="none" w:sz="0" w:space="0" w:color="auto"/>
      </w:divBdr>
      <w:divsChild>
        <w:div w:id="1212037035">
          <w:marLeft w:val="0"/>
          <w:marRight w:val="0"/>
          <w:marTop w:val="0"/>
          <w:marBottom w:val="0"/>
          <w:divBdr>
            <w:top w:val="none" w:sz="0" w:space="0" w:color="auto"/>
            <w:left w:val="none" w:sz="0" w:space="0" w:color="auto"/>
            <w:bottom w:val="none" w:sz="0" w:space="0" w:color="auto"/>
            <w:right w:val="none" w:sz="0" w:space="0" w:color="auto"/>
          </w:divBdr>
        </w:div>
      </w:divsChild>
    </w:div>
    <w:div w:id="1321931408">
      <w:marLeft w:val="0"/>
      <w:marRight w:val="0"/>
      <w:marTop w:val="0"/>
      <w:marBottom w:val="0"/>
      <w:divBdr>
        <w:top w:val="none" w:sz="0" w:space="0" w:color="auto"/>
        <w:left w:val="none" w:sz="0" w:space="0" w:color="auto"/>
        <w:bottom w:val="none" w:sz="0" w:space="0" w:color="auto"/>
        <w:right w:val="none" w:sz="0" w:space="0" w:color="auto"/>
      </w:divBdr>
      <w:divsChild>
        <w:div w:id="402727363">
          <w:marLeft w:val="0"/>
          <w:marRight w:val="0"/>
          <w:marTop w:val="0"/>
          <w:marBottom w:val="0"/>
          <w:divBdr>
            <w:top w:val="none" w:sz="0" w:space="0" w:color="auto"/>
            <w:left w:val="none" w:sz="0" w:space="0" w:color="auto"/>
            <w:bottom w:val="none" w:sz="0" w:space="0" w:color="auto"/>
            <w:right w:val="none" w:sz="0" w:space="0" w:color="auto"/>
          </w:divBdr>
        </w:div>
      </w:divsChild>
    </w:div>
    <w:div w:id="1335642789">
      <w:marLeft w:val="0"/>
      <w:marRight w:val="0"/>
      <w:marTop w:val="0"/>
      <w:marBottom w:val="0"/>
      <w:divBdr>
        <w:top w:val="none" w:sz="0" w:space="0" w:color="auto"/>
        <w:left w:val="none" w:sz="0" w:space="0" w:color="auto"/>
        <w:bottom w:val="none" w:sz="0" w:space="0" w:color="auto"/>
        <w:right w:val="none" w:sz="0" w:space="0" w:color="auto"/>
      </w:divBdr>
      <w:divsChild>
        <w:div w:id="1874347145">
          <w:marLeft w:val="0"/>
          <w:marRight w:val="0"/>
          <w:marTop w:val="0"/>
          <w:marBottom w:val="0"/>
          <w:divBdr>
            <w:top w:val="none" w:sz="0" w:space="0" w:color="auto"/>
            <w:left w:val="none" w:sz="0" w:space="0" w:color="auto"/>
            <w:bottom w:val="none" w:sz="0" w:space="0" w:color="auto"/>
            <w:right w:val="none" w:sz="0" w:space="0" w:color="auto"/>
          </w:divBdr>
        </w:div>
      </w:divsChild>
    </w:div>
    <w:div w:id="1377436463">
      <w:marLeft w:val="0"/>
      <w:marRight w:val="0"/>
      <w:marTop w:val="0"/>
      <w:marBottom w:val="0"/>
      <w:divBdr>
        <w:top w:val="none" w:sz="0" w:space="0" w:color="auto"/>
        <w:left w:val="none" w:sz="0" w:space="0" w:color="auto"/>
        <w:bottom w:val="none" w:sz="0" w:space="0" w:color="auto"/>
        <w:right w:val="none" w:sz="0" w:space="0" w:color="auto"/>
      </w:divBdr>
      <w:divsChild>
        <w:div w:id="161480789">
          <w:marLeft w:val="0"/>
          <w:marRight w:val="0"/>
          <w:marTop w:val="0"/>
          <w:marBottom w:val="0"/>
          <w:divBdr>
            <w:top w:val="none" w:sz="0" w:space="0" w:color="auto"/>
            <w:left w:val="none" w:sz="0" w:space="0" w:color="auto"/>
            <w:bottom w:val="none" w:sz="0" w:space="0" w:color="auto"/>
            <w:right w:val="none" w:sz="0" w:space="0" w:color="auto"/>
          </w:divBdr>
        </w:div>
      </w:divsChild>
    </w:div>
    <w:div w:id="1426994349">
      <w:marLeft w:val="0"/>
      <w:marRight w:val="0"/>
      <w:marTop w:val="0"/>
      <w:marBottom w:val="0"/>
      <w:divBdr>
        <w:top w:val="none" w:sz="0" w:space="0" w:color="auto"/>
        <w:left w:val="none" w:sz="0" w:space="0" w:color="auto"/>
        <w:bottom w:val="none" w:sz="0" w:space="0" w:color="auto"/>
        <w:right w:val="none" w:sz="0" w:space="0" w:color="auto"/>
      </w:divBdr>
      <w:divsChild>
        <w:div w:id="841310934">
          <w:marLeft w:val="0"/>
          <w:marRight w:val="0"/>
          <w:marTop w:val="0"/>
          <w:marBottom w:val="0"/>
          <w:divBdr>
            <w:top w:val="none" w:sz="0" w:space="0" w:color="auto"/>
            <w:left w:val="none" w:sz="0" w:space="0" w:color="auto"/>
            <w:bottom w:val="none" w:sz="0" w:space="0" w:color="auto"/>
            <w:right w:val="none" w:sz="0" w:space="0" w:color="auto"/>
          </w:divBdr>
        </w:div>
      </w:divsChild>
    </w:div>
    <w:div w:id="1472668732">
      <w:marLeft w:val="0"/>
      <w:marRight w:val="0"/>
      <w:marTop w:val="0"/>
      <w:marBottom w:val="0"/>
      <w:divBdr>
        <w:top w:val="none" w:sz="0" w:space="0" w:color="auto"/>
        <w:left w:val="none" w:sz="0" w:space="0" w:color="auto"/>
        <w:bottom w:val="none" w:sz="0" w:space="0" w:color="auto"/>
        <w:right w:val="none" w:sz="0" w:space="0" w:color="auto"/>
      </w:divBdr>
      <w:divsChild>
        <w:div w:id="744500156">
          <w:marLeft w:val="0"/>
          <w:marRight w:val="0"/>
          <w:marTop w:val="0"/>
          <w:marBottom w:val="0"/>
          <w:divBdr>
            <w:top w:val="none" w:sz="0" w:space="0" w:color="auto"/>
            <w:left w:val="none" w:sz="0" w:space="0" w:color="auto"/>
            <w:bottom w:val="none" w:sz="0" w:space="0" w:color="auto"/>
            <w:right w:val="none" w:sz="0" w:space="0" w:color="auto"/>
          </w:divBdr>
        </w:div>
      </w:divsChild>
    </w:div>
    <w:div w:id="1473251590">
      <w:marLeft w:val="0"/>
      <w:marRight w:val="0"/>
      <w:marTop w:val="0"/>
      <w:marBottom w:val="0"/>
      <w:divBdr>
        <w:top w:val="none" w:sz="0" w:space="0" w:color="auto"/>
        <w:left w:val="none" w:sz="0" w:space="0" w:color="auto"/>
        <w:bottom w:val="none" w:sz="0" w:space="0" w:color="auto"/>
        <w:right w:val="none" w:sz="0" w:space="0" w:color="auto"/>
      </w:divBdr>
      <w:divsChild>
        <w:div w:id="1067535494">
          <w:marLeft w:val="0"/>
          <w:marRight w:val="0"/>
          <w:marTop w:val="0"/>
          <w:marBottom w:val="0"/>
          <w:divBdr>
            <w:top w:val="none" w:sz="0" w:space="0" w:color="auto"/>
            <w:left w:val="none" w:sz="0" w:space="0" w:color="auto"/>
            <w:bottom w:val="none" w:sz="0" w:space="0" w:color="auto"/>
            <w:right w:val="none" w:sz="0" w:space="0" w:color="auto"/>
          </w:divBdr>
        </w:div>
      </w:divsChild>
    </w:div>
    <w:div w:id="1505239678">
      <w:marLeft w:val="0"/>
      <w:marRight w:val="0"/>
      <w:marTop w:val="0"/>
      <w:marBottom w:val="0"/>
      <w:divBdr>
        <w:top w:val="none" w:sz="0" w:space="0" w:color="auto"/>
        <w:left w:val="none" w:sz="0" w:space="0" w:color="auto"/>
        <w:bottom w:val="none" w:sz="0" w:space="0" w:color="auto"/>
        <w:right w:val="none" w:sz="0" w:space="0" w:color="auto"/>
      </w:divBdr>
      <w:divsChild>
        <w:div w:id="1399980201">
          <w:marLeft w:val="0"/>
          <w:marRight w:val="0"/>
          <w:marTop w:val="0"/>
          <w:marBottom w:val="0"/>
          <w:divBdr>
            <w:top w:val="none" w:sz="0" w:space="0" w:color="auto"/>
            <w:left w:val="none" w:sz="0" w:space="0" w:color="auto"/>
            <w:bottom w:val="none" w:sz="0" w:space="0" w:color="auto"/>
            <w:right w:val="none" w:sz="0" w:space="0" w:color="auto"/>
          </w:divBdr>
        </w:div>
      </w:divsChild>
    </w:div>
    <w:div w:id="1506286439">
      <w:marLeft w:val="0"/>
      <w:marRight w:val="0"/>
      <w:marTop w:val="0"/>
      <w:marBottom w:val="0"/>
      <w:divBdr>
        <w:top w:val="none" w:sz="0" w:space="0" w:color="auto"/>
        <w:left w:val="none" w:sz="0" w:space="0" w:color="auto"/>
        <w:bottom w:val="none" w:sz="0" w:space="0" w:color="auto"/>
        <w:right w:val="none" w:sz="0" w:space="0" w:color="auto"/>
      </w:divBdr>
      <w:divsChild>
        <w:div w:id="433671940">
          <w:marLeft w:val="0"/>
          <w:marRight w:val="0"/>
          <w:marTop w:val="0"/>
          <w:marBottom w:val="0"/>
          <w:divBdr>
            <w:top w:val="none" w:sz="0" w:space="0" w:color="auto"/>
            <w:left w:val="none" w:sz="0" w:space="0" w:color="auto"/>
            <w:bottom w:val="none" w:sz="0" w:space="0" w:color="auto"/>
            <w:right w:val="none" w:sz="0" w:space="0" w:color="auto"/>
          </w:divBdr>
        </w:div>
      </w:divsChild>
    </w:div>
    <w:div w:id="1512524368">
      <w:marLeft w:val="0"/>
      <w:marRight w:val="0"/>
      <w:marTop w:val="0"/>
      <w:marBottom w:val="0"/>
      <w:divBdr>
        <w:top w:val="none" w:sz="0" w:space="0" w:color="auto"/>
        <w:left w:val="none" w:sz="0" w:space="0" w:color="auto"/>
        <w:bottom w:val="none" w:sz="0" w:space="0" w:color="auto"/>
        <w:right w:val="none" w:sz="0" w:space="0" w:color="auto"/>
      </w:divBdr>
      <w:divsChild>
        <w:div w:id="1769345998">
          <w:marLeft w:val="0"/>
          <w:marRight w:val="0"/>
          <w:marTop w:val="0"/>
          <w:marBottom w:val="0"/>
          <w:divBdr>
            <w:top w:val="none" w:sz="0" w:space="0" w:color="auto"/>
            <w:left w:val="none" w:sz="0" w:space="0" w:color="auto"/>
            <w:bottom w:val="none" w:sz="0" w:space="0" w:color="auto"/>
            <w:right w:val="none" w:sz="0" w:space="0" w:color="auto"/>
          </w:divBdr>
        </w:div>
      </w:divsChild>
    </w:div>
    <w:div w:id="1579512657">
      <w:marLeft w:val="0"/>
      <w:marRight w:val="0"/>
      <w:marTop w:val="0"/>
      <w:marBottom w:val="0"/>
      <w:divBdr>
        <w:top w:val="none" w:sz="0" w:space="0" w:color="auto"/>
        <w:left w:val="none" w:sz="0" w:space="0" w:color="auto"/>
        <w:bottom w:val="none" w:sz="0" w:space="0" w:color="auto"/>
        <w:right w:val="none" w:sz="0" w:space="0" w:color="auto"/>
      </w:divBdr>
      <w:divsChild>
        <w:div w:id="1350444611">
          <w:marLeft w:val="0"/>
          <w:marRight w:val="0"/>
          <w:marTop w:val="0"/>
          <w:marBottom w:val="0"/>
          <w:divBdr>
            <w:top w:val="none" w:sz="0" w:space="0" w:color="auto"/>
            <w:left w:val="none" w:sz="0" w:space="0" w:color="auto"/>
            <w:bottom w:val="none" w:sz="0" w:space="0" w:color="auto"/>
            <w:right w:val="none" w:sz="0" w:space="0" w:color="auto"/>
          </w:divBdr>
        </w:div>
      </w:divsChild>
    </w:div>
    <w:div w:id="1589653448">
      <w:marLeft w:val="0"/>
      <w:marRight w:val="0"/>
      <w:marTop w:val="0"/>
      <w:marBottom w:val="0"/>
      <w:divBdr>
        <w:top w:val="none" w:sz="0" w:space="0" w:color="auto"/>
        <w:left w:val="none" w:sz="0" w:space="0" w:color="auto"/>
        <w:bottom w:val="none" w:sz="0" w:space="0" w:color="auto"/>
        <w:right w:val="none" w:sz="0" w:space="0" w:color="auto"/>
      </w:divBdr>
      <w:divsChild>
        <w:div w:id="1250000881">
          <w:marLeft w:val="0"/>
          <w:marRight w:val="0"/>
          <w:marTop w:val="0"/>
          <w:marBottom w:val="0"/>
          <w:divBdr>
            <w:top w:val="none" w:sz="0" w:space="0" w:color="auto"/>
            <w:left w:val="none" w:sz="0" w:space="0" w:color="auto"/>
            <w:bottom w:val="none" w:sz="0" w:space="0" w:color="auto"/>
            <w:right w:val="none" w:sz="0" w:space="0" w:color="auto"/>
          </w:divBdr>
        </w:div>
      </w:divsChild>
    </w:div>
    <w:div w:id="1603217763">
      <w:marLeft w:val="0"/>
      <w:marRight w:val="0"/>
      <w:marTop w:val="0"/>
      <w:marBottom w:val="0"/>
      <w:divBdr>
        <w:top w:val="none" w:sz="0" w:space="0" w:color="auto"/>
        <w:left w:val="none" w:sz="0" w:space="0" w:color="auto"/>
        <w:bottom w:val="none" w:sz="0" w:space="0" w:color="auto"/>
        <w:right w:val="none" w:sz="0" w:space="0" w:color="auto"/>
      </w:divBdr>
      <w:divsChild>
        <w:div w:id="2090543616">
          <w:marLeft w:val="0"/>
          <w:marRight w:val="0"/>
          <w:marTop w:val="0"/>
          <w:marBottom w:val="0"/>
          <w:divBdr>
            <w:top w:val="none" w:sz="0" w:space="0" w:color="auto"/>
            <w:left w:val="none" w:sz="0" w:space="0" w:color="auto"/>
            <w:bottom w:val="none" w:sz="0" w:space="0" w:color="auto"/>
            <w:right w:val="none" w:sz="0" w:space="0" w:color="auto"/>
          </w:divBdr>
        </w:div>
      </w:divsChild>
    </w:div>
    <w:div w:id="1618440616">
      <w:marLeft w:val="0"/>
      <w:marRight w:val="0"/>
      <w:marTop w:val="0"/>
      <w:marBottom w:val="0"/>
      <w:divBdr>
        <w:top w:val="none" w:sz="0" w:space="0" w:color="auto"/>
        <w:left w:val="none" w:sz="0" w:space="0" w:color="auto"/>
        <w:bottom w:val="none" w:sz="0" w:space="0" w:color="auto"/>
        <w:right w:val="none" w:sz="0" w:space="0" w:color="auto"/>
      </w:divBdr>
      <w:divsChild>
        <w:div w:id="1503203512">
          <w:marLeft w:val="0"/>
          <w:marRight w:val="0"/>
          <w:marTop w:val="0"/>
          <w:marBottom w:val="0"/>
          <w:divBdr>
            <w:top w:val="none" w:sz="0" w:space="0" w:color="auto"/>
            <w:left w:val="none" w:sz="0" w:space="0" w:color="auto"/>
            <w:bottom w:val="none" w:sz="0" w:space="0" w:color="auto"/>
            <w:right w:val="none" w:sz="0" w:space="0" w:color="auto"/>
          </w:divBdr>
        </w:div>
      </w:divsChild>
    </w:div>
    <w:div w:id="1649095289">
      <w:marLeft w:val="0"/>
      <w:marRight w:val="0"/>
      <w:marTop w:val="0"/>
      <w:marBottom w:val="0"/>
      <w:divBdr>
        <w:top w:val="none" w:sz="0" w:space="0" w:color="auto"/>
        <w:left w:val="none" w:sz="0" w:space="0" w:color="auto"/>
        <w:bottom w:val="none" w:sz="0" w:space="0" w:color="auto"/>
        <w:right w:val="none" w:sz="0" w:space="0" w:color="auto"/>
      </w:divBdr>
      <w:divsChild>
        <w:div w:id="1834567207">
          <w:marLeft w:val="0"/>
          <w:marRight w:val="0"/>
          <w:marTop w:val="0"/>
          <w:marBottom w:val="0"/>
          <w:divBdr>
            <w:top w:val="none" w:sz="0" w:space="0" w:color="auto"/>
            <w:left w:val="none" w:sz="0" w:space="0" w:color="auto"/>
            <w:bottom w:val="none" w:sz="0" w:space="0" w:color="auto"/>
            <w:right w:val="none" w:sz="0" w:space="0" w:color="auto"/>
          </w:divBdr>
        </w:div>
      </w:divsChild>
    </w:div>
    <w:div w:id="1707608293">
      <w:marLeft w:val="0"/>
      <w:marRight w:val="0"/>
      <w:marTop w:val="0"/>
      <w:marBottom w:val="0"/>
      <w:divBdr>
        <w:top w:val="none" w:sz="0" w:space="0" w:color="auto"/>
        <w:left w:val="none" w:sz="0" w:space="0" w:color="auto"/>
        <w:bottom w:val="none" w:sz="0" w:space="0" w:color="auto"/>
        <w:right w:val="none" w:sz="0" w:space="0" w:color="auto"/>
      </w:divBdr>
      <w:divsChild>
        <w:div w:id="1866753084">
          <w:marLeft w:val="0"/>
          <w:marRight w:val="0"/>
          <w:marTop w:val="0"/>
          <w:marBottom w:val="0"/>
          <w:divBdr>
            <w:top w:val="none" w:sz="0" w:space="0" w:color="auto"/>
            <w:left w:val="none" w:sz="0" w:space="0" w:color="auto"/>
            <w:bottom w:val="none" w:sz="0" w:space="0" w:color="auto"/>
            <w:right w:val="none" w:sz="0" w:space="0" w:color="auto"/>
          </w:divBdr>
        </w:div>
      </w:divsChild>
    </w:div>
    <w:div w:id="1721130136">
      <w:marLeft w:val="0"/>
      <w:marRight w:val="0"/>
      <w:marTop w:val="0"/>
      <w:marBottom w:val="0"/>
      <w:divBdr>
        <w:top w:val="none" w:sz="0" w:space="0" w:color="auto"/>
        <w:left w:val="none" w:sz="0" w:space="0" w:color="auto"/>
        <w:bottom w:val="none" w:sz="0" w:space="0" w:color="auto"/>
        <w:right w:val="none" w:sz="0" w:space="0" w:color="auto"/>
      </w:divBdr>
      <w:divsChild>
        <w:div w:id="512304423">
          <w:marLeft w:val="0"/>
          <w:marRight w:val="0"/>
          <w:marTop w:val="0"/>
          <w:marBottom w:val="0"/>
          <w:divBdr>
            <w:top w:val="none" w:sz="0" w:space="0" w:color="auto"/>
            <w:left w:val="none" w:sz="0" w:space="0" w:color="auto"/>
            <w:bottom w:val="none" w:sz="0" w:space="0" w:color="auto"/>
            <w:right w:val="none" w:sz="0" w:space="0" w:color="auto"/>
          </w:divBdr>
        </w:div>
      </w:divsChild>
    </w:div>
    <w:div w:id="1818643567">
      <w:marLeft w:val="0"/>
      <w:marRight w:val="0"/>
      <w:marTop w:val="0"/>
      <w:marBottom w:val="0"/>
      <w:divBdr>
        <w:top w:val="none" w:sz="0" w:space="0" w:color="auto"/>
        <w:left w:val="none" w:sz="0" w:space="0" w:color="auto"/>
        <w:bottom w:val="none" w:sz="0" w:space="0" w:color="auto"/>
        <w:right w:val="none" w:sz="0" w:space="0" w:color="auto"/>
      </w:divBdr>
      <w:divsChild>
        <w:div w:id="1946375850">
          <w:marLeft w:val="0"/>
          <w:marRight w:val="0"/>
          <w:marTop w:val="0"/>
          <w:marBottom w:val="0"/>
          <w:divBdr>
            <w:top w:val="none" w:sz="0" w:space="0" w:color="auto"/>
            <w:left w:val="none" w:sz="0" w:space="0" w:color="auto"/>
            <w:bottom w:val="none" w:sz="0" w:space="0" w:color="auto"/>
            <w:right w:val="none" w:sz="0" w:space="0" w:color="auto"/>
          </w:divBdr>
        </w:div>
      </w:divsChild>
    </w:div>
    <w:div w:id="1825588472">
      <w:marLeft w:val="0"/>
      <w:marRight w:val="0"/>
      <w:marTop w:val="0"/>
      <w:marBottom w:val="0"/>
      <w:divBdr>
        <w:top w:val="none" w:sz="0" w:space="0" w:color="auto"/>
        <w:left w:val="none" w:sz="0" w:space="0" w:color="auto"/>
        <w:bottom w:val="none" w:sz="0" w:space="0" w:color="auto"/>
        <w:right w:val="none" w:sz="0" w:space="0" w:color="auto"/>
      </w:divBdr>
      <w:divsChild>
        <w:div w:id="1938443142">
          <w:marLeft w:val="0"/>
          <w:marRight w:val="0"/>
          <w:marTop w:val="0"/>
          <w:marBottom w:val="0"/>
          <w:divBdr>
            <w:top w:val="none" w:sz="0" w:space="0" w:color="auto"/>
            <w:left w:val="none" w:sz="0" w:space="0" w:color="auto"/>
            <w:bottom w:val="none" w:sz="0" w:space="0" w:color="auto"/>
            <w:right w:val="none" w:sz="0" w:space="0" w:color="auto"/>
          </w:divBdr>
        </w:div>
      </w:divsChild>
    </w:div>
    <w:div w:id="1943880639">
      <w:marLeft w:val="0"/>
      <w:marRight w:val="0"/>
      <w:marTop w:val="0"/>
      <w:marBottom w:val="0"/>
      <w:divBdr>
        <w:top w:val="none" w:sz="0" w:space="0" w:color="auto"/>
        <w:left w:val="none" w:sz="0" w:space="0" w:color="auto"/>
        <w:bottom w:val="none" w:sz="0" w:space="0" w:color="auto"/>
        <w:right w:val="none" w:sz="0" w:space="0" w:color="auto"/>
      </w:divBdr>
      <w:divsChild>
        <w:div w:id="1272663435">
          <w:marLeft w:val="0"/>
          <w:marRight w:val="0"/>
          <w:marTop w:val="0"/>
          <w:marBottom w:val="0"/>
          <w:divBdr>
            <w:top w:val="none" w:sz="0" w:space="0" w:color="auto"/>
            <w:left w:val="none" w:sz="0" w:space="0" w:color="auto"/>
            <w:bottom w:val="none" w:sz="0" w:space="0" w:color="auto"/>
            <w:right w:val="none" w:sz="0" w:space="0" w:color="auto"/>
          </w:divBdr>
        </w:div>
      </w:divsChild>
    </w:div>
    <w:div w:id="1959024314">
      <w:marLeft w:val="0"/>
      <w:marRight w:val="0"/>
      <w:marTop w:val="0"/>
      <w:marBottom w:val="0"/>
      <w:divBdr>
        <w:top w:val="none" w:sz="0" w:space="0" w:color="auto"/>
        <w:left w:val="none" w:sz="0" w:space="0" w:color="auto"/>
        <w:bottom w:val="none" w:sz="0" w:space="0" w:color="auto"/>
        <w:right w:val="none" w:sz="0" w:space="0" w:color="auto"/>
      </w:divBdr>
      <w:divsChild>
        <w:div w:id="1705641764">
          <w:marLeft w:val="0"/>
          <w:marRight w:val="0"/>
          <w:marTop w:val="0"/>
          <w:marBottom w:val="0"/>
          <w:divBdr>
            <w:top w:val="none" w:sz="0" w:space="0" w:color="auto"/>
            <w:left w:val="none" w:sz="0" w:space="0" w:color="auto"/>
            <w:bottom w:val="none" w:sz="0" w:space="0" w:color="auto"/>
            <w:right w:val="none" w:sz="0" w:space="0" w:color="auto"/>
          </w:divBdr>
        </w:div>
      </w:divsChild>
    </w:div>
    <w:div w:id="1969773906">
      <w:marLeft w:val="0"/>
      <w:marRight w:val="0"/>
      <w:marTop w:val="0"/>
      <w:marBottom w:val="0"/>
      <w:divBdr>
        <w:top w:val="none" w:sz="0" w:space="0" w:color="auto"/>
        <w:left w:val="none" w:sz="0" w:space="0" w:color="auto"/>
        <w:bottom w:val="none" w:sz="0" w:space="0" w:color="auto"/>
        <w:right w:val="none" w:sz="0" w:space="0" w:color="auto"/>
      </w:divBdr>
      <w:divsChild>
        <w:div w:id="1572886751">
          <w:marLeft w:val="0"/>
          <w:marRight w:val="0"/>
          <w:marTop w:val="0"/>
          <w:marBottom w:val="0"/>
          <w:divBdr>
            <w:top w:val="none" w:sz="0" w:space="0" w:color="auto"/>
            <w:left w:val="none" w:sz="0" w:space="0" w:color="auto"/>
            <w:bottom w:val="none" w:sz="0" w:space="0" w:color="auto"/>
            <w:right w:val="none" w:sz="0" w:space="0" w:color="auto"/>
          </w:divBdr>
        </w:div>
      </w:divsChild>
    </w:div>
    <w:div w:id="1976174201">
      <w:marLeft w:val="0"/>
      <w:marRight w:val="0"/>
      <w:marTop w:val="0"/>
      <w:marBottom w:val="0"/>
      <w:divBdr>
        <w:top w:val="none" w:sz="0" w:space="0" w:color="auto"/>
        <w:left w:val="none" w:sz="0" w:space="0" w:color="auto"/>
        <w:bottom w:val="none" w:sz="0" w:space="0" w:color="auto"/>
        <w:right w:val="none" w:sz="0" w:space="0" w:color="auto"/>
      </w:divBdr>
      <w:divsChild>
        <w:div w:id="50278353">
          <w:marLeft w:val="0"/>
          <w:marRight w:val="0"/>
          <w:marTop w:val="0"/>
          <w:marBottom w:val="0"/>
          <w:divBdr>
            <w:top w:val="none" w:sz="0" w:space="0" w:color="auto"/>
            <w:left w:val="none" w:sz="0" w:space="0" w:color="auto"/>
            <w:bottom w:val="none" w:sz="0" w:space="0" w:color="auto"/>
            <w:right w:val="none" w:sz="0" w:space="0" w:color="auto"/>
          </w:divBdr>
        </w:div>
      </w:divsChild>
    </w:div>
    <w:div w:id="2058968918">
      <w:marLeft w:val="0"/>
      <w:marRight w:val="0"/>
      <w:marTop w:val="0"/>
      <w:marBottom w:val="0"/>
      <w:divBdr>
        <w:top w:val="none" w:sz="0" w:space="0" w:color="auto"/>
        <w:left w:val="none" w:sz="0" w:space="0" w:color="auto"/>
        <w:bottom w:val="none" w:sz="0" w:space="0" w:color="auto"/>
        <w:right w:val="none" w:sz="0" w:space="0" w:color="auto"/>
      </w:divBdr>
      <w:divsChild>
        <w:div w:id="886530665">
          <w:marLeft w:val="0"/>
          <w:marRight w:val="0"/>
          <w:marTop w:val="0"/>
          <w:marBottom w:val="0"/>
          <w:divBdr>
            <w:top w:val="none" w:sz="0" w:space="0" w:color="auto"/>
            <w:left w:val="none" w:sz="0" w:space="0" w:color="auto"/>
            <w:bottom w:val="none" w:sz="0" w:space="0" w:color="auto"/>
            <w:right w:val="none" w:sz="0" w:space="0" w:color="auto"/>
          </w:divBdr>
        </w:div>
      </w:divsChild>
    </w:div>
    <w:div w:id="2078088894">
      <w:marLeft w:val="0"/>
      <w:marRight w:val="0"/>
      <w:marTop w:val="0"/>
      <w:marBottom w:val="0"/>
      <w:divBdr>
        <w:top w:val="none" w:sz="0" w:space="0" w:color="auto"/>
        <w:left w:val="none" w:sz="0" w:space="0" w:color="auto"/>
        <w:bottom w:val="none" w:sz="0" w:space="0" w:color="auto"/>
        <w:right w:val="none" w:sz="0" w:space="0" w:color="auto"/>
      </w:divBdr>
      <w:divsChild>
        <w:div w:id="2018728005">
          <w:marLeft w:val="0"/>
          <w:marRight w:val="0"/>
          <w:marTop w:val="0"/>
          <w:marBottom w:val="0"/>
          <w:divBdr>
            <w:top w:val="none" w:sz="0" w:space="0" w:color="auto"/>
            <w:left w:val="none" w:sz="0" w:space="0" w:color="auto"/>
            <w:bottom w:val="none" w:sz="0" w:space="0" w:color="auto"/>
            <w:right w:val="none" w:sz="0" w:space="0" w:color="auto"/>
          </w:divBdr>
        </w:div>
      </w:divsChild>
    </w:div>
    <w:div w:id="2105151512">
      <w:marLeft w:val="0"/>
      <w:marRight w:val="0"/>
      <w:marTop w:val="0"/>
      <w:marBottom w:val="0"/>
      <w:divBdr>
        <w:top w:val="none" w:sz="0" w:space="0" w:color="auto"/>
        <w:left w:val="none" w:sz="0" w:space="0" w:color="auto"/>
        <w:bottom w:val="none" w:sz="0" w:space="0" w:color="auto"/>
        <w:right w:val="none" w:sz="0" w:space="0" w:color="auto"/>
      </w:divBdr>
      <w:divsChild>
        <w:div w:id="100685940">
          <w:marLeft w:val="0"/>
          <w:marRight w:val="0"/>
          <w:marTop w:val="0"/>
          <w:marBottom w:val="0"/>
          <w:divBdr>
            <w:top w:val="none" w:sz="0" w:space="0" w:color="auto"/>
            <w:left w:val="none" w:sz="0" w:space="0" w:color="auto"/>
            <w:bottom w:val="none" w:sz="0" w:space="0" w:color="auto"/>
            <w:right w:val="none" w:sz="0" w:space="0" w:color="auto"/>
          </w:divBdr>
        </w:div>
      </w:divsChild>
    </w:div>
    <w:div w:id="2109809943">
      <w:marLeft w:val="0"/>
      <w:marRight w:val="0"/>
      <w:marTop w:val="0"/>
      <w:marBottom w:val="0"/>
      <w:divBdr>
        <w:top w:val="none" w:sz="0" w:space="0" w:color="auto"/>
        <w:left w:val="none" w:sz="0" w:space="0" w:color="auto"/>
        <w:bottom w:val="none" w:sz="0" w:space="0" w:color="auto"/>
        <w:right w:val="none" w:sz="0" w:space="0" w:color="auto"/>
      </w:divBdr>
      <w:divsChild>
        <w:div w:id="805397100">
          <w:marLeft w:val="0"/>
          <w:marRight w:val="0"/>
          <w:marTop w:val="0"/>
          <w:marBottom w:val="0"/>
          <w:divBdr>
            <w:top w:val="none" w:sz="0" w:space="0" w:color="auto"/>
            <w:left w:val="none" w:sz="0" w:space="0" w:color="auto"/>
            <w:bottom w:val="none" w:sz="0" w:space="0" w:color="auto"/>
            <w:right w:val="none" w:sz="0" w:space="0" w:color="auto"/>
          </w:divBdr>
        </w:div>
      </w:divsChild>
    </w:div>
    <w:div w:id="2134861333">
      <w:marLeft w:val="0"/>
      <w:marRight w:val="0"/>
      <w:marTop w:val="0"/>
      <w:marBottom w:val="0"/>
      <w:divBdr>
        <w:top w:val="none" w:sz="0" w:space="0" w:color="auto"/>
        <w:left w:val="none" w:sz="0" w:space="0" w:color="auto"/>
        <w:bottom w:val="none" w:sz="0" w:space="0" w:color="auto"/>
        <w:right w:val="none" w:sz="0" w:space="0" w:color="auto"/>
      </w:divBdr>
      <w:divsChild>
        <w:div w:id="1593931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oter" Target="footer1.xml"/><Relationship Id="rId23" Type="http://schemas.microsoft.com/office/2011/relationships/commentsExtended" Target="commentsExtended.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omments" Target="comments.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MDC Colours">
      <a:dk1>
        <a:srgbClr val="000000"/>
      </a:dk1>
      <a:lt1>
        <a:srgbClr val="FFFFFF"/>
      </a:lt1>
      <a:dk2>
        <a:srgbClr val="0C4159"/>
      </a:dk2>
      <a:lt2>
        <a:srgbClr val="D7DBDE"/>
      </a:lt2>
      <a:accent1>
        <a:srgbClr val="0C4159"/>
      </a:accent1>
      <a:accent2>
        <a:srgbClr val="658C28"/>
      </a:accent2>
      <a:accent3>
        <a:srgbClr val="D7DBDE"/>
      </a:accent3>
      <a:accent4>
        <a:srgbClr val="B098A3"/>
      </a:accent4>
      <a:accent5>
        <a:srgbClr val="2B2C38"/>
      </a:accent5>
      <a:accent6>
        <a:srgbClr val="40591A"/>
      </a:accent6>
      <a:hlink>
        <a:srgbClr val="97999C"/>
      </a:hlink>
      <a:folHlink>
        <a:srgbClr val="69596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Oxf19</b:Tag>
    <b:SourceType>InternetSite</b:SourceType>
    <b:Guid>{F4EB111E-DEAE-43C8-9536-DF3567C9F017}</b:Guid>
    <b:Title>Oxford</b:Title>
    <b:Year>2019</b:Year>
    <b:InternetSiteTitle>Lexico</b:InternetSiteTitle>
    <b:URL>https://www.lexico.com/en/definition/citation</b:URL>
    <b:RefOrder>1</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8075D604DF2AB74CB91FE1A84FF7BBF8" ma:contentTypeVersion="22" ma:contentTypeDescription="Create a new document." ma:contentTypeScope="" ma:versionID="1e686764f3ab5536fabc2a1c4ec2bdf2">
  <xsd:schema xmlns:xsd="http://www.w3.org/2001/XMLSchema" xmlns:xs="http://www.w3.org/2001/XMLSchema" xmlns:p="http://schemas.microsoft.com/office/2006/metadata/properties" xmlns:ns2="746850ba-dea7-4a26-904e-6f64ec598dc8" xmlns:ns3="77a45372-c09c-45f5-87e4-937278f3f3e3" xmlns:ns4="77a45372-c09c-45f5-87e4-937278f3f3e3" targetNamespace="http://schemas.microsoft.com/office/2006/metadata/properties" ma:root="true" ma:fieldsID="02707fad0f3e87633f185f401315665a" ns2:_="" ns4:_="">
    <xsd:import namespace="746850ba-dea7-4a26-904e-6f64ec598dc8"/>
    <xsd:import namespace="77a45372-c09c-45f5-87e4-937278f3f3e3"/>
    <xsd:import namespace="77a45372-c09c-45f5-87e4-937278f3f3e3"/>
    <xsd:element name="properties">
      <xsd:complexType>
        <xsd:sequence>
          <xsd:element name="documentManagement">
            <xsd:complexType>
              <xsd:all>
                <xsd:element ref="ns2:o8abb6a4467e4030bb19efa76406d68d" minOccurs="0"/>
                <xsd:element ref="ns3:TaxCatchAll" minOccurs="0"/>
                <xsd:element ref="ns2:MediaServiceMetadata" minOccurs="0"/>
                <xsd:element ref="ns2:MediaServiceFastMetadata" minOccurs="0"/>
                <xsd:element ref="ns2:MediaServiceAutoKeyPoints" minOccurs="0"/>
                <xsd:element ref="ns2:MediaServiceKeyPoints" minOccurs="0"/>
                <xsd:element ref="ns4:SharedWithUsers" minOccurs="0"/>
                <xsd:element ref="ns4:SharedWithDetail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6850ba-dea7-4a26-904e-6f64ec598dc8" elementFormDefault="qualified">
    <xsd:import namespace="http://schemas.microsoft.com/office/2006/documentManagement/types"/>
    <xsd:import namespace="http://schemas.microsoft.com/office/infopath/2007/PartnerControls"/>
    <xsd:element name="o8abb6a4467e4030bb19efa76406d68d" ma:index="9" ma:taxonomy="true" ma:internalName="o8abb6a4467e4030bb19efa76406d68d" ma:taxonomyFieldName="Tag" ma:displayName="Tag" ma:readOnly="false" ma:default="" ma:fieldId="{88abb6a4-467e-4030-bb19-efa76406d68d}" ma:sspId="40f0b115-f815-41b5-9262-d46cfafe56fc" ma:termSetId="8599f273-20ee-412c-9bf4-3b9dc1453e3a" ma:anchorId="00000000-0000-0000-0000-000000000000" ma:open="fals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0f0b115-f815-41b5-9262-d46cfafe56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a45372-c09c-45f5-87e4-937278f3f3e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02069a2-e6a3-4d5a-8a3b-dbb8405caf1b}" ma:internalName="TaxCatchAll" ma:showField="CatchAllData" ma:web="77a45372-c09c-45f5-87e4-937278f3f3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a45372-c09c-45f5-87e4-937278f3f3e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7a45372-c09c-45f5-87e4-937278f3f3e3">
      <Value>10</Value>
    </TaxCatchAll>
    <lcf76f155ced4ddcb4097134ff3c332f xmlns="746850ba-dea7-4a26-904e-6f64ec598dc8">
      <Terms xmlns="http://schemas.microsoft.com/office/infopath/2007/PartnerControls"/>
    </lcf76f155ced4ddcb4097134ff3c332f>
    <o8abb6a4467e4030bb19efa76406d68d xmlns="746850ba-dea7-4a26-904e-6f64ec598dc8">
      <Terms xmlns="http://schemas.microsoft.com/office/infopath/2007/PartnerControls">
        <TermInfo xmlns="http://schemas.microsoft.com/office/infopath/2007/PartnerControls">
          <TermName xmlns="http://schemas.microsoft.com/office/infopath/2007/PartnerControls">Branding</TermName>
          <TermId xmlns="http://schemas.microsoft.com/office/infopath/2007/PartnerControls">adc2ea83-cb4c-4a28-bb75-dcbd80ee95a8</TermId>
        </TermInfo>
      </Terms>
    </o8abb6a4467e4030bb19efa76406d68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E9955F-9D05-4A40-9616-1B127C06AA8D}">
  <ds:schemaRefs>
    <ds:schemaRef ds:uri="http://schemas.openxmlformats.org/officeDocument/2006/bibliography"/>
  </ds:schemaRefs>
</ds:datastoreItem>
</file>

<file path=customXml/itemProps2.xml><?xml version="1.0" encoding="utf-8"?>
<ds:datastoreItem xmlns:ds="http://schemas.openxmlformats.org/officeDocument/2006/customXml" ds:itemID="{871AC9B7-27F1-4571-880B-18083D5F7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6850ba-dea7-4a26-904e-6f64ec598dc8"/>
    <ds:schemaRef ds:uri="77a45372-c09c-45f5-87e4-937278f3f3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BF66C3-058A-4FA7-BFDF-790404B1D62B}">
  <ds:schemaRefs>
    <ds:schemaRef ds:uri="http://schemas.microsoft.com/office/2006/metadata/properties"/>
    <ds:schemaRef ds:uri="http://schemas.microsoft.com/office/infopath/2007/PartnerControls"/>
    <ds:schemaRef ds:uri="77a45372-c09c-45f5-87e4-937278f3f3e3"/>
    <ds:schemaRef ds:uri="746850ba-dea7-4a26-904e-6f64ec598dc8"/>
  </ds:schemaRefs>
</ds:datastoreItem>
</file>

<file path=customXml/itemProps4.xml><?xml version="1.0" encoding="utf-8"?>
<ds:datastoreItem xmlns:ds="http://schemas.openxmlformats.org/officeDocument/2006/customXml" ds:itemID="{EE8D96DA-495B-4F0C-A5E9-D1229E04CF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25524</TotalTime>
  <Pages>1</Pages>
  <Words>30000</Words>
  <Characters>171003</Characters>
  <Application>Microsoft Office Word</Application>
  <DocSecurity>4</DocSecurity>
  <Lines>1425</Lines>
  <Paragraphs>401</Paragraphs>
  <ScaleCrop>false</ScaleCrop>
  <HeadingPairs>
    <vt:vector size="2" baseType="variant">
      <vt:variant>
        <vt:lpstr>Title</vt:lpstr>
      </vt:variant>
      <vt:variant>
        <vt:i4>1</vt:i4>
      </vt:variant>
    </vt:vector>
  </HeadingPairs>
  <TitlesOfParts>
    <vt:vector size="1" baseType="lpstr">
      <vt:lpstr>Transfer Station Management Plan</vt:lpstr>
    </vt:vector>
  </TitlesOfParts>
  <Company/>
  <LinksUpToDate>false</LinksUpToDate>
  <CharactersWithSpaces>200602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Transfer Station Management Plan</dc:title>
  <dc:subject/>
  <dc:creator>Steve Watt</dc:creator>
  <cp:keywords>Transfer Station</cp:keywords>
  <dc:description/>
  <cp:lastModifiedBy>Philip Evans</cp:lastModifiedBy>
  <cp:revision>1438</cp:revision>
  <cp:lastPrinted>2026-06-04T09:58:00Z</cp:lastPrinted>
  <dcterms:created xsi:type="dcterms:W3CDTF">2026-03-26T18:10:00Z</dcterms:created>
  <dcterms:modified xsi:type="dcterms:W3CDTF">2026-07-03T02:41:00Z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0x0101008075D604DF2AB74CB91FE1A84FF7BBF8</vt:lpwstr>
  </property>
  <property fmtid="{D5CDD505-2E9C-101B-9397-08002B2CF9AE}" pid="3" name="Tag">
    <vt:lpwstr>10;#Branding|adc2ea83-cb4c-4a28-bb75-dcbd80ee95a8</vt:lpwstr>
  </property>
  <property fmtid="{D5CDD505-2E9C-101B-9397-08002B2CF9AE}" pid="4" name="MediaServiceImageTags">
    <vt:lpwstr/>
  </property>
</Properties>
</file>